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37" w:type="dxa"/>
        <w:tblInd w:w="-106"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2274"/>
        <w:gridCol w:w="5286"/>
        <w:gridCol w:w="2577"/>
      </w:tblGrid>
      <w:tr w:rsidR="00B70833" w:rsidRPr="006C2A66" w:rsidTr="00B70833">
        <w:tc>
          <w:tcPr>
            <w:tcW w:w="10137" w:type="dxa"/>
            <w:gridSpan w:val="3"/>
            <w:tcBorders>
              <w:top w:val="single" w:sz="24" w:space="0" w:color="auto"/>
              <w:bottom w:val="single" w:sz="24" w:space="0" w:color="auto"/>
            </w:tcBorders>
          </w:tcPr>
          <w:p w:rsidR="00B70833" w:rsidRPr="006C2A66" w:rsidRDefault="00B70833" w:rsidP="006C2A66">
            <w:pPr>
              <w:spacing w:line="360" w:lineRule="auto"/>
              <w:jc w:val="center"/>
              <w:rPr>
                <w:rFonts w:ascii="Arial" w:eastAsia="Times New Roman" w:hAnsi="Arial" w:cs="Arial"/>
                <w:b/>
                <w:bCs/>
                <w:sz w:val="24"/>
                <w:szCs w:val="24"/>
              </w:rPr>
            </w:pPr>
            <w:r w:rsidRPr="006C2A66">
              <w:rPr>
                <w:rFonts w:ascii="Arial" w:eastAsia="Times New Roman" w:hAnsi="Arial" w:cs="Arial"/>
                <w:b/>
                <w:bCs/>
                <w:sz w:val="24"/>
                <w:szCs w:val="24"/>
              </w:rPr>
              <w:t>ЕВРАЗИЙСКИЙ СОВЕТ ПО СТАНДАРТИЗАЦИИ, МЕТРОЛОГИИ И СЕРТИФИКАЦИИ</w:t>
            </w:r>
          </w:p>
          <w:p w:rsidR="00B70833" w:rsidRPr="006C2A66" w:rsidRDefault="00B70833" w:rsidP="006C2A66">
            <w:pPr>
              <w:spacing w:line="360" w:lineRule="auto"/>
              <w:jc w:val="center"/>
              <w:rPr>
                <w:rFonts w:ascii="Arial" w:eastAsia="Times New Roman" w:hAnsi="Arial" w:cs="Arial"/>
                <w:b/>
                <w:bCs/>
                <w:sz w:val="24"/>
                <w:szCs w:val="24"/>
                <w:lang w:val="en-US"/>
              </w:rPr>
            </w:pPr>
            <w:r w:rsidRPr="006C2A66">
              <w:rPr>
                <w:rFonts w:ascii="Arial" w:eastAsia="Times New Roman" w:hAnsi="Arial" w:cs="Arial"/>
                <w:b/>
                <w:bCs/>
                <w:sz w:val="24"/>
                <w:szCs w:val="24"/>
                <w:lang w:val="en-US"/>
              </w:rPr>
              <w:t>(</w:t>
            </w:r>
            <w:r w:rsidRPr="006C2A66">
              <w:rPr>
                <w:rFonts w:ascii="Arial" w:eastAsia="Times New Roman" w:hAnsi="Arial" w:cs="Arial"/>
                <w:b/>
                <w:bCs/>
                <w:sz w:val="24"/>
                <w:szCs w:val="24"/>
              </w:rPr>
              <w:t>ЕАСС</w:t>
            </w:r>
            <w:r w:rsidRPr="006C2A66">
              <w:rPr>
                <w:rFonts w:ascii="Arial" w:eastAsia="Times New Roman" w:hAnsi="Arial" w:cs="Arial"/>
                <w:b/>
                <w:bCs/>
                <w:sz w:val="24"/>
                <w:szCs w:val="24"/>
                <w:lang w:val="en-US"/>
              </w:rPr>
              <w:t>)</w:t>
            </w:r>
          </w:p>
          <w:p w:rsidR="00B70833" w:rsidRPr="006C2A66" w:rsidRDefault="00B70833" w:rsidP="006C2A66">
            <w:pPr>
              <w:spacing w:line="360" w:lineRule="auto"/>
              <w:jc w:val="center"/>
              <w:rPr>
                <w:rFonts w:ascii="Arial" w:eastAsia="Times New Roman" w:hAnsi="Arial" w:cs="Arial"/>
                <w:b/>
                <w:bCs/>
                <w:sz w:val="24"/>
                <w:szCs w:val="24"/>
                <w:lang w:val="en-US"/>
              </w:rPr>
            </w:pPr>
          </w:p>
          <w:p w:rsidR="00B70833" w:rsidRPr="006C2A66" w:rsidRDefault="00B70833" w:rsidP="006C2A66">
            <w:pPr>
              <w:spacing w:line="360" w:lineRule="auto"/>
              <w:jc w:val="center"/>
              <w:rPr>
                <w:rFonts w:ascii="Arial" w:eastAsia="Times New Roman" w:hAnsi="Arial" w:cs="Arial"/>
                <w:b/>
                <w:bCs/>
                <w:sz w:val="24"/>
                <w:szCs w:val="24"/>
                <w:lang w:val="en-US"/>
              </w:rPr>
            </w:pPr>
            <w:r w:rsidRPr="006C2A66">
              <w:rPr>
                <w:rFonts w:ascii="Arial" w:eastAsia="Times New Roman" w:hAnsi="Arial" w:cs="Arial"/>
                <w:b/>
                <w:bCs/>
                <w:sz w:val="24"/>
                <w:szCs w:val="24"/>
                <w:lang w:val="en-US"/>
              </w:rPr>
              <w:t>INTERSTATE COUNCIL FOR STANDARDIZATION, METROLOGY AND CERTIFICATION</w:t>
            </w:r>
          </w:p>
          <w:p w:rsidR="00B70833" w:rsidRPr="006C2A66" w:rsidRDefault="00B70833" w:rsidP="006C2A66">
            <w:pPr>
              <w:spacing w:line="360" w:lineRule="auto"/>
              <w:jc w:val="center"/>
              <w:rPr>
                <w:rFonts w:ascii="Arial" w:eastAsia="Times New Roman" w:hAnsi="Arial" w:cs="Arial"/>
                <w:b/>
                <w:bCs/>
                <w:sz w:val="24"/>
                <w:szCs w:val="24"/>
                <w:lang w:val="en-US"/>
              </w:rPr>
            </w:pPr>
            <w:r w:rsidRPr="006C2A66">
              <w:rPr>
                <w:rFonts w:ascii="Arial" w:eastAsia="Times New Roman" w:hAnsi="Arial" w:cs="Arial"/>
                <w:b/>
                <w:bCs/>
                <w:sz w:val="24"/>
                <w:szCs w:val="24"/>
                <w:lang w:val="en-US"/>
              </w:rPr>
              <w:t>(ISC)</w:t>
            </w:r>
          </w:p>
        </w:tc>
      </w:tr>
      <w:tr w:rsidR="00B70833" w:rsidRPr="006C2A66" w:rsidTr="00B70833">
        <w:tc>
          <w:tcPr>
            <w:tcW w:w="2274" w:type="dxa"/>
            <w:tcBorders>
              <w:top w:val="single" w:sz="24" w:space="0" w:color="auto"/>
              <w:bottom w:val="single" w:sz="18" w:space="0" w:color="auto"/>
              <w:right w:val="nil"/>
            </w:tcBorders>
            <w:vAlign w:val="center"/>
          </w:tcPr>
          <w:p w:rsidR="00B70833" w:rsidRPr="006C2A66" w:rsidRDefault="00041EEE" w:rsidP="006C2A66">
            <w:pPr>
              <w:spacing w:line="360" w:lineRule="auto"/>
              <w:jc w:val="center"/>
              <w:rPr>
                <w:rFonts w:ascii="Arial" w:eastAsia="Times New Roman" w:hAnsi="Arial" w:cs="Arial"/>
                <w:b/>
                <w:bCs/>
                <w:sz w:val="24"/>
                <w:szCs w:val="24"/>
                <w:lang w:val="en-US"/>
              </w:rPr>
            </w:pPr>
            <w:r w:rsidRPr="006C2A66">
              <w:rPr>
                <w:rFonts w:ascii="Arial" w:eastAsia="Times New Roman" w:hAnsi="Arial" w:cs="Arial"/>
                <w:b/>
                <w:bCs/>
                <w:noProof/>
                <w:sz w:val="24"/>
                <w:szCs w:val="24"/>
              </w:rPr>
              <w:drawing>
                <wp:inline distT="0" distB="0" distL="0" distR="0">
                  <wp:extent cx="1239520" cy="1211580"/>
                  <wp:effectExtent l="0" t="0" r="0" b="7620"/>
                  <wp:docPr id="1" name="Рисунок 1" descr="эм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9520" cy="1211580"/>
                          </a:xfrm>
                          <a:prstGeom prst="rect">
                            <a:avLst/>
                          </a:prstGeom>
                          <a:noFill/>
                          <a:ln>
                            <a:noFill/>
                          </a:ln>
                        </pic:spPr>
                      </pic:pic>
                    </a:graphicData>
                  </a:graphic>
                </wp:inline>
              </w:drawing>
            </w:r>
          </w:p>
        </w:tc>
        <w:tc>
          <w:tcPr>
            <w:tcW w:w="5286" w:type="dxa"/>
            <w:tcBorders>
              <w:top w:val="single" w:sz="24" w:space="0" w:color="auto"/>
              <w:left w:val="nil"/>
              <w:bottom w:val="single" w:sz="18" w:space="0" w:color="auto"/>
              <w:right w:val="nil"/>
            </w:tcBorders>
            <w:vAlign w:val="center"/>
          </w:tcPr>
          <w:p w:rsidR="00B70833" w:rsidRPr="006C2A66" w:rsidRDefault="00B70833" w:rsidP="006C2A66">
            <w:pPr>
              <w:spacing w:line="360" w:lineRule="auto"/>
              <w:jc w:val="center"/>
              <w:rPr>
                <w:rFonts w:ascii="Arial" w:eastAsia="Times New Roman" w:hAnsi="Arial" w:cs="Arial"/>
                <w:b/>
                <w:bCs/>
                <w:sz w:val="24"/>
                <w:szCs w:val="24"/>
              </w:rPr>
            </w:pPr>
            <w:r w:rsidRPr="006C2A66">
              <w:rPr>
                <w:rFonts w:ascii="Arial" w:eastAsia="Times New Roman" w:hAnsi="Arial" w:cs="Arial"/>
                <w:b/>
                <w:bCs/>
                <w:sz w:val="24"/>
                <w:szCs w:val="24"/>
              </w:rPr>
              <w:t>МЕЖГОСУДАРСТВЕННЫЙ</w:t>
            </w:r>
          </w:p>
          <w:p w:rsidR="00B70833" w:rsidRPr="006C2A66" w:rsidRDefault="00B70833" w:rsidP="006C2A66">
            <w:pPr>
              <w:spacing w:line="360" w:lineRule="auto"/>
              <w:jc w:val="center"/>
              <w:rPr>
                <w:rFonts w:ascii="Arial" w:eastAsia="Times New Roman" w:hAnsi="Arial" w:cs="Arial"/>
                <w:b/>
                <w:bCs/>
                <w:sz w:val="24"/>
                <w:szCs w:val="24"/>
              </w:rPr>
            </w:pPr>
            <w:r w:rsidRPr="006C2A66">
              <w:rPr>
                <w:rFonts w:ascii="Arial" w:eastAsia="Times New Roman" w:hAnsi="Arial" w:cs="Arial"/>
                <w:b/>
                <w:bCs/>
                <w:sz w:val="24"/>
                <w:szCs w:val="24"/>
              </w:rPr>
              <w:t>СТАНДАРТ</w:t>
            </w:r>
          </w:p>
        </w:tc>
        <w:tc>
          <w:tcPr>
            <w:tcW w:w="2577" w:type="dxa"/>
            <w:tcBorders>
              <w:top w:val="single" w:sz="24" w:space="0" w:color="auto"/>
              <w:left w:val="nil"/>
              <w:bottom w:val="single" w:sz="18" w:space="0" w:color="auto"/>
            </w:tcBorders>
            <w:vAlign w:val="center"/>
          </w:tcPr>
          <w:p w:rsidR="00B70833" w:rsidRPr="006C2A66" w:rsidRDefault="00B70833" w:rsidP="006C2A66">
            <w:pPr>
              <w:spacing w:line="360" w:lineRule="auto"/>
              <w:rPr>
                <w:rFonts w:ascii="Arial" w:eastAsia="Times New Roman" w:hAnsi="Arial" w:cs="Arial"/>
                <w:b/>
                <w:bCs/>
                <w:sz w:val="24"/>
                <w:szCs w:val="24"/>
              </w:rPr>
            </w:pPr>
            <w:r w:rsidRPr="006C2A66">
              <w:rPr>
                <w:rFonts w:ascii="Arial" w:eastAsia="Times New Roman" w:hAnsi="Arial" w:cs="Arial"/>
                <w:b/>
                <w:bCs/>
                <w:sz w:val="24"/>
                <w:szCs w:val="24"/>
              </w:rPr>
              <w:t xml:space="preserve">ГОСТ </w:t>
            </w:r>
          </w:p>
          <w:p w:rsidR="00B70833" w:rsidRPr="006C2A66" w:rsidRDefault="00B70833" w:rsidP="006C2A66">
            <w:pPr>
              <w:spacing w:line="360" w:lineRule="auto"/>
              <w:rPr>
                <w:rFonts w:ascii="Arial" w:eastAsia="Times New Roman" w:hAnsi="Arial" w:cs="Arial"/>
                <w:b/>
                <w:bCs/>
                <w:sz w:val="24"/>
                <w:szCs w:val="24"/>
              </w:rPr>
            </w:pPr>
          </w:p>
          <w:p w:rsidR="00B70833" w:rsidRPr="006C2A66" w:rsidRDefault="00B70833" w:rsidP="006C2A66">
            <w:pPr>
              <w:spacing w:line="360" w:lineRule="auto"/>
              <w:rPr>
                <w:rFonts w:ascii="Arial" w:eastAsia="Times New Roman" w:hAnsi="Arial" w:cs="Arial"/>
                <w:i/>
                <w:iCs/>
                <w:sz w:val="24"/>
                <w:szCs w:val="24"/>
              </w:rPr>
            </w:pPr>
            <w:r w:rsidRPr="006C2A66">
              <w:rPr>
                <w:rFonts w:ascii="Arial" w:eastAsia="Times New Roman" w:hAnsi="Arial" w:cs="Arial"/>
                <w:i/>
                <w:iCs/>
                <w:sz w:val="24"/>
                <w:szCs w:val="24"/>
              </w:rPr>
              <w:t xml:space="preserve">(проект </w:t>
            </w:r>
            <w:r w:rsidRPr="006C2A66">
              <w:rPr>
                <w:rFonts w:ascii="Arial" w:eastAsia="Times New Roman" w:hAnsi="Arial" w:cs="Arial"/>
                <w:i/>
                <w:iCs/>
                <w:sz w:val="24"/>
                <w:szCs w:val="24"/>
                <w:lang w:val="en-US"/>
              </w:rPr>
              <w:t>RU</w:t>
            </w:r>
            <w:r w:rsidRPr="006C2A66">
              <w:rPr>
                <w:rFonts w:ascii="Arial" w:eastAsia="Times New Roman" w:hAnsi="Arial" w:cs="Arial"/>
                <w:i/>
                <w:iCs/>
                <w:sz w:val="24"/>
                <w:szCs w:val="24"/>
              </w:rPr>
              <w:t>,</w:t>
            </w:r>
          </w:p>
          <w:p w:rsidR="00B70833" w:rsidRPr="006C2A66" w:rsidRDefault="00B70833" w:rsidP="006C2A66">
            <w:pPr>
              <w:spacing w:line="360" w:lineRule="auto"/>
              <w:rPr>
                <w:rFonts w:ascii="Arial" w:eastAsia="Times New Roman" w:hAnsi="Arial" w:cs="Arial"/>
                <w:b/>
                <w:bCs/>
                <w:sz w:val="24"/>
                <w:szCs w:val="24"/>
              </w:rPr>
            </w:pPr>
            <w:r w:rsidRPr="006C2A66">
              <w:rPr>
                <w:rFonts w:ascii="Arial" w:eastAsia="Times New Roman" w:hAnsi="Arial" w:cs="Arial"/>
                <w:i/>
                <w:iCs/>
                <w:sz w:val="24"/>
                <w:szCs w:val="24"/>
              </w:rPr>
              <w:t>первая редакция)</w:t>
            </w:r>
          </w:p>
        </w:tc>
      </w:tr>
    </w:tbl>
    <w:p w:rsidR="00B70833" w:rsidRPr="006C2A66" w:rsidRDefault="00B70833" w:rsidP="006C2A66">
      <w:pPr>
        <w:spacing w:line="360" w:lineRule="auto"/>
        <w:jc w:val="center"/>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sz w:val="24"/>
          <w:szCs w:val="24"/>
        </w:rPr>
      </w:pP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r w:rsidRPr="006C2A66">
        <w:rPr>
          <w:rFonts w:ascii="Arial" w:eastAsia="Times New Roman" w:hAnsi="Arial" w:cs="Arial"/>
          <w:b/>
          <w:bCs/>
          <w:snapToGrid w:val="0"/>
          <w:sz w:val="24"/>
          <w:szCs w:val="24"/>
        </w:rPr>
        <w:t xml:space="preserve">Техника пожарная </w:t>
      </w: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r w:rsidRPr="006C2A66">
        <w:rPr>
          <w:rFonts w:ascii="Arial" w:eastAsia="Times New Roman" w:hAnsi="Arial" w:cs="Arial"/>
          <w:b/>
          <w:bCs/>
          <w:snapToGrid w:val="0"/>
          <w:sz w:val="24"/>
          <w:szCs w:val="24"/>
        </w:rPr>
        <w:t>ИЗВЕЩАТЕЛИ ПОЖАРНЫЕ</w:t>
      </w: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r w:rsidRPr="006C2A66">
        <w:rPr>
          <w:rFonts w:ascii="Arial" w:eastAsia="Times New Roman" w:hAnsi="Arial" w:cs="Arial"/>
          <w:b/>
          <w:bCs/>
          <w:snapToGrid w:val="0"/>
          <w:sz w:val="24"/>
          <w:szCs w:val="24"/>
        </w:rPr>
        <w:t>Общие технические требования</w:t>
      </w:r>
    </w:p>
    <w:p w:rsidR="00B70833" w:rsidRPr="006C2A66" w:rsidRDefault="00B70833" w:rsidP="006C2A66">
      <w:pPr>
        <w:keepNext/>
        <w:spacing w:line="360" w:lineRule="auto"/>
        <w:jc w:val="center"/>
        <w:outlineLvl w:val="5"/>
        <w:rPr>
          <w:rFonts w:ascii="Arial" w:eastAsia="Times New Roman" w:hAnsi="Arial" w:cs="Arial"/>
          <w:b/>
          <w:bCs/>
          <w:snapToGrid w:val="0"/>
          <w:sz w:val="24"/>
          <w:szCs w:val="24"/>
        </w:rPr>
      </w:pPr>
    </w:p>
    <w:p w:rsidR="00B70833" w:rsidRPr="006C2A66" w:rsidRDefault="001D1383" w:rsidP="006C2A66">
      <w:pPr>
        <w:keepNext/>
        <w:spacing w:line="360" w:lineRule="auto"/>
        <w:jc w:val="center"/>
        <w:outlineLvl w:val="5"/>
        <w:rPr>
          <w:rFonts w:ascii="Arial" w:eastAsia="Times New Roman" w:hAnsi="Arial" w:cs="Arial"/>
          <w:sz w:val="24"/>
          <w:szCs w:val="24"/>
        </w:rPr>
      </w:pPr>
      <w:r>
        <w:rPr>
          <w:rFonts w:ascii="Arial" w:eastAsia="Times New Roman" w:hAnsi="Arial" w:cs="Arial"/>
          <w:b/>
          <w:bCs/>
          <w:snapToGrid w:val="0"/>
          <w:sz w:val="24"/>
          <w:szCs w:val="24"/>
        </w:rPr>
        <w:t>и м</w:t>
      </w:r>
      <w:r w:rsidR="00B70833" w:rsidRPr="006C2A66">
        <w:rPr>
          <w:rFonts w:ascii="Arial" w:eastAsia="Times New Roman" w:hAnsi="Arial" w:cs="Arial"/>
          <w:b/>
          <w:bCs/>
          <w:snapToGrid w:val="0"/>
          <w:sz w:val="24"/>
          <w:szCs w:val="24"/>
        </w:rPr>
        <w:t>етоды испытаний</w:t>
      </w:r>
    </w:p>
    <w:p w:rsidR="00B70833" w:rsidRPr="006C2A66" w:rsidRDefault="00B70833" w:rsidP="006C2A66">
      <w:pPr>
        <w:spacing w:line="360" w:lineRule="auto"/>
        <w:jc w:val="center"/>
        <w:rPr>
          <w:rFonts w:ascii="Arial" w:eastAsia="Times New Roman" w:hAnsi="Arial" w:cs="Arial"/>
          <w:sz w:val="24"/>
          <w:szCs w:val="24"/>
        </w:rPr>
      </w:pPr>
    </w:p>
    <w:p w:rsidR="00B70833" w:rsidRDefault="00B70833" w:rsidP="006C2A66">
      <w:pPr>
        <w:keepNext/>
        <w:spacing w:line="360" w:lineRule="auto"/>
        <w:jc w:val="center"/>
        <w:outlineLvl w:val="5"/>
        <w:rPr>
          <w:rFonts w:ascii="Arial" w:eastAsia="Times New Roman" w:hAnsi="Arial" w:cs="Arial"/>
          <w:sz w:val="24"/>
          <w:szCs w:val="24"/>
        </w:rPr>
      </w:pPr>
    </w:p>
    <w:p w:rsidR="006C2A66" w:rsidRPr="006C2A66" w:rsidRDefault="006C2A66" w:rsidP="006C2A66">
      <w:pPr>
        <w:keepNext/>
        <w:spacing w:line="360" w:lineRule="auto"/>
        <w:jc w:val="center"/>
        <w:outlineLvl w:val="5"/>
        <w:rPr>
          <w:rFonts w:ascii="Arial" w:eastAsia="Times New Roman" w:hAnsi="Arial" w:cs="Arial"/>
          <w:sz w:val="24"/>
          <w:szCs w:val="24"/>
        </w:rPr>
      </w:pPr>
    </w:p>
    <w:p w:rsidR="006C2A66" w:rsidRPr="001D1383" w:rsidRDefault="006C2A66" w:rsidP="006C2A66">
      <w:pPr>
        <w:keepNext/>
        <w:spacing w:line="360" w:lineRule="auto"/>
        <w:jc w:val="center"/>
        <w:outlineLvl w:val="5"/>
        <w:rPr>
          <w:rFonts w:ascii="Arial" w:eastAsia="Times New Roman" w:hAnsi="Arial" w:cs="Arial"/>
          <w:sz w:val="24"/>
          <w:szCs w:val="24"/>
        </w:rPr>
      </w:pPr>
    </w:p>
    <w:p w:rsidR="006C2A66" w:rsidRPr="006C2A66" w:rsidRDefault="006C2A66" w:rsidP="006C2A66">
      <w:pPr>
        <w:keepNext/>
        <w:spacing w:line="360" w:lineRule="auto"/>
        <w:jc w:val="center"/>
        <w:outlineLvl w:val="5"/>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sz w:val="24"/>
          <w:szCs w:val="24"/>
        </w:rPr>
      </w:pPr>
      <w:r w:rsidRPr="006C2A66">
        <w:rPr>
          <w:rFonts w:ascii="Arial" w:eastAsia="Times New Roman" w:hAnsi="Arial" w:cs="Arial"/>
          <w:sz w:val="24"/>
          <w:szCs w:val="24"/>
        </w:rPr>
        <w:t>Настоящий проект стандарта не подлежит применению</w:t>
      </w:r>
    </w:p>
    <w:p w:rsidR="00B70833" w:rsidRPr="006C2A66" w:rsidRDefault="00B70833" w:rsidP="006C2A66">
      <w:pPr>
        <w:spacing w:line="360" w:lineRule="auto"/>
        <w:jc w:val="center"/>
        <w:rPr>
          <w:rFonts w:ascii="Arial" w:eastAsia="Times New Roman" w:hAnsi="Arial" w:cs="Arial"/>
          <w:sz w:val="24"/>
          <w:szCs w:val="24"/>
        </w:rPr>
      </w:pPr>
      <w:r w:rsidRPr="006C2A66">
        <w:rPr>
          <w:rFonts w:ascii="Arial" w:eastAsia="Times New Roman" w:hAnsi="Arial" w:cs="Arial"/>
          <w:sz w:val="24"/>
          <w:szCs w:val="24"/>
        </w:rPr>
        <w:t>до его принятия</w:t>
      </w:r>
    </w:p>
    <w:p w:rsidR="00B70833" w:rsidRPr="006C2A66" w:rsidRDefault="00B70833" w:rsidP="006C2A66">
      <w:pPr>
        <w:spacing w:line="360" w:lineRule="auto"/>
        <w:jc w:val="center"/>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sz w:val="24"/>
          <w:szCs w:val="24"/>
        </w:rPr>
      </w:pPr>
    </w:p>
    <w:p w:rsidR="00B70833" w:rsidRDefault="00B70833" w:rsidP="006C2A66">
      <w:pPr>
        <w:spacing w:line="360" w:lineRule="auto"/>
        <w:jc w:val="center"/>
        <w:rPr>
          <w:rFonts w:ascii="Arial" w:eastAsia="Times New Roman" w:hAnsi="Arial" w:cs="Arial"/>
          <w:sz w:val="24"/>
          <w:szCs w:val="24"/>
        </w:rPr>
      </w:pPr>
    </w:p>
    <w:p w:rsidR="006C2A66" w:rsidRPr="006C2A66" w:rsidRDefault="006C2A66" w:rsidP="006C2A66">
      <w:pPr>
        <w:spacing w:line="360" w:lineRule="auto"/>
        <w:jc w:val="center"/>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sz w:val="24"/>
          <w:szCs w:val="24"/>
        </w:rPr>
      </w:pPr>
    </w:p>
    <w:p w:rsidR="00B70833" w:rsidRPr="006C2A66" w:rsidRDefault="00B70833" w:rsidP="006C2A66">
      <w:pPr>
        <w:spacing w:line="360" w:lineRule="auto"/>
        <w:jc w:val="center"/>
        <w:rPr>
          <w:rFonts w:ascii="Arial" w:eastAsia="Times New Roman" w:hAnsi="Arial" w:cs="Arial"/>
          <w:b/>
          <w:bCs/>
          <w:sz w:val="24"/>
          <w:szCs w:val="24"/>
        </w:rPr>
      </w:pPr>
      <w:r w:rsidRPr="006C2A66">
        <w:rPr>
          <w:rFonts w:ascii="Arial" w:eastAsia="Times New Roman" w:hAnsi="Arial" w:cs="Arial"/>
          <w:b/>
          <w:bCs/>
          <w:sz w:val="24"/>
          <w:szCs w:val="24"/>
        </w:rPr>
        <w:t>Москва</w:t>
      </w:r>
    </w:p>
    <w:p w:rsidR="00E56632" w:rsidRDefault="006C2A66" w:rsidP="006C2A66">
      <w:pPr>
        <w:spacing w:line="360" w:lineRule="auto"/>
        <w:jc w:val="center"/>
        <w:rPr>
          <w:rFonts w:ascii="Arial" w:eastAsia="Times New Roman" w:hAnsi="Arial" w:cs="Arial"/>
          <w:b/>
          <w:bCs/>
          <w:sz w:val="24"/>
          <w:szCs w:val="24"/>
        </w:rPr>
      </w:pPr>
      <w:r>
        <w:rPr>
          <w:rFonts w:ascii="Arial" w:eastAsia="Times New Roman" w:hAnsi="Arial" w:cs="Arial"/>
          <w:b/>
          <w:bCs/>
          <w:sz w:val="24"/>
          <w:szCs w:val="24"/>
        </w:rPr>
        <w:t>2016</w:t>
      </w:r>
    </w:p>
    <w:p w:rsidR="006C2A66" w:rsidRDefault="006C2A66" w:rsidP="006C2A66">
      <w:pPr>
        <w:spacing w:line="360" w:lineRule="auto"/>
        <w:jc w:val="center"/>
        <w:rPr>
          <w:rFonts w:ascii="Arial" w:eastAsia="Times New Roman" w:hAnsi="Arial" w:cs="Arial"/>
          <w:b/>
          <w:bCs/>
          <w:sz w:val="24"/>
          <w:szCs w:val="24"/>
        </w:rPr>
      </w:pPr>
    </w:p>
    <w:p w:rsidR="006C2A66" w:rsidRPr="006C2A66" w:rsidRDefault="006C2A66" w:rsidP="006C2A66">
      <w:pPr>
        <w:spacing w:line="360" w:lineRule="auto"/>
        <w:jc w:val="center"/>
        <w:rPr>
          <w:rFonts w:ascii="Arial" w:eastAsia="Times New Roman" w:hAnsi="Arial" w:cs="Arial"/>
          <w:b/>
          <w:bCs/>
          <w:sz w:val="24"/>
          <w:szCs w:val="24"/>
        </w:rPr>
        <w:sectPr w:rsidR="006C2A66" w:rsidRPr="006C2A66" w:rsidSect="006C2A66">
          <w:headerReference w:type="even" r:id="rId9"/>
          <w:footerReference w:type="even" r:id="rId10"/>
          <w:footerReference w:type="default" r:id="rId11"/>
          <w:pgSz w:w="11906" w:h="16838" w:code="9"/>
          <w:pgMar w:top="1134" w:right="1134" w:bottom="1134" w:left="1134" w:header="680" w:footer="851" w:gutter="284"/>
          <w:pgNumType w:fmt="upperRoman" w:start="1"/>
          <w:cols w:space="708"/>
          <w:titlePg/>
          <w:docGrid w:linePitch="360"/>
        </w:sectPr>
      </w:pPr>
    </w:p>
    <w:p w:rsidR="00B70833" w:rsidRPr="00AD3455" w:rsidRDefault="00B70833" w:rsidP="006C2A66">
      <w:pPr>
        <w:spacing w:line="360" w:lineRule="auto"/>
        <w:ind w:firstLine="709"/>
        <w:jc w:val="center"/>
        <w:rPr>
          <w:rFonts w:ascii="Arial" w:hAnsi="Arial" w:cs="Arial"/>
          <w:b/>
          <w:bCs/>
          <w:sz w:val="24"/>
          <w:szCs w:val="28"/>
        </w:rPr>
      </w:pPr>
      <w:r w:rsidRPr="00AD3455">
        <w:rPr>
          <w:rFonts w:ascii="Arial" w:hAnsi="Arial" w:cs="Arial"/>
          <w:b/>
          <w:bCs/>
          <w:sz w:val="24"/>
          <w:szCs w:val="28"/>
        </w:rPr>
        <w:lastRenderedPageBreak/>
        <w:t>Предисловие</w:t>
      </w:r>
    </w:p>
    <w:p w:rsidR="00B70833" w:rsidRPr="00AD3455" w:rsidRDefault="00B70833" w:rsidP="006C2A66">
      <w:pPr>
        <w:spacing w:line="360" w:lineRule="auto"/>
        <w:ind w:firstLine="709"/>
        <w:jc w:val="both"/>
        <w:rPr>
          <w:rFonts w:ascii="Arial" w:hAnsi="Arial" w:cs="Arial"/>
          <w:sz w:val="24"/>
          <w:szCs w:val="28"/>
        </w:rPr>
      </w:pPr>
      <w:r w:rsidRPr="00AD3455">
        <w:rPr>
          <w:rFonts w:ascii="Arial" w:hAnsi="Arial" w:cs="Arial"/>
          <w:sz w:val="24"/>
          <w:szCs w:val="28"/>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B70833" w:rsidRPr="00AD3455" w:rsidRDefault="00B70833" w:rsidP="006C2A66">
      <w:pPr>
        <w:spacing w:line="360" w:lineRule="auto"/>
        <w:ind w:firstLine="709"/>
        <w:jc w:val="both"/>
        <w:rPr>
          <w:rFonts w:ascii="Arial" w:hAnsi="Arial" w:cs="Arial"/>
          <w:sz w:val="24"/>
          <w:szCs w:val="28"/>
        </w:rPr>
      </w:pPr>
      <w:r w:rsidRPr="00AD3455">
        <w:rPr>
          <w:rFonts w:ascii="Arial" w:hAnsi="Arial" w:cs="Arial"/>
          <w:sz w:val="24"/>
          <w:szCs w:val="28"/>
        </w:rPr>
        <w:t>Цели и основные принципы по межгосударственной стандартизации установлены ГОСТ 1.0—2015 «Межгосударственная система стандартизации. Основные положения», а правила проведения работ по межгосударственной стандартизации – в настоящем стандарте.</w:t>
      </w:r>
    </w:p>
    <w:p w:rsidR="00B70833" w:rsidRPr="00AD3455" w:rsidRDefault="00B70833" w:rsidP="006C2A66">
      <w:pPr>
        <w:spacing w:line="360" w:lineRule="auto"/>
        <w:ind w:firstLine="709"/>
        <w:rPr>
          <w:rFonts w:ascii="Arial" w:hAnsi="Arial" w:cs="Arial"/>
          <w:sz w:val="24"/>
          <w:szCs w:val="24"/>
        </w:rPr>
      </w:pPr>
    </w:p>
    <w:p w:rsidR="00B70833" w:rsidRDefault="00B70833" w:rsidP="006C2A66">
      <w:pPr>
        <w:spacing w:line="360" w:lineRule="auto"/>
        <w:ind w:firstLine="709"/>
        <w:rPr>
          <w:rFonts w:ascii="Arial" w:hAnsi="Arial" w:cs="Arial"/>
          <w:b/>
          <w:sz w:val="24"/>
          <w:szCs w:val="24"/>
        </w:rPr>
      </w:pPr>
      <w:r w:rsidRPr="00AD3455">
        <w:rPr>
          <w:rFonts w:ascii="Arial" w:hAnsi="Arial" w:cs="Arial"/>
          <w:b/>
          <w:sz w:val="24"/>
          <w:szCs w:val="24"/>
        </w:rPr>
        <w:t>Сведения о стандарте</w:t>
      </w:r>
    </w:p>
    <w:p w:rsidR="005E06A3" w:rsidRPr="00AD3455" w:rsidRDefault="005E06A3" w:rsidP="006C2A66">
      <w:pPr>
        <w:spacing w:line="360" w:lineRule="auto"/>
        <w:ind w:firstLine="709"/>
        <w:rPr>
          <w:rFonts w:ascii="Arial" w:hAnsi="Arial" w:cs="Arial"/>
          <w:sz w:val="24"/>
          <w:szCs w:val="24"/>
        </w:rPr>
      </w:pPr>
    </w:p>
    <w:p w:rsidR="00B70833" w:rsidRPr="00AD3455" w:rsidRDefault="00B70833" w:rsidP="006C2A66">
      <w:pPr>
        <w:spacing w:line="360" w:lineRule="auto"/>
        <w:ind w:firstLine="709"/>
        <w:jc w:val="both"/>
        <w:rPr>
          <w:rFonts w:ascii="Arial" w:hAnsi="Arial" w:cs="Arial"/>
          <w:sz w:val="24"/>
          <w:szCs w:val="24"/>
        </w:rPr>
      </w:pPr>
      <w:r w:rsidRPr="00AD3455">
        <w:rPr>
          <w:rFonts w:ascii="Arial" w:hAnsi="Arial" w:cs="Arial"/>
          <w:sz w:val="24"/>
          <w:szCs w:val="24"/>
        </w:rPr>
        <w:t xml:space="preserve">1 РАЗРАБОТАН Федеральным государственным бюджетным учреждением «Всероссийский </w:t>
      </w:r>
      <w:r w:rsidR="00C5520D">
        <w:rPr>
          <w:rFonts w:ascii="Arial" w:hAnsi="Arial" w:cs="Arial"/>
          <w:sz w:val="24"/>
          <w:szCs w:val="24"/>
        </w:rPr>
        <w:t>о</w:t>
      </w:r>
      <w:r w:rsidR="006C2A66">
        <w:rPr>
          <w:rFonts w:ascii="Arial" w:hAnsi="Arial" w:cs="Arial"/>
          <w:sz w:val="24"/>
          <w:szCs w:val="24"/>
        </w:rPr>
        <w:t xml:space="preserve">рдена </w:t>
      </w:r>
      <w:r w:rsidR="00C5520D">
        <w:rPr>
          <w:rFonts w:ascii="Arial" w:hAnsi="Arial" w:cs="Arial"/>
          <w:sz w:val="24"/>
          <w:szCs w:val="24"/>
        </w:rPr>
        <w:t>«</w:t>
      </w:r>
      <w:r w:rsidR="006C2A66">
        <w:rPr>
          <w:rFonts w:ascii="Arial" w:hAnsi="Arial" w:cs="Arial"/>
          <w:sz w:val="24"/>
          <w:szCs w:val="24"/>
        </w:rPr>
        <w:t xml:space="preserve">Знак Почета» </w:t>
      </w:r>
      <w:r w:rsidRPr="00AD3455">
        <w:rPr>
          <w:rFonts w:ascii="Arial" w:hAnsi="Arial" w:cs="Arial"/>
          <w:sz w:val="24"/>
          <w:szCs w:val="24"/>
        </w:rPr>
        <w:t>научно-исследовательский институт противопожарной обороны» МЧС России (ФГБУ ВНИИПО МЧС России)</w:t>
      </w:r>
    </w:p>
    <w:p w:rsidR="00B70833" w:rsidRPr="00AD3455" w:rsidRDefault="00B70833" w:rsidP="006C2A66">
      <w:pPr>
        <w:tabs>
          <w:tab w:val="left" w:pos="851"/>
        </w:tabs>
        <w:spacing w:line="360" w:lineRule="auto"/>
        <w:ind w:firstLine="709"/>
        <w:jc w:val="both"/>
        <w:rPr>
          <w:rFonts w:ascii="Arial" w:hAnsi="Arial" w:cs="Arial"/>
          <w:sz w:val="24"/>
          <w:szCs w:val="24"/>
        </w:rPr>
      </w:pPr>
      <w:r w:rsidRPr="00AD3455">
        <w:rPr>
          <w:rFonts w:ascii="Arial" w:hAnsi="Arial" w:cs="Arial"/>
          <w:sz w:val="24"/>
          <w:szCs w:val="24"/>
        </w:rPr>
        <w:t>2 ВНЕСЕН МТК 274 «Пожарная безопасность»</w:t>
      </w:r>
    </w:p>
    <w:p w:rsidR="00B70833" w:rsidRPr="00B70833" w:rsidRDefault="00B70833" w:rsidP="006C2A66">
      <w:pPr>
        <w:spacing w:line="360" w:lineRule="auto"/>
        <w:ind w:firstLine="709"/>
        <w:jc w:val="both"/>
        <w:rPr>
          <w:rFonts w:ascii="Arial" w:eastAsia="Times New Roman" w:hAnsi="Arial" w:cs="Arial"/>
          <w:b/>
          <w:bCs/>
          <w:sz w:val="24"/>
          <w:szCs w:val="24"/>
        </w:rPr>
      </w:pPr>
      <w:r w:rsidRPr="00AD3455">
        <w:rPr>
          <w:rFonts w:ascii="Arial" w:hAnsi="Arial" w:cs="Arial"/>
          <w:sz w:val="24"/>
          <w:szCs w:val="24"/>
        </w:rPr>
        <w:t>3 ПРИНЯТ Межгосударственным советом по стандартизации, метрологии и сертификации</w:t>
      </w:r>
    </w:p>
    <w:p w:rsidR="00B70833" w:rsidRPr="00AD3455" w:rsidRDefault="00B70833" w:rsidP="006C2A66">
      <w:pPr>
        <w:spacing w:line="360" w:lineRule="auto"/>
        <w:ind w:firstLine="709"/>
        <w:jc w:val="both"/>
        <w:rPr>
          <w:rFonts w:eastAsia="Times New Roman"/>
          <w:b/>
          <w:sz w:val="24"/>
          <w:szCs w:val="28"/>
        </w:rPr>
      </w:pPr>
      <w:r w:rsidRPr="00AD3455">
        <w:rPr>
          <w:rFonts w:ascii="Arial" w:hAnsi="Arial" w:cs="Arial"/>
          <w:sz w:val="24"/>
          <w:szCs w:val="28"/>
        </w:rPr>
        <w:t>За принятие стандарта проголосовали: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803"/>
        <w:gridCol w:w="2336"/>
        <w:gridCol w:w="4205"/>
      </w:tblGrid>
      <w:tr w:rsidR="00B70833" w:rsidRPr="009A7E72" w:rsidTr="006C2A66">
        <w:trPr>
          <w:cantSplit/>
        </w:trPr>
        <w:tc>
          <w:tcPr>
            <w:tcW w:w="1500" w:type="pct"/>
          </w:tcPr>
          <w:p w:rsidR="00B70833" w:rsidRPr="009A7E72" w:rsidRDefault="00B70833" w:rsidP="006C2A66">
            <w:pPr>
              <w:jc w:val="center"/>
              <w:rPr>
                <w:rFonts w:ascii="Arial" w:hAnsi="Arial" w:cs="Arial"/>
              </w:rPr>
            </w:pPr>
            <w:r w:rsidRPr="009A7E72">
              <w:rPr>
                <w:rFonts w:ascii="Arial" w:hAnsi="Arial" w:cs="Arial"/>
              </w:rPr>
              <w:t>Краткое наименование страны по МК (ИСО 3166) 004—97</w:t>
            </w:r>
          </w:p>
        </w:tc>
        <w:tc>
          <w:tcPr>
            <w:tcW w:w="1250" w:type="pct"/>
          </w:tcPr>
          <w:p w:rsidR="00B70833" w:rsidRPr="009A7E72" w:rsidRDefault="00B70833" w:rsidP="006C2A66">
            <w:pPr>
              <w:jc w:val="center"/>
              <w:rPr>
                <w:rFonts w:ascii="Arial" w:hAnsi="Arial" w:cs="Arial"/>
              </w:rPr>
            </w:pPr>
            <w:r w:rsidRPr="009A7E72">
              <w:rPr>
                <w:rFonts w:ascii="Arial" w:hAnsi="Arial" w:cs="Arial"/>
              </w:rPr>
              <w:t>Код страны по МК (ИСО 3166) 004—97</w:t>
            </w:r>
          </w:p>
        </w:tc>
        <w:tc>
          <w:tcPr>
            <w:tcW w:w="2250" w:type="pct"/>
          </w:tcPr>
          <w:p w:rsidR="00B70833" w:rsidRPr="009A7E72" w:rsidRDefault="00B70833" w:rsidP="006C2A66">
            <w:pPr>
              <w:jc w:val="center"/>
              <w:rPr>
                <w:rFonts w:ascii="Arial" w:hAnsi="Arial" w:cs="Arial"/>
              </w:rPr>
            </w:pPr>
            <w:r w:rsidRPr="009A7E72">
              <w:rPr>
                <w:rFonts w:ascii="Arial" w:hAnsi="Arial" w:cs="Arial"/>
              </w:rPr>
              <w:t>Сокращенное наименование национального органа</w:t>
            </w:r>
          </w:p>
          <w:p w:rsidR="00B70833" w:rsidRPr="009A7E72" w:rsidRDefault="00B70833" w:rsidP="006C2A66">
            <w:pPr>
              <w:jc w:val="center"/>
              <w:rPr>
                <w:rFonts w:ascii="Arial" w:hAnsi="Arial" w:cs="Arial"/>
              </w:rPr>
            </w:pPr>
            <w:r w:rsidRPr="009A7E72">
              <w:rPr>
                <w:rFonts w:ascii="Arial" w:hAnsi="Arial" w:cs="Arial"/>
              </w:rPr>
              <w:t xml:space="preserve"> по стандартизации</w:t>
            </w:r>
          </w:p>
        </w:tc>
      </w:tr>
      <w:tr w:rsidR="00B70833" w:rsidRPr="009A7E72" w:rsidTr="006C2A66">
        <w:trPr>
          <w:cantSplit/>
        </w:trPr>
        <w:tc>
          <w:tcPr>
            <w:tcW w:w="1500" w:type="pct"/>
          </w:tcPr>
          <w:p w:rsidR="00B70833" w:rsidRPr="009A7E72" w:rsidRDefault="00B70833" w:rsidP="006C2A66">
            <w:pPr>
              <w:pStyle w:val="afc"/>
              <w:spacing w:before="0" w:after="0"/>
              <w:ind w:left="0" w:right="0"/>
              <w:rPr>
                <w:sz w:val="24"/>
                <w:szCs w:val="24"/>
                <w:lang w:eastAsia="ru-RU"/>
              </w:rPr>
            </w:pPr>
            <w:r w:rsidRPr="009A7E72">
              <w:rPr>
                <w:sz w:val="24"/>
                <w:szCs w:val="24"/>
                <w:lang w:eastAsia="ru-RU"/>
              </w:rPr>
              <w:t>Российская Федерация</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Армения</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Азербайджанская Республика</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Беларусь</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Грузия</w:t>
            </w:r>
          </w:p>
          <w:p w:rsidR="00B70833" w:rsidRPr="009A7E72" w:rsidRDefault="00B70833" w:rsidP="006C2A66">
            <w:pPr>
              <w:pStyle w:val="afc"/>
              <w:spacing w:before="0" w:after="0"/>
              <w:ind w:left="0" w:right="0"/>
              <w:rPr>
                <w:sz w:val="24"/>
                <w:szCs w:val="24"/>
                <w:lang w:eastAsia="ru-RU"/>
              </w:rPr>
            </w:pPr>
            <w:proofErr w:type="spellStart"/>
            <w:r w:rsidRPr="009A7E72">
              <w:rPr>
                <w:sz w:val="24"/>
                <w:szCs w:val="24"/>
                <w:lang w:eastAsia="ru-RU"/>
              </w:rPr>
              <w:t>Кыргызская</w:t>
            </w:r>
            <w:proofErr w:type="spellEnd"/>
            <w:r w:rsidRPr="009A7E72">
              <w:rPr>
                <w:sz w:val="24"/>
                <w:szCs w:val="24"/>
                <w:lang w:eastAsia="ru-RU"/>
              </w:rPr>
              <w:t xml:space="preserve"> Республика</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Казахстан</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Молдова</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Таджикистан</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Туркменистан</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Украина</w:t>
            </w:r>
          </w:p>
          <w:p w:rsidR="00B70833" w:rsidRPr="009A7E72" w:rsidRDefault="00B70833" w:rsidP="006C2A66">
            <w:pPr>
              <w:pStyle w:val="afc"/>
              <w:spacing w:before="0" w:after="0"/>
              <w:ind w:left="0" w:right="0"/>
              <w:rPr>
                <w:sz w:val="24"/>
                <w:szCs w:val="24"/>
                <w:lang w:eastAsia="ru-RU"/>
              </w:rPr>
            </w:pPr>
            <w:r w:rsidRPr="009A7E72">
              <w:rPr>
                <w:sz w:val="24"/>
                <w:szCs w:val="24"/>
                <w:lang w:eastAsia="ru-RU"/>
              </w:rPr>
              <w:t>Республика Узбекистан</w:t>
            </w:r>
          </w:p>
        </w:tc>
        <w:tc>
          <w:tcPr>
            <w:tcW w:w="1250" w:type="pct"/>
          </w:tcPr>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RU</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AM</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AZ</w:t>
            </w:r>
          </w:p>
          <w:p w:rsidR="00B70833" w:rsidRPr="009A7E72" w:rsidRDefault="00B70833" w:rsidP="006C2A66">
            <w:pPr>
              <w:pStyle w:val="afc"/>
              <w:spacing w:before="0" w:after="0"/>
              <w:ind w:left="0" w:right="0"/>
              <w:rPr>
                <w:sz w:val="24"/>
                <w:szCs w:val="24"/>
                <w:lang w:val="en-US" w:eastAsia="ru-RU"/>
              </w:rPr>
            </w:pPr>
          </w:p>
          <w:p w:rsidR="00B70833" w:rsidRPr="009A7E72" w:rsidRDefault="00B70833" w:rsidP="006C2A66">
            <w:pPr>
              <w:pStyle w:val="afc"/>
              <w:spacing w:before="0" w:after="0"/>
              <w:ind w:left="0" w:right="0"/>
              <w:rPr>
                <w:sz w:val="24"/>
                <w:szCs w:val="24"/>
                <w:lang w:val="en-US" w:eastAsia="ru-RU"/>
              </w:rPr>
            </w:pPr>
            <w:r w:rsidRPr="009A7E72">
              <w:rPr>
                <w:sz w:val="24"/>
                <w:szCs w:val="24"/>
                <w:lang w:eastAsia="ru-RU"/>
              </w:rPr>
              <w:t>В</w:t>
            </w:r>
            <w:r w:rsidRPr="009A7E72">
              <w:rPr>
                <w:sz w:val="24"/>
                <w:szCs w:val="24"/>
                <w:lang w:val="en-US" w:eastAsia="ru-RU"/>
              </w:rPr>
              <w:t>Y</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GE</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KG</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KZ</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MD</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TJ</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TM</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UA</w:t>
            </w:r>
          </w:p>
          <w:p w:rsidR="00B70833" w:rsidRPr="009A7E72" w:rsidRDefault="00B70833" w:rsidP="006C2A66">
            <w:pPr>
              <w:pStyle w:val="afc"/>
              <w:spacing w:before="0" w:after="0"/>
              <w:ind w:left="0" w:right="0"/>
              <w:rPr>
                <w:sz w:val="24"/>
                <w:szCs w:val="24"/>
                <w:lang w:val="en-US" w:eastAsia="ru-RU"/>
              </w:rPr>
            </w:pPr>
            <w:r w:rsidRPr="009A7E72">
              <w:rPr>
                <w:sz w:val="24"/>
                <w:szCs w:val="24"/>
                <w:lang w:val="en-US" w:eastAsia="ru-RU"/>
              </w:rPr>
              <w:t>UZ</w:t>
            </w:r>
          </w:p>
        </w:tc>
        <w:tc>
          <w:tcPr>
            <w:tcW w:w="2250" w:type="pct"/>
          </w:tcPr>
          <w:p w:rsidR="00B70833" w:rsidRPr="009A7E72" w:rsidRDefault="00B70833" w:rsidP="006C2A66">
            <w:pPr>
              <w:pStyle w:val="afc"/>
              <w:spacing w:before="0" w:after="0"/>
              <w:ind w:left="0" w:right="0"/>
              <w:rPr>
                <w:sz w:val="24"/>
                <w:szCs w:val="24"/>
                <w:lang w:eastAsia="ru-RU"/>
              </w:rPr>
            </w:pPr>
            <w:proofErr w:type="spellStart"/>
            <w:r w:rsidRPr="009A7E72">
              <w:rPr>
                <w:sz w:val="24"/>
                <w:szCs w:val="24"/>
                <w:lang w:eastAsia="ru-RU"/>
              </w:rPr>
              <w:t>Росстандарт</w:t>
            </w:r>
            <w:proofErr w:type="spellEnd"/>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p w:rsidR="00B70833" w:rsidRPr="009A7E72" w:rsidRDefault="00B70833" w:rsidP="006C2A66">
            <w:pPr>
              <w:pStyle w:val="afc"/>
              <w:spacing w:before="0" w:after="0"/>
              <w:ind w:left="0" w:right="0"/>
              <w:rPr>
                <w:sz w:val="24"/>
                <w:szCs w:val="24"/>
                <w:lang w:eastAsia="ru-RU"/>
              </w:rPr>
            </w:pPr>
          </w:p>
        </w:tc>
      </w:tr>
    </w:tbl>
    <w:p w:rsidR="00B70833" w:rsidRPr="00AD3455" w:rsidRDefault="00B70833" w:rsidP="006C2A66">
      <w:pPr>
        <w:tabs>
          <w:tab w:val="left" w:pos="709"/>
        </w:tabs>
        <w:spacing w:line="360" w:lineRule="auto"/>
        <w:ind w:firstLine="709"/>
        <w:rPr>
          <w:rFonts w:ascii="Arial" w:hAnsi="Arial" w:cs="Arial"/>
          <w:sz w:val="24"/>
          <w:szCs w:val="28"/>
        </w:rPr>
      </w:pPr>
    </w:p>
    <w:p w:rsidR="00B70833" w:rsidRPr="00AD3455" w:rsidRDefault="00B70833" w:rsidP="006C2A66">
      <w:pPr>
        <w:tabs>
          <w:tab w:val="left" w:pos="709"/>
        </w:tabs>
        <w:spacing w:line="360" w:lineRule="auto"/>
        <w:ind w:firstLine="709"/>
        <w:rPr>
          <w:rFonts w:ascii="Arial" w:hAnsi="Arial" w:cs="Arial"/>
          <w:sz w:val="24"/>
          <w:szCs w:val="28"/>
        </w:rPr>
      </w:pPr>
      <w:r w:rsidRPr="00AD3455">
        <w:rPr>
          <w:rFonts w:ascii="Arial" w:hAnsi="Arial" w:cs="Arial"/>
          <w:sz w:val="24"/>
          <w:szCs w:val="28"/>
        </w:rPr>
        <w:t>5 ВВЕДЕН ВПЕРВЫЕ</w:t>
      </w:r>
    </w:p>
    <w:p w:rsidR="00B70833" w:rsidRPr="00AD3455" w:rsidRDefault="00B70833" w:rsidP="006C2A66">
      <w:pPr>
        <w:tabs>
          <w:tab w:val="left" w:pos="709"/>
        </w:tabs>
        <w:spacing w:line="360" w:lineRule="auto"/>
        <w:ind w:firstLine="709"/>
        <w:rPr>
          <w:rFonts w:ascii="Arial" w:hAnsi="Arial" w:cs="Arial"/>
          <w:sz w:val="24"/>
          <w:szCs w:val="28"/>
        </w:rPr>
      </w:pPr>
    </w:p>
    <w:p w:rsidR="00B70833" w:rsidRPr="00AD3455" w:rsidRDefault="00B70833" w:rsidP="006C2A66">
      <w:pPr>
        <w:tabs>
          <w:tab w:val="left" w:pos="709"/>
        </w:tabs>
        <w:spacing w:line="360" w:lineRule="auto"/>
        <w:ind w:firstLine="709"/>
        <w:jc w:val="both"/>
        <w:rPr>
          <w:rFonts w:ascii="Arial" w:hAnsi="Arial" w:cs="Arial"/>
          <w:sz w:val="24"/>
          <w:szCs w:val="28"/>
        </w:rPr>
      </w:pPr>
      <w:r w:rsidRPr="00AD3455">
        <w:rPr>
          <w:rFonts w:ascii="Arial" w:hAnsi="Arial" w:cs="Arial"/>
          <w:sz w:val="24"/>
          <w:szCs w:val="28"/>
        </w:rPr>
        <w:lastRenderedPageBreak/>
        <w:t>6 Приказом Федерального агентства по техническому регулированию и метрологии от _____________ № _________ межгосударственный стандарт ГОСТ _________ введен в действие в качестве национального стандарта Российской Федерации с _________</w:t>
      </w:r>
    </w:p>
    <w:p w:rsidR="00B70833" w:rsidRPr="00AD3455" w:rsidRDefault="00B70833" w:rsidP="006C2A66">
      <w:pPr>
        <w:tabs>
          <w:tab w:val="left" w:pos="709"/>
        </w:tabs>
        <w:spacing w:line="360" w:lineRule="auto"/>
        <w:ind w:firstLine="709"/>
        <w:rPr>
          <w:rFonts w:ascii="Arial" w:hAnsi="Arial" w:cs="Arial"/>
          <w:sz w:val="24"/>
          <w:szCs w:val="28"/>
        </w:rPr>
      </w:pPr>
    </w:p>
    <w:p w:rsidR="00B70833" w:rsidRPr="00AD3455" w:rsidRDefault="00B70833" w:rsidP="006C2A66">
      <w:pPr>
        <w:spacing w:line="360" w:lineRule="auto"/>
        <w:ind w:firstLine="709"/>
        <w:jc w:val="both"/>
        <w:rPr>
          <w:rFonts w:ascii="Arial" w:hAnsi="Arial" w:cs="Arial"/>
          <w:i/>
          <w:iCs/>
          <w:sz w:val="24"/>
          <w:szCs w:val="28"/>
        </w:rPr>
      </w:pPr>
      <w:r w:rsidRPr="00AD3455">
        <w:rPr>
          <w:rFonts w:ascii="Arial" w:hAnsi="Arial" w:cs="Arial"/>
          <w:i/>
          <w:iCs/>
          <w:sz w:val="24"/>
          <w:szCs w:val="28"/>
        </w:rPr>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 а также в сети Интернет на сайтах соответствующих национальных органов по стандартизации.</w:t>
      </w:r>
    </w:p>
    <w:p w:rsidR="006C2A66" w:rsidRDefault="006C2A66" w:rsidP="006C2A66">
      <w:pPr>
        <w:spacing w:line="360" w:lineRule="auto"/>
        <w:ind w:firstLine="709"/>
        <w:jc w:val="both"/>
        <w:rPr>
          <w:rFonts w:ascii="Arial" w:hAnsi="Arial" w:cs="Arial"/>
          <w:i/>
          <w:iCs/>
          <w:sz w:val="24"/>
          <w:szCs w:val="28"/>
        </w:rPr>
      </w:pPr>
    </w:p>
    <w:p w:rsidR="006C2A66" w:rsidRDefault="006C2A66" w:rsidP="006C2A66">
      <w:pPr>
        <w:spacing w:line="360" w:lineRule="auto"/>
        <w:ind w:firstLine="709"/>
        <w:jc w:val="both"/>
        <w:rPr>
          <w:rFonts w:ascii="Arial" w:hAnsi="Arial" w:cs="Arial"/>
          <w:i/>
          <w:iCs/>
          <w:sz w:val="24"/>
          <w:szCs w:val="28"/>
        </w:rPr>
      </w:pPr>
    </w:p>
    <w:p w:rsidR="00B70833" w:rsidRPr="00AD3455" w:rsidRDefault="00B70833" w:rsidP="006C2A66">
      <w:pPr>
        <w:spacing w:line="360" w:lineRule="auto"/>
        <w:ind w:firstLine="709"/>
        <w:jc w:val="both"/>
        <w:rPr>
          <w:rFonts w:ascii="Arial" w:hAnsi="Arial" w:cs="Arial"/>
          <w:i/>
          <w:iCs/>
          <w:sz w:val="24"/>
          <w:szCs w:val="28"/>
        </w:rPr>
      </w:pPr>
      <w:r w:rsidRPr="00AD3455">
        <w:rPr>
          <w:rFonts w:ascii="Arial" w:hAnsi="Arial" w:cs="Arial"/>
          <w:i/>
          <w:iCs/>
          <w:sz w:val="24"/>
          <w:szCs w:val="28"/>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и сертификации в каталоге "Межгосударственные стандарты".</w:t>
      </w:r>
    </w:p>
    <w:p w:rsidR="00B70833" w:rsidRPr="00AD3455" w:rsidRDefault="00B70833" w:rsidP="006C2A66">
      <w:pPr>
        <w:spacing w:line="360" w:lineRule="auto"/>
        <w:ind w:firstLine="709"/>
        <w:jc w:val="both"/>
        <w:rPr>
          <w:rFonts w:ascii="Arial" w:hAnsi="Arial" w:cs="Arial"/>
          <w:b/>
          <w:bCs/>
          <w:sz w:val="24"/>
          <w:szCs w:val="28"/>
        </w:rPr>
      </w:pPr>
      <w:r w:rsidRPr="00AD3455">
        <w:rPr>
          <w:rFonts w:ascii="Arial" w:hAnsi="Arial" w:cs="Arial"/>
          <w:i/>
          <w:iCs/>
          <w:sz w:val="24"/>
          <w:szCs w:val="28"/>
        </w:rPr>
        <w:t>В Российской Федерации информация об изменениях к настоящему стандарту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стандарта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органа исполнительной власти в сфере стандартизации в сети Интернет.</w:t>
      </w:r>
    </w:p>
    <w:p w:rsidR="00B70833" w:rsidRPr="00AD3455" w:rsidRDefault="00B70833" w:rsidP="006C2A66">
      <w:pPr>
        <w:spacing w:line="360" w:lineRule="auto"/>
        <w:ind w:firstLine="709"/>
        <w:rPr>
          <w:rFonts w:ascii="Arial" w:hAnsi="Arial" w:cs="Arial"/>
          <w:sz w:val="24"/>
          <w:szCs w:val="28"/>
        </w:rPr>
      </w:pPr>
    </w:p>
    <w:p w:rsidR="00B70833" w:rsidRPr="00AD3455" w:rsidRDefault="00B70833" w:rsidP="006C2A66">
      <w:pPr>
        <w:spacing w:line="360" w:lineRule="auto"/>
        <w:ind w:firstLine="709"/>
        <w:rPr>
          <w:rFonts w:ascii="Arial" w:hAnsi="Arial" w:cs="Arial"/>
          <w:sz w:val="24"/>
          <w:szCs w:val="28"/>
        </w:rPr>
      </w:pPr>
    </w:p>
    <w:p w:rsidR="00B70833" w:rsidRPr="00AD3455" w:rsidRDefault="00B70833" w:rsidP="006C2A66">
      <w:pPr>
        <w:spacing w:line="360" w:lineRule="auto"/>
        <w:ind w:firstLine="709"/>
        <w:rPr>
          <w:rFonts w:ascii="Arial" w:hAnsi="Arial" w:cs="Arial"/>
          <w:sz w:val="24"/>
          <w:szCs w:val="28"/>
        </w:rPr>
      </w:pPr>
    </w:p>
    <w:p w:rsidR="00F764BC" w:rsidRPr="00AD3455" w:rsidRDefault="00B70833" w:rsidP="006C2A66">
      <w:pPr>
        <w:spacing w:line="360" w:lineRule="auto"/>
        <w:ind w:firstLine="709"/>
        <w:jc w:val="both"/>
        <w:rPr>
          <w:rFonts w:eastAsia="Times New Roman"/>
          <w:b/>
          <w:sz w:val="24"/>
          <w:szCs w:val="28"/>
        </w:rPr>
      </w:pPr>
      <w:r w:rsidRPr="00AD3455">
        <w:rPr>
          <w:rFonts w:ascii="Arial" w:hAnsi="Arial" w:cs="Arial"/>
          <w:sz w:val="24"/>
          <w:szCs w:val="28"/>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органа исполнительной власти в сфере стандартизации</w:t>
      </w:r>
      <w:r w:rsidRPr="00AD3455">
        <w:rPr>
          <w:rFonts w:eastAsia="Times New Roman"/>
          <w:b/>
          <w:sz w:val="24"/>
          <w:szCs w:val="28"/>
        </w:rPr>
        <w:t>.</w:t>
      </w:r>
    </w:p>
    <w:p w:rsidR="00DB1A9E" w:rsidRPr="00AD3455" w:rsidRDefault="000A3986" w:rsidP="006C2A66">
      <w:pPr>
        <w:spacing w:line="360" w:lineRule="auto"/>
        <w:ind w:firstLine="709"/>
        <w:jc w:val="center"/>
        <w:rPr>
          <w:rFonts w:ascii="Arial" w:eastAsia="Times New Roman" w:hAnsi="Arial" w:cs="Arial"/>
          <w:b/>
          <w:bCs/>
          <w:sz w:val="28"/>
          <w:szCs w:val="28"/>
        </w:rPr>
      </w:pPr>
      <w:r>
        <w:rPr>
          <w:rFonts w:eastAsia="Times New Roman"/>
          <w:b/>
          <w:sz w:val="28"/>
          <w:szCs w:val="28"/>
        </w:rPr>
        <w:br w:type="page"/>
      </w:r>
      <w:r w:rsidR="00DB1A9E" w:rsidRPr="00AD3455">
        <w:rPr>
          <w:rFonts w:ascii="Arial" w:eastAsia="Times New Roman" w:hAnsi="Arial" w:cs="Arial"/>
          <w:b/>
          <w:bCs/>
          <w:sz w:val="28"/>
          <w:szCs w:val="28"/>
        </w:rPr>
        <w:lastRenderedPageBreak/>
        <w:t>Содержание</w:t>
      </w:r>
    </w:p>
    <w:tbl>
      <w:tblPr>
        <w:tblW w:w="9855" w:type="dxa"/>
        <w:tblInd w:w="108" w:type="dxa"/>
        <w:tblLayout w:type="fixed"/>
        <w:tblLook w:val="01E0" w:firstRow="1" w:lastRow="1" w:firstColumn="1" w:lastColumn="1" w:noHBand="0" w:noVBand="0"/>
      </w:tblPr>
      <w:tblGrid>
        <w:gridCol w:w="567"/>
        <w:gridCol w:w="709"/>
        <w:gridCol w:w="763"/>
        <w:gridCol w:w="6966"/>
        <w:gridCol w:w="850"/>
      </w:tblGrid>
      <w:tr w:rsidR="00D71B46" w:rsidRPr="00D71B46" w:rsidTr="003542CA">
        <w:tc>
          <w:tcPr>
            <w:tcW w:w="567" w:type="dxa"/>
            <w:shd w:val="clear" w:color="auto" w:fill="auto"/>
          </w:tcPr>
          <w:p w:rsidR="0003425A" w:rsidRPr="00D71B46" w:rsidRDefault="0003425A" w:rsidP="006C2A66">
            <w:pPr>
              <w:spacing w:line="360" w:lineRule="auto"/>
              <w:rPr>
                <w:rFonts w:ascii="Arial" w:eastAsia="Times New Roman" w:hAnsi="Arial" w:cs="Arial"/>
                <w:sz w:val="24"/>
                <w:lang w:val="en-US"/>
              </w:rPr>
            </w:pPr>
            <w:r w:rsidRPr="00D71B46">
              <w:rPr>
                <w:rFonts w:ascii="Arial" w:eastAsia="Times New Roman" w:hAnsi="Arial" w:cs="Arial"/>
                <w:sz w:val="24"/>
                <w:lang w:val="en-US"/>
              </w:rPr>
              <w:t>1</w:t>
            </w:r>
          </w:p>
        </w:tc>
        <w:tc>
          <w:tcPr>
            <w:tcW w:w="8438" w:type="dxa"/>
            <w:gridSpan w:val="3"/>
            <w:shd w:val="clear" w:color="auto" w:fill="auto"/>
          </w:tcPr>
          <w:p w:rsidR="0003425A" w:rsidRPr="00D71B46" w:rsidRDefault="0003425A"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Область применения………………………</w:t>
            </w:r>
            <w:r w:rsidR="00F764BC" w:rsidRPr="00D71B46">
              <w:rPr>
                <w:rFonts w:ascii="Arial" w:eastAsia="Times New Roman" w:hAnsi="Arial" w:cs="Arial"/>
                <w:sz w:val="24"/>
                <w:szCs w:val="24"/>
              </w:rPr>
              <w:t>……………</w:t>
            </w:r>
            <w:r w:rsidRPr="00D71B46">
              <w:rPr>
                <w:rFonts w:ascii="Arial" w:eastAsia="Times New Roman" w:hAnsi="Arial" w:cs="Arial"/>
                <w:sz w:val="24"/>
                <w:szCs w:val="24"/>
              </w:rPr>
              <w:t>………………</w:t>
            </w:r>
            <w:proofErr w:type="gramStart"/>
            <w:r w:rsidRPr="00D71B46">
              <w:rPr>
                <w:rFonts w:ascii="Arial" w:eastAsia="Times New Roman" w:hAnsi="Arial" w:cs="Arial"/>
                <w:sz w:val="24"/>
                <w:szCs w:val="24"/>
              </w:rPr>
              <w:t>…….</w:t>
            </w:r>
            <w:proofErr w:type="gramEnd"/>
            <w:r w:rsidR="00D71B46" w:rsidRPr="00D71B46">
              <w:rPr>
                <w:rFonts w:ascii="Arial" w:eastAsia="Times New Roman" w:hAnsi="Arial" w:cs="Arial"/>
                <w:sz w:val="24"/>
                <w:szCs w:val="24"/>
              </w:rPr>
              <w:t>.</w:t>
            </w:r>
            <w:r w:rsidR="003542CA">
              <w:rPr>
                <w:rFonts w:ascii="Arial" w:eastAsia="Times New Roman" w:hAnsi="Arial" w:cs="Arial"/>
                <w:sz w:val="24"/>
                <w:szCs w:val="24"/>
              </w:rPr>
              <w:t>…</w:t>
            </w:r>
          </w:p>
        </w:tc>
        <w:tc>
          <w:tcPr>
            <w:tcW w:w="850" w:type="dxa"/>
            <w:shd w:val="clear" w:color="auto" w:fill="auto"/>
          </w:tcPr>
          <w:p w:rsidR="0003425A" w:rsidRPr="00D71B46" w:rsidRDefault="0003425A" w:rsidP="006C2A66">
            <w:pPr>
              <w:spacing w:line="360" w:lineRule="auto"/>
              <w:rPr>
                <w:rFonts w:eastAsia="Times New Roman"/>
                <w:sz w:val="24"/>
                <w:szCs w:val="24"/>
              </w:rPr>
            </w:pPr>
          </w:p>
        </w:tc>
      </w:tr>
      <w:tr w:rsidR="00D71B46" w:rsidRPr="00D71B46" w:rsidTr="003542CA">
        <w:tc>
          <w:tcPr>
            <w:tcW w:w="567" w:type="dxa"/>
            <w:shd w:val="clear" w:color="auto" w:fill="auto"/>
          </w:tcPr>
          <w:p w:rsidR="0003425A" w:rsidRPr="00D71B46" w:rsidRDefault="0003425A" w:rsidP="006C2A66">
            <w:pPr>
              <w:spacing w:line="360" w:lineRule="auto"/>
              <w:rPr>
                <w:rFonts w:ascii="Arial" w:eastAsia="Times New Roman" w:hAnsi="Arial" w:cs="Arial"/>
                <w:sz w:val="24"/>
              </w:rPr>
            </w:pPr>
            <w:r w:rsidRPr="00D71B46">
              <w:rPr>
                <w:rFonts w:ascii="Arial" w:eastAsia="Times New Roman" w:hAnsi="Arial" w:cs="Arial"/>
                <w:sz w:val="24"/>
              </w:rPr>
              <w:t>2</w:t>
            </w:r>
          </w:p>
        </w:tc>
        <w:tc>
          <w:tcPr>
            <w:tcW w:w="8438" w:type="dxa"/>
            <w:gridSpan w:val="3"/>
            <w:shd w:val="clear" w:color="auto" w:fill="auto"/>
          </w:tcPr>
          <w:p w:rsidR="0003425A" w:rsidRPr="00D71B46" w:rsidRDefault="0003425A"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Нормативные ссылки………………………………………</w:t>
            </w:r>
            <w:r w:rsidR="00F764BC" w:rsidRPr="00D71B46">
              <w:rPr>
                <w:rFonts w:ascii="Arial" w:eastAsia="Times New Roman" w:hAnsi="Arial" w:cs="Arial"/>
                <w:sz w:val="24"/>
                <w:szCs w:val="24"/>
              </w:rPr>
              <w:t>……………</w:t>
            </w:r>
            <w:proofErr w:type="gramStart"/>
            <w:r w:rsidRPr="00D71B46">
              <w:rPr>
                <w:rFonts w:ascii="Arial" w:eastAsia="Times New Roman" w:hAnsi="Arial" w:cs="Arial"/>
                <w:sz w:val="24"/>
                <w:szCs w:val="24"/>
              </w:rPr>
              <w:t>…….</w:t>
            </w:r>
            <w:proofErr w:type="gramEnd"/>
            <w:r w:rsidRPr="00D71B46">
              <w:rPr>
                <w:rFonts w:ascii="Arial" w:eastAsia="Times New Roman" w:hAnsi="Arial" w:cs="Arial"/>
                <w:sz w:val="24"/>
                <w:szCs w:val="24"/>
              </w:rPr>
              <w:t>…</w:t>
            </w:r>
            <w:r w:rsidR="00D71B46" w:rsidRPr="00D71B46">
              <w:rPr>
                <w:rFonts w:ascii="Arial" w:eastAsia="Times New Roman" w:hAnsi="Arial" w:cs="Arial"/>
                <w:sz w:val="24"/>
                <w:szCs w:val="24"/>
              </w:rPr>
              <w:t>.</w:t>
            </w:r>
          </w:p>
        </w:tc>
        <w:tc>
          <w:tcPr>
            <w:tcW w:w="850" w:type="dxa"/>
            <w:shd w:val="clear" w:color="auto" w:fill="auto"/>
          </w:tcPr>
          <w:p w:rsidR="0003425A" w:rsidRPr="00D71B46" w:rsidRDefault="0003425A" w:rsidP="006C2A66">
            <w:pPr>
              <w:spacing w:line="360" w:lineRule="auto"/>
              <w:rPr>
                <w:rFonts w:eastAsia="Times New Roman"/>
                <w:sz w:val="24"/>
                <w:szCs w:val="24"/>
                <w:lang w:val="en-US"/>
              </w:rPr>
            </w:pPr>
          </w:p>
        </w:tc>
      </w:tr>
      <w:tr w:rsidR="00D71B46" w:rsidRPr="00D71B46" w:rsidTr="003542CA">
        <w:tc>
          <w:tcPr>
            <w:tcW w:w="567" w:type="dxa"/>
            <w:shd w:val="clear" w:color="auto" w:fill="auto"/>
          </w:tcPr>
          <w:p w:rsidR="0003425A" w:rsidRPr="00D71B46" w:rsidRDefault="0003425A" w:rsidP="006C2A66">
            <w:pPr>
              <w:spacing w:line="360" w:lineRule="auto"/>
              <w:rPr>
                <w:rFonts w:ascii="Arial" w:eastAsia="Times New Roman" w:hAnsi="Arial" w:cs="Arial"/>
                <w:sz w:val="24"/>
              </w:rPr>
            </w:pPr>
            <w:r w:rsidRPr="00D71B46">
              <w:rPr>
                <w:rFonts w:ascii="Arial" w:eastAsia="Times New Roman" w:hAnsi="Arial" w:cs="Arial"/>
                <w:sz w:val="24"/>
              </w:rPr>
              <w:t>3</w:t>
            </w:r>
          </w:p>
        </w:tc>
        <w:tc>
          <w:tcPr>
            <w:tcW w:w="8438" w:type="dxa"/>
            <w:gridSpan w:val="3"/>
            <w:shd w:val="clear" w:color="auto" w:fill="auto"/>
          </w:tcPr>
          <w:p w:rsidR="0003425A" w:rsidRPr="00D71B46" w:rsidRDefault="0003425A"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Термины и определения…………………………………</w:t>
            </w:r>
            <w:r w:rsidR="00F764BC" w:rsidRPr="00D71B46">
              <w:rPr>
                <w:rFonts w:ascii="Arial" w:eastAsia="Times New Roman" w:hAnsi="Arial" w:cs="Arial"/>
                <w:sz w:val="24"/>
                <w:szCs w:val="24"/>
              </w:rPr>
              <w:t>……………</w:t>
            </w:r>
            <w:proofErr w:type="gramStart"/>
            <w:r w:rsidRPr="00D71B46">
              <w:rPr>
                <w:rFonts w:ascii="Arial" w:eastAsia="Times New Roman" w:hAnsi="Arial" w:cs="Arial"/>
                <w:sz w:val="24"/>
                <w:szCs w:val="24"/>
              </w:rPr>
              <w:t>…….</w:t>
            </w:r>
            <w:proofErr w:type="gramEnd"/>
            <w:r w:rsidRPr="00D71B46">
              <w:rPr>
                <w:rFonts w:ascii="Arial" w:eastAsia="Times New Roman" w:hAnsi="Arial" w:cs="Arial"/>
                <w:sz w:val="24"/>
                <w:szCs w:val="24"/>
              </w:rPr>
              <w:t>.……</w:t>
            </w:r>
          </w:p>
        </w:tc>
        <w:tc>
          <w:tcPr>
            <w:tcW w:w="850" w:type="dxa"/>
            <w:shd w:val="clear" w:color="auto" w:fill="auto"/>
          </w:tcPr>
          <w:p w:rsidR="0003425A" w:rsidRPr="00D71B46" w:rsidRDefault="0003425A" w:rsidP="006C2A66">
            <w:pPr>
              <w:spacing w:line="360" w:lineRule="auto"/>
              <w:rPr>
                <w:rFonts w:eastAsia="Times New Roman"/>
                <w:sz w:val="24"/>
                <w:szCs w:val="24"/>
              </w:rPr>
            </w:pPr>
          </w:p>
        </w:tc>
      </w:tr>
      <w:tr w:rsidR="00D71B46" w:rsidRPr="00D71B46" w:rsidTr="003542CA">
        <w:tc>
          <w:tcPr>
            <w:tcW w:w="567" w:type="dxa"/>
            <w:shd w:val="clear" w:color="auto" w:fill="auto"/>
          </w:tcPr>
          <w:p w:rsidR="0003425A" w:rsidRPr="00D71B46" w:rsidRDefault="0003425A" w:rsidP="006C2A66">
            <w:pPr>
              <w:spacing w:line="360" w:lineRule="auto"/>
              <w:rPr>
                <w:rFonts w:ascii="Arial" w:eastAsia="Times New Roman" w:hAnsi="Arial" w:cs="Arial"/>
                <w:sz w:val="24"/>
              </w:rPr>
            </w:pPr>
            <w:r w:rsidRPr="00D71B46">
              <w:rPr>
                <w:rFonts w:ascii="Arial" w:eastAsia="Times New Roman" w:hAnsi="Arial" w:cs="Arial"/>
                <w:sz w:val="24"/>
              </w:rPr>
              <w:t>4</w:t>
            </w:r>
          </w:p>
        </w:tc>
        <w:tc>
          <w:tcPr>
            <w:tcW w:w="8438" w:type="dxa"/>
            <w:gridSpan w:val="3"/>
            <w:shd w:val="clear" w:color="auto" w:fill="auto"/>
          </w:tcPr>
          <w:p w:rsidR="0003425A" w:rsidRPr="00D71B46" w:rsidRDefault="004A1E5F"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Общие положения</w:t>
            </w:r>
            <w:r w:rsidR="0003425A" w:rsidRPr="00D71B46">
              <w:rPr>
                <w:rFonts w:ascii="Arial" w:eastAsia="Times New Roman" w:hAnsi="Arial" w:cs="Arial"/>
                <w:sz w:val="24"/>
                <w:szCs w:val="24"/>
              </w:rPr>
              <w:t>…………</w:t>
            </w:r>
            <w:r w:rsidR="00F764BC" w:rsidRPr="00D71B46">
              <w:rPr>
                <w:rFonts w:ascii="Arial" w:eastAsia="Times New Roman" w:hAnsi="Arial" w:cs="Arial"/>
                <w:sz w:val="24"/>
                <w:szCs w:val="24"/>
              </w:rPr>
              <w:t>…………</w:t>
            </w:r>
            <w:proofErr w:type="gramStart"/>
            <w:r w:rsidR="00F764BC" w:rsidRPr="00D71B46">
              <w:rPr>
                <w:rFonts w:ascii="Arial" w:eastAsia="Times New Roman" w:hAnsi="Arial" w:cs="Arial"/>
                <w:sz w:val="24"/>
                <w:szCs w:val="24"/>
              </w:rPr>
              <w:t>…….</w:t>
            </w:r>
            <w:proofErr w:type="gramEnd"/>
            <w:r w:rsidR="0003425A" w:rsidRPr="00D71B46">
              <w:rPr>
                <w:rFonts w:ascii="Arial" w:eastAsia="Times New Roman" w:hAnsi="Arial" w:cs="Arial"/>
                <w:sz w:val="24"/>
                <w:szCs w:val="24"/>
              </w:rPr>
              <w:t>….……</w:t>
            </w:r>
            <w:r w:rsidR="003542CA">
              <w:rPr>
                <w:rFonts w:ascii="Arial" w:eastAsia="Times New Roman" w:hAnsi="Arial" w:cs="Arial"/>
                <w:sz w:val="24"/>
                <w:szCs w:val="24"/>
              </w:rPr>
              <w:t>………………………………</w:t>
            </w:r>
          </w:p>
        </w:tc>
        <w:tc>
          <w:tcPr>
            <w:tcW w:w="850" w:type="dxa"/>
            <w:shd w:val="clear" w:color="auto" w:fill="auto"/>
          </w:tcPr>
          <w:p w:rsidR="0003425A" w:rsidRPr="00D71B46" w:rsidRDefault="0003425A" w:rsidP="006C2A66">
            <w:pPr>
              <w:spacing w:line="360" w:lineRule="auto"/>
              <w:rPr>
                <w:rFonts w:eastAsia="Times New Roman"/>
                <w:sz w:val="24"/>
                <w:szCs w:val="24"/>
              </w:rPr>
            </w:pPr>
          </w:p>
        </w:tc>
      </w:tr>
      <w:tr w:rsidR="00D71B46" w:rsidRPr="00D71B46" w:rsidTr="003542CA">
        <w:tc>
          <w:tcPr>
            <w:tcW w:w="567" w:type="dxa"/>
            <w:shd w:val="clear" w:color="auto" w:fill="auto"/>
          </w:tcPr>
          <w:p w:rsidR="00D2007B" w:rsidRPr="00D71B46" w:rsidRDefault="00D2007B" w:rsidP="006C2A66">
            <w:pPr>
              <w:spacing w:line="360" w:lineRule="auto"/>
              <w:rPr>
                <w:rFonts w:eastAsia="Times New Roman"/>
              </w:rPr>
            </w:pPr>
          </w:p>
        </w:tc>
        <w:tc>
          <w:tcPr>
            <w:tcW w:w="709" w:type="dxa"/>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4.1</w:t>
            </w:r>
          </w:p>
        </w:tc>
        <w:tc>
          <w:tcPr>
            <w:tcW w:w="7729" w:type="dxa"/>
            <w:gridSpan w:val="2"/>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Классификация и условные обозначения……………</w:t>
            </w:r>
            <w:r w:rsidR="00F764BC" w:rsidRPr="00D71B46">
              <w:rPr>
                <w:rFonts w:ascii="Arial" w:eastAsia="Times New Roman" w:hAnsi="Arial" w:cs="Arial"/>
                <w:sz w:val="24"/>
                <w:szCs w:val="24"/>
              </w:rPr>
              <w:t>……………</w:t>
            </w:r>
            <w:r w:rsidR="003542CA">
              <w:rPr>
                <w:rFonts w:ascii="Arial" w:eastAsia="Times New Roman" w:hAnsi="Arial" w:cs="Arial"/>
                <w:sz w:val="24"/>
                <w:szCs w:val="24"/>
              </w:rPr>
              <w:t>……</w:t>
            </w:r>
          </w:p>
        </w:tc>
        <w:tc>
          <w:tcPr>
            <w:tcW w:w="850" w:type="dxa"/>
            <w:shd w:val="clear" w:color="auto" w:fill="auto"/>
          </w:tcPr>
          <w:p w:rsidR="00D2007B" w:rsidRPr="00D71B46" w:rsidRDefault="00D2007B" w:rsidP="006C2A66">
            <w:pPr>
              <w:spacing w:line="360" w:lineRule="auto"/>
              <w:rPr>
                <w:rFonts w:eastAsia="Times New Roman"/>
                <w:sz w:val="24"/>
                <w:szCs w:val="24"/>
              </w:rPr>
            </w:pPr>
          </w:p>
        </w:tc>
      </w:tr>
      <w:tr w:rsidR="00D71B46" w:rsidRPr="00D71B46" w:rsidTr="003542CA">
        <w:tc>
          <w:tcPr>
            <w:tcW w:w="567" w:type="dxa"/>
            <w:shd w:val="clear" w:color="auto" w:fill="auto"/>
          </w:tcPr>
          <w:p w:rsidR="00D2007B" w:rsidRPr="00D71B46" w:rsidRDefault="00D2007B" w:rsidP="006C2A66">
            <w:pPr>
              <w:spacing w:line="360" w:lineRule="auto"/>
              <w:rPr>
                <w:rFonts w:eastAsia="Times New Roman"/>
              </w:rPr>
            </w:pPr>
          </w:p>
        </w:tc>
        <w:tc>
          <w:tcPr>
            <w:tcW w:w="709" w:type="dxa"/>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4.2</w:t>
            </w:r>
          </w:p>
        </w:tc>
        <w:tc>
          <w:tcPr>
            <w:tcW w:w="7729" w:type="dxa"/>
            <w:gridSpan w:val="2"/>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Общие</w:t>
            </w:r>
            <w:r w:rsidR="00F764BC" w:rsidRPr="00D71B46">
              <w:rPr>
                <w:rFonts w:ascii="Arial" w:eastAsia="Times New Roman" w:hAnsi="Arial" w:cs="Arial"/>
                <w:sz w:val="24"/>
                <w:szCs w:val="24"/>
              </w:rPr>
              <w:t xml:space="preserve"> технические требования………</w:t>
            </w:r>
            <w:r w:rsidRPr="00D71B46">
              <w:rPr>
                <w:rFonts w:ascii="Arial" w:eastAsia="Times New Roman" w:hAnsi="Arial" w:cs="Arial"/>
                <w:sz w:val="24"/>
                <w:szCs w:val="24"/>
              </w:rPr>
              <w:t>………………</w:t>
            </w:r>
            <w:r w:rsidR="00F764BC" w:rsidRPr="00D71B46">
              <w:rPr>
                <w:rFonts w:ascii="Arial" w:eastAsia="Times New Roman" w:hAnsi="Arial" w:cs="Arial"/>
                <w:sz w:val="24"/>
                <w:szCs w:val="24"/>
              </w:rPr>
              <w:t>…………...</w:t>
            </w:r>
            <w:r w:rsidR="003542CA">
              <w:rPr>
                <w:rFonts w:ascii="Arial" w:eastAsia="Times New Roman" w:hAnsi="Arial" w:cs="Arial"/>
                <w:sz w:val="24"/>
                <w:szCs w:val="24"/>
              </w:rPr>
              <w:t>…….</w:t>
            </w:r>
          </w:p>
        </w:tc>
        <w:tc>
          <w:tcPr>
            <w:tcW w:w="850" w:type="dxa"/>
            <w:shd w:val="clear" w:color="auto" w:fill="auto"/>
          </w:tcPr>
          <w:p w:rsidR="00D2007B" w:rsidRPr="00D71B46" w:rsidRDefault="00D2007B" w:rsidP="006C2A66">
            <w:pPr>
              <w:spacing w:line="360" w:lineRule="auto"/>
              <w:rPr>
                <w:rFonts w:eastAsia="Times New Roman"/>
                <w:sz w:val="24"/>
                <w:szCs w:val="24"/>
              </w:rPr>
            </w:pPr>
          </w:p>
        </w:tc>
      </w:tr>
      <w:tr w:rsidR="00D71B46" w:rsidRPr="00D71B46" w:rsidTr="003542CA">
        <w:tc>
          <w:tcPr>
            <w:tcW w:w="567" w:type="dxa"/>
            <w:shd w:val="clear" w:color="auto" w:fill="auto"/>
          </w:tcPr>
          <w:p w:rsidR="00D2007B" w:rsidRPr="00D71B46" w:rsidRDefault="00D2007B" w:rsidP="006C2A66">
            <w:pPr>
              <w:spacing w:line="360" w:lineRule="auto"/>
              <w:rPr>
                <w:rFonts w:eastAsia="Times New Roman"/>
              </w:rPr>
            </w:pPr>
          </w:p>
        </w:tc>
        <w:tc>
          <w:tcPr>
            <w:tcW w:w="709" w:type="dxa"/>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4.3</w:t>
            </w:r>
          </w:p>
        </w:tc>
        <w:tc>
          <w:tcPr>
            <w:tcW w:w="7729" w:type="dxa"/>
            <w:gridSpan w:val="2"/>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 xml:space="preserve">Общие </w:t>
            </w:r>
            <w:r w:rsidR="00F764BC" w:rsidRPr="00D71B46">
              <w:rPr>
                <w:rFonts w:ascii="Arial" w:eastAsia="Times New Roman" w:hAnsi="Arial" w:cs="Arial"/>
                <w:sz w:val="24"/>
                <w:szCs w:val="24"/>
              </w:rPr>
              <w:t>требования к испытаниям……</w:t>
            </w:r>
            <w:proofErr w:type="gramStart"/>
            <w:r w:rsidR="00F764BC" w:rsidRPr="00D71B46">
              <w:rPr>
                <w:rFonts w:ascii="Arial" w:eastAsia="Times New Roman" w:hAnsi="Arial" w:cs="Arial"/>
                <w:sz w:val="24"/>
                <w:szCs w:val="24"/>
              </w:rPr>
              <w:t>…</w:t>
            </w:r>
            <w:r w:rsidRPr="00D71B46">
              <w:rPr>
                <w:rFonts w:ascii="Arial" w:eastAsia="Times New Roman" w:hAnsi="Arial" w:cs="Arial"/>
                <w:sz w:val="24"/>
                <w:szCs w:val="24"/>
              </w:rPr>
              <w:t>….</w:t>
            </w:r>
            <w:proofErr w:type="gramEnd"/>
            <w:r w:rsidRPr="00D71B46">
              <w:rPr>
                <w:rFonts w:ascii="Arial" w:eastAsia="Times New Roman" w:hAnsi="Arial" w:cs="Arial"/>
                <w:sz w:val="24"/>
                <w:szCs w:val="24"/>
              </w:rPr>
              <w:t>.………………</w:t>
            </w:r>
            <w:r w:rsidR="00F764BC" w:rsidRPr="00D71B46">
              <w:rPr>
                <w:rFonts w:ascii="Arial" w:eastAsia="Times New Roman" w:hAnsi="Arial" w:cs="Arial"/>
                <w:sz w:val="24"/>
                <w:szCs w:val="24"/>
              </w:rPr>
              <w:t>……………</w:t>
            </w:r>
          </w:p>
        </w:tc>
        <w:tc>
          <w:tcPr>
            <w:tcW w:w="850" w:type="dxa"/>
            <w:shd w:val="clear" w:color="auto" w:fill="auto"/>
          </w:tcPr>
          <w:p w:rsidR="00D2007B" w:rsidRPr="00D71B46" w:rsidRDefault="00D2007B" w:rsidP="006C2A66">
            <w:pPr>
              <w:spacing w:line="360" w:lineRule="auto"/>
              <w:rPr>
                <w:rFonts w:eastAsia="Times New Roman"/>
                <w:sz w:val="24"/>
                <w:szCs w:val="24"/>
              </w:rPr>
            </w:pPr>
          </w:p>
        </w:tc>
      </w:tr>
      <w:tr w:rsidR="00D71B46" w:rsidRPr="00D71B46" w:rsidTr="003542CA">
        <w:tc>
          <w:tcPr>
            <w:tcW w:w="567" w:type="dxa"/>
            <w:shd w:val="clear" w:color="auto" w:fill="auto"/>
          </w:tcPr>
          <w:p w:rsidR="00D2007B" w:rsidRPr="00D71B46" w:rsidRDefault="00D2007B" w:rsidP="006C2A66">
            <w:pPr>
              <w:spacing w:line="360" w:lineRule="auto"/>
              <w:rPr>
                <w:rFonts w:eastAsia="Times New Roman"/>
              </w:rPr>
            </w:pPr>
          </w:p>
        </w:tc>
        <w:tc>
          <w:tcPr>
            <w:tcW w:w="709" w:type="dxa"/>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4.4</w:t>
            </w:r>
          </w:p>
        </w:tc>
        <w:tc>
          <w:tcPr>
            <w:tcW w:w="7729" w:type="dxa"/>
            <w:gridSpan w:val="2"/>
            <w:shd w:val="clear" w:color="auto" w:fill="auto"/>
          </w:tcPr>
          <w:p w:rsidR="00D2007B" w:rsidRPr="00D71B46" w:rsidRDefault="00D2007B"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Методы исп</w:t>
            </w:r>
            <w:r w:rsidR="00F764BC" w:rsidRPr="00D71B46">
              <w:rPr>
                <w:rFonts w:ascii="Arial" w:eastAsia="Times New Roman" w:hAnsi="Arial" w:cs="Arial"/>
                <w:sz w:val="24"/>
                <w:szCs w:val="24"/>
              </w:rPr>
              <w:t>ытаний…………………………………………………………</w:t>
            </w:r>
            <w:r w:rsidR="00D71B46" w:rsidRPr="00D71B46">
              <w:rPr>
                <w:rFonts w:ascii="Arial" w:eastAsia="Times New Roman" w:hAnsi="Arial" w:cs="Arial"/>
                <w:sz w:val="24"/>
                <w:szCs w:val="24"/>
              </w:rPr>
              <w:t>.</w:t>
            </w:r>
          </w:p>
        </w:tc>
        <w:tc>
          <w:tcPr>
            <w:tcW w:w="850" w:type="dxa"/>
            <w:shd w:val="clear" w:color="auto" w:fill="auto"/>
          </w:tcPr>
          <w:p w:rsidR="00D2007B" w:rsidRPr="00D71B46" w:rsidRDefault="00D2007B"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5</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пожарные тепловые точечные………………………...………...</w:t>
            </w:r>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lang w:val="en-US"/>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6</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 xml:space="preserve">Извещатели пожарные тепловые </w:t>
            </w:r>
            <w:r w:rsidR="003542CA">
              <w:rPr>
                <w:rFonts w:ascii="Arial" w:eastAsia="Times New Roman" w:hAnsi="Arial" w:cs="Arial"/>
                <w:sz w:val="24"/>
                <w:szCs w:val="24"/>
              </w:rPr>
              <w:t>линейные и многоточечные…...……….</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7</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пожарные дымовые оптико-электронные точечные…………</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8</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пожарные дымо</w:t>
            </w:r>
            <w:r w:rsidR="003542CA">
              <w:rPr>
                <w:rFonts w:ascii="Arial" w:eastAsia="Times New Roman" w:hAnsi="Arial" w:cs="Arial"/>
                <w:sz w:val="24"/>
                <w:szCs w:val="24"/>
              </w:rPr>
              <w:t>вые ионизационные……………</w:t>
            </w:r>
            <w:proofErr w:type="gramStart"/>
            <w:r w:rsidR="003542CA">
              <w:rPr>
                <w:rFonts w:ascii="Arial" w:eastAsia="Times New Roman" w:hAnsi="Arial" w:cs="Arial"/>
                <w:sz w:val="24"/>
                <w:szCs w:val="24"/>
              </w:rPr>
              <w:t>…….</w:t>
            </w:r>
            <w:proofErr w:type="gramEnd"/>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lang w:val="en-US"/>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9</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 xml:space="preserve">Извещатели пожарные дымовые </w:t>
            </w:r>
            <w:r w:rsidR="003542CA">
              <w:rPr>
                <w:rFonts w:ascii="Arial" w:eastAsia="Times New Roman" w:hAnsi="Arial" w:cs="Arial"/>
                <w:sz w:val="24"/>
                <w:szCs w:val="24"/>
              </w:rPr>
              <w:t>оптико-электронные линейные…………</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10</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пожарные дымовые аспирационные………………………</w:t>
            </w:r>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lang w:val="en-US"/>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11</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пожарные пламени……………</w:t>
            </w:r>
            <w:r w:rsidR="003542CA">
              <w:rPr>
                <w:rFonts w:ascii="Arial" w:eastAsia="Times New Roman" w:hAnsi="Arial" w:cs="Arial"/>
                <w:sz w:val="24"/>
                <w:szCs w:val="24"/>
              </w:rPr>
              <w:t>……………</w:t>
            </w:r>
            <w:proofErr w:type="gramStart"/>
            <w:r w:rsidR="003542CA">
              <w:rPr>
                <w:rFonts w:ascii="Arial" w:eastAsia="Times New Roman" w:hAnsi="Arial" w:cs="Arial"/>
                <w:sz w:val="24"/>
                <w:szCs w:val="24"/>
              </w:rPr>
              <w:t>…….</w:t>
            </w:r>
            <w:proofErr w:type="gramEnd"/>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12</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w:t>
            </w:r>
            <w:r w:rsidR="003542CA">
              <w:rPr>
                <w:rFonts w:ascii="Arial" w:eastAsia="Times New Roman" w:hAnsi="Arial" w:cs="Arial"/>
                <w:sz w:val="24"/>
                <w:szCs w:val="24"/>
              </w:rPr>
              <w:t>ые газовые…………………………………………………</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567"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13</w:t>
            </w:r>
          </w:p>
        </w:tc>
        <w:tc>
          <w:tcPr>
            <w:tcW w:w="8438"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Извещатели пожарны</w:t>
            </w:r>
            <w:r w:rsidR="003542CA">
              <w:rPr>
                <w:rFonts w:ascii="Arial" w:eastAsia="Times New Roman" w:hAnsi="Arial" w:cs="Arial"/>
                <w:sz w:val="24"/>
                <w:szCs w:val="24"/>
              </w:rPr>
              <w:t>е ручные…………</w:t>
            </w:r>
            <w:proofErr w:type="gramStart"/>
            <w:r w:rsidR="003542CA">
              <w:rPr>
                <w:rFonts w:ascii="Arial" w:eastAsia="Times New Roman" w:hAnsi="Arial" w:cs="Arial"/>
                <w:sz w:val="24"/>
                <w:szCs w:val="24"/>
              </w:rPr>
              <w:t>…….</w:t>
            </w:r>
            <w:proofErr w:type="gramEnd"/>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lang w:val="en-US"/>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Приложение А</w:t>
            </w:r>
          </w:p>
        </w:tc>
        <w:tc>
          <w:tcPr>
            <w:tcW w:w="6966" w:type="dxa"/>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 xml:space="preserve">(обязательное) Огневые испытания извещателей </w:t>
            </w:r>
            <w:proofErr w:type="gramStart"/>
            <w:r w:rsidRPr="00D71B46">
              <w:rPr>
                <w:rFonts w:ascii="Arial" w:eastAsia="Times New Roman" w:hAnsi="Arial" w:cs="Arial"/>
                <w:sz w:val="24"/>
                <w:szCs w:val="24"/>
              </w:rPr>
              <w:t>пожа</w:t>
            </w:r>
            <w:r w:rsidR="003542CA">
              <w:rPr>
                <w:rFonts w:ascii="Arial" w:eastAsia="Times New Roman" w:hAnsi="Arial" w:cs="Arial"/>
                <w:sz w:val="24"/>
                <w:szCs w:val="24"/>
              </w:rPr>
              <w:t>рных….</w:t>
            </w:r>
            <w:proofErr w:type="gramEnd"/>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b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Приложение Б</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4"/>
              </w:rPr>
            </w:pPr>
            <w:r w:rsidRPr="00D71B46">
              <w:rPr>
                <w:rFonts w:ascii="Arial" w:eastAsia="Times New Roman" w:hAnsi="Arial" w:cs="Arial"/>
                <w:sz w:val="24"/>
                <w:szCs w:val="24"/>
              </w:rPr>
              <w:t xml:space="preserve">(обязательное) Помехоустойчивость и </w:t>
            </w:r>
            <w:proofErr w:type="spellStart"/>
            <w:r w:rsidRPr="00D71B46">
              <w:rPr>
                <w:rFonts w:ascii="Arial" w:eastAsia="Times New Roman" w:hAnsi="Arial" w:cs="Arial"/>
                <w:sz w:val="24"/>
                <w:szCs w:val="24"/>
              </w:rPr>
              <w:t>помехоэмиссия</w:t>
            </w:r>
            <w:proofErr w:type="spellEnd"/>
            <w:r w:rsidRPr="00D71B46">
              <w:rPr>
                <w:rFonts w:ascii="Arial" w:eastAsia="Times New Roman" w:hAnsi="Arial" w:cs="Arial"/>
                <w:sz w:val="24"/>
                <w:szCs w:val="24"/>
              </w:rPr>
              <w:t>. Технические требования. Методы испытаний……</w:t>
            </w:r>
            <w:proofErr w:type="gramStart"/>
            <w:r w:rsidRPr="00D71B46">
              <w:rPr>
                <w:rFonts w:ascii="Arial" w:eastAsia="Times New Roman" w:hAnsi="Arial" w:cs="Arial"/>
                <w:sz w:val="24"/>
                <w:szCs w:val="24"/>
              </w:rPr>
              <w:t>……</w:t>
            </w:r>
            <w:r w:rsidR="00902F98">
              <w:rPr>
                <w:rFonts w:ascii="Arial" w:eastAsia="Times New Roman" w:hAnsi="Arial" w:cs="Arial"/>
                <w:sz w:val="24"/>
                <w:szCs w:val="24"/>
              </w:rPr>
              <w:t>.</w:t>
            </w:r>
            <w:proofErr w:type="gramEnd"/>
            <w:r w:rsidRPr="00D71B46">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b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Приложение В</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4"/>
              </w:rPr>
            </w:pPr>
            <w:r w:rsidRPr="00D71B46">
              <w:rPr>
                <w:rFonts w:ascii="Arial" w:eastAsia="Times New Roman" w:hAnsi="Arial" w:cs="Arial"/>
                <w:sz w:val="24"/>
                <w:szCs w:val="24"/>
              </w:rPr>
              <w:t>(рекомендуемое) Оборудование для проведения испытаний извещателей пожарных на устойчивость к воздействию прямого механического удара…………………</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eastAsia="Times New Roman" w:hAnsi="Arial" w:cs="Arial"/>
                <w:sz w:val="24"/>
                <w:szCs w:val="24"/>
              </w:rPr>
              <w:t>Приложение Г</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4"/>
              </w:rPr>
            </w:pPr>
            <w:r w:rsidRPr="00D71B46">
              <w:rPr>
                <w:rFonts w:ascii="Arial" w:eastAsia="Times New Roman" w:hAnsi="Arial" w:cs="Arial"/>
                <w:sz w:val="24"/>
                <w:szCs w:val="24"/>
              </w:rPr>
              <w:t>(рекомендуемое) Испытательный стенд «Тепловой канал» для измерения времени и температуры срабатывания извещателей пожарных тепловых. Основные параметры и размеры ……………………………</w:t>
            </w:r>
            <w:r w:rsidR="003542CA">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Д</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(рекомендуемое) Испытательный стенд «Дымовой канал» для измерения чувствительности извещателей пожарных дымовых оптико-электронных. Основные параметры и размеры ………………………………………………</w:t>
            </w:r>
            <w:proofErr w:type="gramStart"/>
            <w:r w:rsidRPr="00D71B46">
              <w:rPr>
                <w:rFonts w:ascii="Arial" w:eastAsia="Times New Roman" w:hAnsi="Arial" w:cs="Arial"/>
                <w:sz w:val="24"/>
                <w:szCs w:val="28"/>
              </w:rPr>
              <w:t>…….</w:t>
            </w:r>
            <w:proofErr w:type="gramEnd"/>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lastRenderedPageBreak/>
              <w:t>Приложение Е</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(рекомендуемое) Требования к устройству для определения удельной оптической плотности продуктов горения (аэрозоля)…………………………</w:t>
            </w:r>
            <w:proofErr w:type="gramStart"/>
            <w:r w:rsidRPr="00D71B46">
              <w:rPr>
                <w:rFonts w:ascii="Arial" w:eastAsia="Times New Roman" w:hAnsi="Arial" w:cs="Arial"/>
                <w:sz w:val="24"/>
                <w:szCs w:val="28"/>
              </w:rPr>
              <w:t>…….</w:t>
            </w:r>
            <w:proofErr w:type="gramEnd"/>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Ж</w:t>
            </w:r>
          </w:p>
        </w:tc>
        <w:tc>
          <w:tcPr>
            <w:tcW w:w="6966" w:type="dxa"/>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(рекомендуемое) Испытательные стенды для проверки сохранения работоспособности извещателей пожарных дымовых при воздейств</w:t>
            </w:r>
            <w:r w:rsidR="003542CA">
              <w:rPr>
                <w:rFonts w:ascii="Arial" w:eastAsia="Times New Roman" w:hAnsi="Arial" w:cs="Arial"/>
                <w:sz w:val="24"/>
                <w:szCs w:val="28"/>
              </w:rPr>
              <w:t xml:space="preserve">ии фоновой освещенности </w:t>
            </w:r>
            <w:proofErr w:type="gramStart"/>
            <w:r w:rsidR="003542CA">
              <w:rPr>
                <w:rFonts w:ascii="Arial" w:eastAsia="Times New Roman" w:hAnsi="Arial" w:cs="Arial"/>
                <w:sz w:val="24"/>
                <w:szCs w:val="28"/>
              </w:rPr>
              <w:t>…….</w:t>
            </w:r>
            <w:proofErr w:type="gramEnd"/>
            <w:r w:rsidR="003542CA">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И</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 xml:space="preserve">(рекомендуемое) Испытательный стенд «Ионизационный канал» для измерения порога срабатывания извещателей пожарных дымовых ионизационных. Основные параметры и </w:t>
            </w:r>
            <w:proofErr w:type="gramStart"/>
            <w:r w:rsidRPr="00D71B46">
              <w:rPr>
                <w:rFonts w:ascii="Arial" w:eastAsia="Times New Roman" w:hAnsi="Arial" w:cs="Arial"/>
                <w:sz w:val="24"/>
                <w:szCs w:val="28"/>
              </w:rPr>
              <w:t>размеры.…</w:t>
            </w:r>
            <w:proofErr w:type="gramEnd"/>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К</w:t>
            </w:r>
          </w:p>
        </w:tc>
        <w:tc>
          <w:tcPr>
            <w:tcW w:w="6966" w:type="dxa"/>
            <w:shd w:val="clear" w:color="auto" w:fill="auto"/>
          </w:tcPr>
          <w:p w:rsidR="00D71B46" w:rsidRPr="00D71B46" w:rsidRDefault="00D71B46"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(рекомендуемое) Контрольная ионизационная камера. Принцип действия……………………</w:t>
            </w:r>
            <w:proofErr w:type="gramStart"/>
            <w:r w:rsidRPr="00D71B46">
              <w:rPr>
                <w:rFonts w:ascii="Arial" w:eastAsia="Times New Roman" w:hAnsi="Arial" w:cs="Arial"/>
                <w:sz w:val="24"/>
                <w:szCs w:val="28"/>
              </w:rPr>
              <w:t>…….</w:t>
            </w:r>
            <w:proofErr w:type="gramEnd"/>
            <w:r w:rsidRPr="00D71B46">
              <w:rPr>
                <w:rFonts w:ascii="Arial" w:eastAsia="Times New Roman" w:hAnsi="Arial" w:cs="Arial"/>
                <w:sz w:val="24"/>
                <w:szCs w:val="28"/>
              </w:rPr>
              <w:t>…………………</w:t>
            </w:r>
            <w:r w:rsidR="00902F98">
              <w:rPr>
                <w:rFonts w:ascii="Arial" w:eastAsia="Times New Roman" w:hAnsi="Arial" w:cs="Arial"/>
                <w:sz w:val="24"/>
                <w:szCs w:val="28"/>
              </w:rPr>
              <w:t>.</w:t>
            </w:r>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Л</w:t>
            </w:r>
          </w:p>
        </w:tc>
        <w:tc>
          <w:tcPr>
            <w:tcW w:w="6966" w:type="dxa"/>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(рекомендуемое) Испытательный стенд «Оптическая скамья» для определения точки отклика извещателей пожарных пламен</w:t>
            </w:r>
            <w:r w:rsidR="00902F98">
              <w:rPr>
                <w:rFonts w:ascii="Arial" w:eastAsia="Times New Roman" w:hAnsi="Arial" w:cs="Arial"/>
                <w:sz w:val="24"/>
                <w:szCs w:val="28"/>
              </w:rPr>
              <w:t xml:space="preserve">и. Основные параметры и </w:t>
            </w:r>
            <w:proofErr w:type="gramStart"/>
            <w:r w:rsidR="00902F98">
              <w:rPr>
                <w:rFonts w:ascii="Arial" w:eastAsia="Times New Roman" w:hAnsi="Arial" w:cs="Arial"/>
                <w:sz w:val="24"/>
                <w:szCs w:val="28"/>
              </w:rPr>
              <w:t>размеры.…</w:t>
            </w:r>
            <w:proofErr w:type="gramEnd"/>
            <w:r w:rsidR="00902F98">
              <w:rPr>
                <w:rFonts w:ascii="Arial" w:eastAsia="Times New Roman" w:hAnsi="Arial" w:cs="Arial"/>
                <w:sz w:val="24"/>
                <w:szCs w:val="28"/>
              </w:rPr>
              <w:t>..</w:t>
            </w:r>
            <w:r w:rsidRPr="00D71B46">
              <w:rPr>
                <w:rFonts w:ascii="Arial" w:eastAsia="Times New Roman" w:hAnsi="Arial" w:cs="Arial"/>
                <w:sz w:val="24"/>
                <w:szCs w:val="28"/>
              </w:rPr>
              <w:t>…</w:t>
            </w:r>
            <w:r w:rsidR="003542CA">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М</w:t>
            </w:r>
          </w:p>
        </w:tc>
        <w:tc>
          <w:tcPr>
            <w:tcW w:w="6966" w:type="dxa"/>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 xml:space="preserve">(рекомендуемое) Оборудование для испытания извещателей </w:t>
            </w:r>
            <w:proofErr w:type="gramStart"/>
            <w:r w:rsidRPr="00D71B46">
              <w:rPr>
                <w:rFonts w:ascii="Arial" w:eastAsia="Times New Roman" w:hAnsi="Arial" w:cs="Arial"/>
                <w:sz w:val="24"/>
                <w:szCs w:val="28"/>
              </w:rPr>
              <w:t>пожарных  пламени</w:t>
            </w:r>
            <w:proofErr w:type="gramEnd"/>
            <w:r w:rsidRPr="00D71B46">
              <w:rPr>
                <w:rFonts w:ascii="Arial" w:eastAsia="Times New Roman" w:hAnsi="Arial" w:cs="Arial"/>
                <w:sz w:val="24"/>
                <w:szCs w:val="28"/>
              </w:rPr>
              <w:t xml:space="preserve"> на устойчивость к воздействию фоновой освещенности……………</w:t>
            </w:r>
            <w:r w:rsidR="00902F98">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Н</w:t>
            </w:r>
          </w:p>
        </w:tc>
        <w:tc>
          <w:tcPr>
            <w:tcW w:w="6966" w:type="dxa"/>
            <w:shd w:val="clear" w:color="auto" w:fill="auto"/>
          </w:tcPr>
          <w:p w:rsidR="00D71B46" w:rsidRPr="00D71B46" w:rsidRDefault="00902F98"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 xml:space="preserve">(рекомендуемое) Испытательный стенд «Газовый канал» </w:t>
            </w:r>
            <w:r w:rsidRPr="00D71B46">
              <w:rPr>
                <w:rFonts w:ascii="Arial" w:eastAsia="Times New Roman" w:hAnsi="Arial" w:cs="Arial"/>
                <w:sz w:val="24"/>
                <w:szCs w:val="28"/>
              </w:rPr>
              <w:br/>
              <w:t>для измерения чувствительности извещателей пожарных газовых. Основные параметры и размеры……………………</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П</w:t>
            </w:r>
          </w:p>
        </w:tc>
        <w:tc>
          <w:tcPr>
            <w:tcW w:w="6966" w:type="dxa"/>
            <w:shd w:val="clear" w:color="auto" w:fill="auto"/>
          </w:tcPr>
          <w:p w:rsidR="00D71B46" w:rsidRPr="00D71B46" w:rsidRDefault="00902F98"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(обязательное) Требования к конструкции извещателей пожарных ручных…………………</w:t>
            </w:r>
            <w:proofErr w:type="gramStart"/>
            <w:r w:rsidRPr="00D71B46">
              <w:rPr>
                <w:rFonts w:ascii="Arial" w:eastAsia="Times New Roman" w:hAnsi="Arial" w:cs="Arial"/>
                <w:sz w:val="24"/>
                <w:szCs w:val="28"/>
              </w:rPr>
              <w:t>…….</w:t>
            </w:r>
            <w:proofErr w:type="gramEnd"/>
            <w:r w:rsidRPr="00D71B46">
              <w:rPr>
                <w:rFonts w:ascii="Arial" w:eastAsia="Times New Roman" w:hAnsi="Arial" w:cs="Arial"/>
                <w:sz w:val="24"/>
                <w:szCs w:val="28"/>
              </w:rPr>
              <w:t>.…………</w:t>
            </w:r>
            <w:r>
              <w:rPr>
                <w:rFonts w:ascii="Arial" w:eastAsia="Times New Roman" w:hAnsi="Arial" w:cs="Arial"/>
                <w:sz w:val="24"/>
                <w:szCs w:val="28"/>
              </w:rPr>
              <w:t>.</w:t>
            </w:r>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8"/>
              </w:rPr>
            </w:pPr>
            <w:r w:rsidRPr="00D71B46">
              <w:rPr>
                <w:rFonts w:ascii="Arial" w:eastAsia="Times New Roman" w:hAnsi="Arial" w:cs="Arial"/>
                <w:sz w:val="24"/>
                <w:szCs w:val="28"/>
              </w:rPr>
              <w:t>Приложение Р</w:t>
            </w:r>
          </w:p>
        </w:tc>
        <w:tc>
          <w:tcPr>
            <w:tcW w:w="6966" w:type="dxa"/>
            <w:shd w:val="clear" w:color="auto" w:fill="auto"/>
          </w:tcPr>
          <w:p w:rsidR="00D71B46" w:rsidRPr="00D71B46" w:rsidRDefault="00902F98" w:rsidP="003542CA">
            <w:pPr>
              <w:spacing w:line="360" w:lineRule="auto"/>
              <w:rPr>
                <w:rFonts w:ascii="Arial" w:eastAsia="Times New Roman" w:hAnsi="Arial" w:cs="Arial"/>
                <w:sz w:val="24"/>
                <w:szCs w:val="28"/>
              </w:rPr>
            </w:pPr>
            <w:r w:rsidRPr="00D71B46">
              <w:rPr>
                <w:rFonts w:ascii="Arial" w:eastAsia="Times New Roman" w:hAnsi="Arial" w:cs="Arial"/>
                <w:sz w:val="24"/>
                <w:szCs w:val="28"/>
              </w:rPr>
              <w:t xml:space="preserve">(рекомендуемое) Оборудование для испытания извещателей пожарных ручных с хрупким элементом </w:t>
            </w:r>
            <w:r>
              <w:rPr>
                <w:rFonts w:ascii="Arial" w:eastAsia="Times New Roman" w:hAnsi="Arial" w:cs="Arial"/>
                <w:sz w:val="24"/>
                <w:szCs w:val="28"/>
              </w:rPr>
              <w:t>на срабатывание………………</w:t>
            </w:r>
            <w:r w:rsidRPr="00D71B46">
              <w:rPr>
                <w:rFonts w:ascii="Arial" w:eastAsia="Times New Roman" w:hAnsi="Arial" w:cs="Arial"/>
                <w:sz w:val="24"/>
                <w:szCs w:val="28"/>
              </w:rPr>
              <w:t>………………………</w:t>
            </w:r>
            <w:proofErr w:type="gramStart"/>
            <w:r w:rsidRPr="00D71B46">
              <w:rPr>
                <w:rFonts w:ascii="Arial" w:eastAsia="Times New Roman" w:hAnsi="Arial" w:cs="Arial"/>
                <w:sz w:val="24"/>
                <w:szCs w:val="28"/>
              </w:rPr>
              <w:t>……</w:t>
            </w:r>
            <w:r>
              <w:rPr>
                <w:rFonts w:ascii="Arial" w:eastAsia="Times New Roman" w:hAnsi="Arial" w:cs="Arial"/>
                <w:sz w:val="24"/>
                <w:szCs w:val="28"/>
              </w:rPr>
              <w:t>.</w:t>
            </w:r>
            <w:proofErr w:type="gramEnd"/>
            <w:r w:rsidRPr="00D71B46">
              <w:rPr>
                <w:rFonts w:ascii="Arial" w:eastAsia="Times New Roman" w:hAnsi="Arial" w:cs="Arial"/>
                <w:sz w:val="24"/>
                <w:szCs w:val="28"/>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r w:rsidR="00D71B46" w:rsidRPr="00D71B46" w:rsidTr="003542CA">
        <w:tc>
          <w:tcPr>
            <w:tcW w:w="2039" w:type="dxa"/>
            <w:gridSpan w:val="3"/>
            <w:shd w:val="clear" w:color="auto" w:fill="auto"/>
          </w:tcPr>
          <w:p w:rsidR="00D71B46" w:rsidRPr="00D71B46" w:rsidRDefault="00D71B46" w:rsidP="006C2A66">
            <w:pPr>
              <w:spacing w:line="360" w:lineRule="auto"/>
              <w:rPr>
                <w:rFonts w:ascii="Arial" w:eastAsia="Times New Roman" w:hAnsi="Arial" w:cs="Arial"/>
                <w:sz w:val="24"/>
                <w:szCs w:val="24"/>
              </w:rPr>
            </w:pPr>
            <w:r w:rsidRPr="00D71B46">
              <w:rPr>
                <w:rFonts w:ascii="Arial" w:hAnsi="Arial" w:cs="Arial"/>
                <w:sz w:val="24"/>
                <w:szCs w:val="24"/>
              </w:rPr>
              <w:t>Библиография</w:t>
            </w:r>
          </w:p>
        </w:tc>
        <w:tc>
          <w:tcPr>
            <w:tcW w:w="6966" w:type="dxa"/>
            <w:shd w:val="clear" w:color="auto" w:fill="auto"/>
          </w:tcPr>
          <w:p w:rsidR="00D71B46" w:rsidRPr="00D71B46" w:rsidRDefault="003542CA" w:rsidP="006C2A66">
            <w:pPr>
              <w:spacing w:line="360" w:lineRule="auto"/>
              <w:rPr>
                <w:rFonts w:ascii="Arial" w:eastAsia="Times New Roman" w:hAnsi="Arial" w:cs="Arial"/>
                <w:sz w:val="24"/>
                <w:szCs w:val="24"/>
              </w:rPr>
            </w:pPr>
            <w:r>
              <w:rPr>
                <w:rFonts w:ascii="Arial" w:eastAsia="Times New Roman" w:hAnsi="Arial" w:cs="Arial"/>
                <w:sz w:val="24"/>
                <w:szCs w:val="24"/>
              </w:rPr>
              <w:t>…………………………………………………………………………</w:t>
            </w:r>
          </w:p>
        </w:tc>
        <w:tc>
          <w:tcPr>
            <w:tcW w:w="850" w:type="dxa"/>
            <w:shd w:val="clear" w:color="auto" w:fill="auto"/>
          </w:tcPr>
          <w:p w:rsidR="00D71B46" w:rsidRPr="00D71B46" w:rsidRDefault="00D71B46" w:rsidP="006C2A66">
            <w:pPr>
              <w:spacing w:line="360" w:lineRule="auto"/>
              <w:rPr>
                <w:rFonts w:eastAsia="Times New Roman"/>
                <w:iCs/>
                <w:sz w:val="24"/>
                <w:szCs w:val="24"/>
              </w:rPr>
            </w:pPr>
          </w:p>
        </w:tc>
      </w:tr>
    </w:tbl>
    <w:p w:rsidR="00AE3BF1" w:rsidRDefault="00AE3BF1" w:rsidP="006C2A66">
      <w:pPr>
        <w:pBdr>
          <w:bottom w:val="single" w:sz="12" w:space="1" w:color="auto"/>
        </w:pBdr>
        <w:spacing w:line="360" w:lineRule="auto"/>
        <w:ind w:firstLine="709"/>
        <w:jc w:val="center"/>
        <w:rPr>
          <w:rFonts w:eastAsia="Times New Roman"/>
          <w:b/>
          <w:sz w:val="28"/>
          <w:szCs w:val="28"/>
        </w:rPr>
        <w:sectPr w:rsidR="00AE3BF1" w:rsidSect="006C2A66">
          <w:headerReference w:type="default" r:id="rId12"/>
          <w:pgSz w:w="11906" w:h="16838" w:code="9"/>
          <w:pgMar w:top="1134" w:right="1134" w:bottom="1134" w:left="1134" w:header="680" w:footer="851" w:gutter="284"/>
          <w:pgNumType w:fmt="upperRoman" w:start="2"/>
          <w:cols w:space="708"/>
          <w:docGrid w:linePitch="360"/>
        </w:sectPr>
      </w:pPr>
    </w:p>
    <w:p w:rsidR="00F764BC" w:rsidRPr="00D03602" w:rsidRDefault="00F764BC" w:rsidP="003542CA">
      <w:pPr>
        <w:pBdr>
          <w:bottom w:val="single" w:sz="12" w:space="1" w:color="auto"/>
        </w:pBdr>
        <w:spacing w:line="360" w:lineRule="auto"/>
        <w:jc w:val="center"/>
        <w:rPr>
          <w:rFonts w:ascii="Arial" w:hAnsi="Arial" w:cs="Arial"/>
          <w:b/>
          <w:bCs/>
          <w:spacing w:val="20"/>
          <w:sz w:val="28"/>
          <w:szCs w:val="28"/>
        </w:rPr>
      </w:pPr>
      <w:r w:rsidRPr="00D03602">
        <w:rPr>
          <w:rFonts w:ascii="Arial" w:hAnsi="Arial" w:cs="Arial"/>
          <w:b/>
          <w:bCs/>
          <w:spacing w:val="20"/>
          <w:sz w:val="28"/>
          <w:szCs w:val="28"/>
        </w:rPr>
        <w:lastRenderedPageBreak/>
        <w:t>МЕЖГОСУДАРСТВЕННЫЙ СТАНДАРТ</w:t>
      </w:r>
    </w:p>
    <w:p w:rsidR="00F764BC" w:rsidRPr="00D03602" w:rsidRDefault="00F764BC" w:rsidP="003542CA">
      <w:pPr>
        <w:spacing w:line="360" w:lineRule="auto"/>
        <w:jc w:val="center"/>
        <w:rPr>
          <w:rFonts w:ascii="Arial" w:hAnsi="Arial" w:cs="Arial"/>
          <w:sz w:val="28"/>
          <w:szCs w:val="28"/>
        </w:rPr>
      </w:pPr>
    </w:p>
    <w:p w:rsidR="00F764BC" w:rsidRPr="00D03602" w:rsidRDefault="00F764BC" w:rsidP="003542CA">
      <w:pPr>
        <w:spacing w:line="360" w:lineRule="auto"/>
        <w:jc w:val="center"/>
        <w:rPr>
          <w:rFonts w:ascii="Arial" w:hAnsi="Arial" w:cs="Arial"/>
          <w:b/>
          <w:bCs/>
          <w:snapToGrid w:val="0"/>
          <w:sz w:val="28"/>
          <w:szCs w:val="28"/>
        </w:rPr>
      </w:pPr>
      <w:r w:rsidRPr="00D03602">
        <w:rPr>
          <w:rFonts w:ascii="Arial" w:hAnsi="Arial" w:cs="Arial"/>
          <w:b/>
          <w:bCs/>
          <w:snapToGrid w:val="0"/>
          <w:sz w:val="28"/>
          <w:szCs w:val="28"/>
        </w:rPr>
        <w:t>Техника пожарная</w:t>
      </w:r>
    </w:p>
    <w:p w:rsidR="00F764BC" w:rsidRPr="00D03602" w:rsidRDefault="00F764BC" w:rsidP="003542CA">
      <w:pPr>
        <w:spacing w:line="360" w:lineRule="auto"/>
        <w:jc w:val="center"/>
        <w:rPr>
          <w:rFonts w:ascii="Arial" w:hAnsi="Arial" w:cs="Arial"/>
          <w:bCs/>
          <w:snapToGrid w:val="0"/>
          <w:sz w:val="28"/>
          <w:szCs w:val="28"/>
        </w:rPr>
      </w:pPr>
    </w:p>
    <w:p w:rsidR="00F764BC" w:rsidRPr="00D03602" w:rsidRDefault="00F764BC" w:rsidP="003542CA">
      <w:pPr>
        <w:spacing w:line="360" w:lineRule="auto"/>
        <w:jc w:val="center"/>
        <w:rPr>
          <w:rFonts w:ascii="Arial" w:hAnsi="Arial" w:cs="Arial"/>
          <w:b/>
          <w:bCs/>
          <w:snapToGrid w:val="0"/>
          <w:sz w:val="28"/>
          <w:szCs w:val="28"/>
        </w:rPr>
      </w:pPr>
      <w:r>
        <w:rPr>
          <w:rFonts w:ascii="Arial" w:hAnsi="Arial" w:cs="Arial"/>
          <w:b/>
          <w:bCs/>
          <w:snapToGrid w:val="0"/>
          <w:sz w:val="28"/>
          <w:szCs w:val="28"/>
        </w:rPr>
        <w:t>ИЗВЕЩАТЕЛИ ПОЖАРНЫЕ</w:t>
      </w:r>
    </w:p>
    <w:p w:rsidR="00F764BC" w:rsidRPr="00D03602" w:rsidRDefault="00F764BC" w:rsidP="003542CA">
      <w:pPr>
        <w:spacing w:line="360" w:lineRule="auto"/>
        <w:jc w:val="center"/>
        <w:rPr>
          <w:rFonts w:ascii="Arial" w:hAnsi="Arial" w:cs="Arial"/>
          <w:b/>
          <w:bCs/>
          <w:snapToGrid w:val="0"/>
          <w:sz w:val="28"/>
          <w:szCs w:val="28"/>
        </w:rPr>
      </w:pPr>
    </w:p>
    <w:p w:rsidR="00F764BC" w:rsidRPr="00D03602" w:rsidRDefault="00F764BC" w:rsidP="003542CA">
      <w:pPr>
        <w:spacing w:line="360" w:lineRule="auto"/>
        <w:jc w:val="center"/>
        <w:rPr>
          <w:rFonts w:ascii="Arial" w:hAnsi="Arial" w:cs="Arial"/>
          <w:b/>
          <w:bCs/>
          <w:snapToGrid w:val="0"/>
          <w:sz w:val="28"/>
          <w:szCs w:val="28"/>
        </w:rPr>
      </w:pPr>
      <w:r w:rsidRPr="00D03602">
        <w:rPr>
          <w:rFonts w:ascii="Arial" w:hAnsi="Arial" w:cs="Arial"/>
          <w:b/>
          <w:bCs/>
          <w:snapToGrid w:val="0"/>
          <w:sz w:val="28"/>
          <w:szCs w:val="28"/>
        </w:rPr>
        <w:t>Общие технические требования</w:t>
      </w:r>
    </w:p>
    <w:p w:rsidR="00F764BC" w:rsidRPr="00D03602" w:rsidRDefault="00F764BC" w:rsidP="003542CA">
      <w:pPr>
        <w:spacing w:line="360" w:lineRule="auto"/>
        <w:jc w:val="center"/>
        <w:rPr>
          <w:rFonts w:ascii="Arial" w:hAnsi="Arial" w:cs="Arial"/>
          <w:b/>
          <w:bCs/>
          <w:snapToGrid w:val="0"/>
          <w:sz w:val="28"/>
          <w:szCs w:val="28"/>
        </w:rPr>
      </w:pPr>
    </w:p>
    <w:p w:rsidR="00F764BC" w:rsidRPr="00AE3BF1" w:rsidRDefault="00D45A84" w:rsidP="003542CA">
      <w:pPr>
        <w:spacing w:line="360" w:lineRule="auto"/>
        <w:jc w:val="center"/>
        <w:rPr>
          <w:rFonts w:ascii="Arial" w:hAnsi="Arial" w:cs="Arial"/>
          <w:b/>
          <w:bCs/>
          <w:snapToGrid w:val="0"/>
          <w:sz w:val="28"/>
          <w:szCs w:val="28"/>
        </w:rPr>
      </w:pPr>
      <w:r>
        <w:rPr>
          <w:rFonts w:ascii="Arial" w:hAnsi="Arial" w:cs="Arial"/>
          <w:b/>
          <w:bCs/>
          <w:snapToGrid w:val="0"/>
          <w:sz w:val="28"/>
          <w:szCs w:val="28"/>
        </w:rPr>
        <w:t>и</w:t>
      </w:r>
      <w:r w:rsidR="001D1383">
        <w:rPr>
          <w:rFonts w:ascii="Arial" w:hAnsi="Arial" w:cs="Arial"/>
          <w:b/>
          <w:bCs/>
          <w:snapToGrid w:val="0"/>
          <w:sz w:val="28"/>
          <w:szCs w:val="28"/>
        </w:rPr>
        <w:t xml:space="preserve"> м</w:t>
      </w:r>
      <w:r w:rsidR="00F764BC" w:rsidRPr="00D03602">
        <w:rPr>
          <w:rFonts w:ascii="Arial" w:hAnsi="Arial" w:cs="Arial"/>
          <w:b/>
          <w:bCs/>
          <w:snapToGrid w:val="0"/>
          <w:sz w:val="28"/>
          <w:szCs w:val="28"/>
        </w:rPr>
        <w:t>етоды</w:t>
      </w:r>
      <w:r w:rsidR="00F764BC" w:rsidRPr="00AE3BF1">
        <w:rPr>
          <w:rFonts w:ascii="Arial" w:hAnsi="Arial" w:cs="Arial"/>
          <w:b/>
          <w:bCs/>
          <w:snapToGrid w:val="0"/>
          <w:sz w:val="28"/>
          <w:szCs w:val="28"/>
        </w:rPr>
        <w:t xml:space="preserve"> </w:t>
      </w:r>
      <w:r w:rsidR="00F764BC" w:rsidRPr="00D03602">
        <w:rPr>
          <w:rFonts w:ascii="Arial" w:hAnsi="Arial" w:cs="Arial"/>
          <w:b/>
          <w:bCs/>
          <w:snapToGrid w:val="0"/>
          <w:sz w:val="28"/>
          <w:szCs w:val="28"/>
        </w:rPr>
        <w:t>испытаний</w:t>
      </w:r>
    </w:p>
    <w:p w:rsidR="00F764BC" w:rsidRPr="00AE3BF1" w:rsidRDefault="00F764BC" w:rsidP="003542CA">
      <w:pPr>
        <w:spacing w:line="360" w:lineRule="auto"/>
        <w:jc w:val="center"/>
        <w:rPr>
          <w:rFonts w:ascii="Arial" w:hAnsi="Arial" w:cs="Arial"/>
          <w:b/>
          <w:bCs/>
          <w:snapToGrid w:val="0"/>
          <w:sz w:val="28"/>
          <w:szCs w:val="28"/>
        </w:rPr>
      </w:pPr>
    </w:p>
    <w:p w:rsidR="00F764BC" w:rsidRPr="00D03602" w:rsidRDefault="00F764BC" w:rsidP="003542CA">
      <w:pPr>
        <w:spacing w:line="360" w:lineRule="auto"/>
        <w:jc w:val="center"/>
        <w:rPr>
          <w:rFonts w:ascii="Arial" w:hAnsi="Arial" w:cs="Arial"/>
          <w:snapToGrid w:val="0"/>
          <w:sz w:val="28"/>
          <w:szCs w:val="28"/>
          <w:lang w:val="en-US"/>
        </w:rPr>
      </w:pPr>
      <w:r w:rsidRPr="00D03602">
        <w:rPr>
          <w:rFonts w:ascii="Arial" w:hAnsi="Arial" w:cs="Arial"/>
          <w:snapToGrid w:val="0"/>
          <w:sz w:val="28"/>
          <w:szCs w:val="28"/>
          <w:lang w:val="en-US"/>
        </w:rPr>
        <w:t>Fire-fighting techniques.</w:t>
      </w:r>
      <w:r w:rsidR="004306DC">
        <w:rPr>
          <w:rFonts w:ascii="Arial" w:hAnsi="Arial" w:cs="Arial"/>
          <w:snapToGrid w:val="0"/>
          <w:sz w:val="28"/>
          <w:szCs w:val="28"/>
          <w:lang w:val="en-US"/>
        </w:rPr>
        <w:t xml:space="preserve"> Fire detectors</w:t>
      </w:r>
      <w:r w:rsidRPr="00D03602">
        <w:rPr>
          <w:rFonts w:ascii="Arial" w:hAnsi="Arial" w:cs="Arial"/>
          <w:snapToGrid w:val="0"/>
          <w:sz w:val="28"/>
          <w:szCs w:val="28"/>
          <w:lang w:val="en-US"/>
        </w:rPr>
        <w:t xml:space="preserve">. </w:t>
      </w:r>
    </w:p>
    <w:p w:rsidR="00F764BC" w:rsidRPr="004306DC" w:rsidRDefault="00F764BC" w:rsidP="003542CA">
      <w:pPr>
        <w:spacing w:line="360" w:lineRule="auto"/>
        <w:jc w:val="center"/>
        <w:rPr>
          <w:rFonts w:ascii="Arial" w:hAnsi="Arial" w:cs="Arial"/>
          <w:snapToGrid w:val="0"/>
          <w:sz w:val="28"/>
          <w:szCs w:val="28"/>
          <w:lang w:val="en-US"/>
        </w:rPr>
      </w:pPr>
      <w:r w:rsidRPr="00D03602">
        <w:rPr>
          <w:rFonts w:ascii="Arial" w:hAnsi="Arial" w:cs="Arial"/>
          <w:snapToGrid w:val="0"/>
          <w:sz w:val="28"/>
          <w:szCs w:val="28"/>
          <w:lang w:val="en-US"/>
        </w:rPr>
        <w:t>General technical requirements. Test</w:t>
      </w:r>
      <w:r w:rsidRPr="004306DC">
        <w:rPr>
          <w:rFonts w:ascii="Arial" w:hAnsi="Arial" w:cs="Arial"/>
          <w:snapToGrid w:val="0"/>
          <w:sz w:val="28"/>
          <w:szCs w:val="28"/>
          <w:lang w:val="en-US"/>
        </w:rPr>
        <w:t xml:space="preserve"> </w:t>
      </w:r>
      <w:r w:rsidRPr="00D03602">
        <w:rPr>
          <w:rFonts w:ascii="Arial" w:hAnsi="Arial" w:cs="Arial"/>
          <w:snapToGrid w:val="0"/>
          <w:sz w:val="28"/>
          <w:szCs w:val="28"/>
          <w:lang w:val="en-US"/>
        </w:rPr>
        <w:t>methods</w:t>
      </w:r>
    </w:p>
    <w:p w:rsidR="00F764BC" w:rsidRPr="00D71B46" w:rsidRDefault="00F764BC" w:rsidP="003542CA">
      <w:pPr>
        <w:spacing w:line="360" w:lineRule="auto"/>
        <w:jc w:val="center"/>
        <w:rPr>
          <w:rFonts w:ascii="Arial" w:hAnsi="Arial" w:cs="Arial"/>
          <w:sz w:val="28"/>
          <w:szCs w:val="28"/>
          <w:lang w:val="en-US"/>
        </w:rPr>
      </w:pPr>
      <w:r w:rsidRPr="00D71B46">
        <w:rPr>
          <w:rFonts w:ascii="Arial" w:hAnsi="Arial" w:cs="Arial"/>
          <w:sz w:val="28"/>
          <w:szCs w:val="28"/>
          <w:lang w:val="en-US"/>
        </w:rPr>
        <w:t>____________________________________________________________</w:t>
      </w:r>
    </w:p>
    <w:p w:rsidR="00F764BC" w:rsidRPr="009A7E72" w:rsidRDefault="00F764BC" w:rsidP="003542CA">
      <w:pPr>
        <w:spacing w:line="360" w:lineRule="auto"/>
        <w:jc w:val="right"/>
        <w:rPr>
          <w:rFonts w:ascii="Arial" w:hAnsi="Arial" w:cs="Arial"/>
          <w:sz w:val="28"/>
          <w:szCs w:val="28"/>
        </w:rPr>
      </w:pPr>
      <w:r w:rsidRPr="009A7E72">
        <w:rPr>
          <w:rFonts w:ascii="Arial" w:hAnsi="Arial" w:cs="Arial"/>
          <w:b/>
          <w:bCs/>
          <w:sz w:val="28"/>
          <w:szCs w:val="28"/>
        </w:rPr>
        <w:t>Дата введения – ______________</w:t>
      </w:r>
    </w:p>
    <w:p w:rsidR="00F764BC" w:rsidRDefault="00F764BC"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Default="003542CA" w:rsidP="006C2A66">
      <w:pPr>
        <w:spacing w:line="360" w:lineRule="auto"/>
        <w:ind w:firstLine="709"/>
        <w:rPr>
          <w:rFonts w:ascii="Arial" w:hAnsi="Arial" w:cs="Arial"/>
          <w:sz w:val="24"/>
          <w:szCs w:val="24"/>
        </w:rPr>
      </w:pPr>
    </w:p>
    <w:p w:rsidR="003542CA" w:rsidRPr="006C2A66" w:rsidRDefault="003542CA" w:rsidP="006C2A66">
      <w:pPr>
        <w:spacing w:line="360" w:lineRule="auto"/>
        <w:ind w:firstLine="709"/>
        <w:rPr>
          <w:rFonts w:ascii="Arial" w:hAnsi="Arial" w:cs="Arial"/>
          <w:sz w:val="24"/>
          <w:szCs w:val="24"/>
        </w:rPr>
      </w:pPr>
    </w:p>
    <w:p w:rsidR="00F764BC" w:rsidRPr="006C2A66" w:rsidRDefault="00F764BC" w:rsidP="006C2A66">
      <w:pPr>
        <w:spacing w:line="360" w:lineRule="auto"/>
        <w:ind w:firstLine="709"/>
        <w:rPr>
          <w:rFonts w:ascii="Arial" w:hAnsi="Arial" w:cs="Arial"/>
          <w:sz w:val="24"/>
          <w:szCs w:val="24"/>
        </w:rPr>
      </w:pPr>
    </w:p>
    <w:p w:rsidR="00F764BC" w:rsidRPr="006C2A66" w:rsidRDefault="00F764BC" w:rsidP="006C2A66">
      <w:pPr>
        <w:pStyle w:val="2"/>
        <w:spacing w:before="0" w:beforeAutospacing="0" w:after="0" w:afterAutospacing="0" w:line="360" w:lineRule="auto"/>
        <w:ind w:firstLine="709"/>
        <w:jc w:val="both"/>
        <w:rPr>
          <w:rFonts w:cs="Arial"/>
          <w:sz w:val="24"/>
          <w:szCs w:val="24"/>
        </w:rPr>
      </w:pPr>
      <w:r w:rsidRPr="006C2A66">
        <w:rPr>
          <w:rFonts w:cs="Arial"/>
          <w:sz w:val="24"/>
          <w:szCs w:val="24"/>
        </w:rPr>
        <w:t>1 Область применения</w:t>
      </w:r>
    </w:p>
    <w:p w:rsidR="003542CA" w:rsidRDefault="003542CA" w:rsidP="006C2A66">
      <w:pPr>
        <w:spacing w:line="360" w:lineRule="auto"/>
        <w:ind w:firstLine="709"/>
        <w:jc w:val="both"/>
        <w:rPr>
          <w:rFonts w:ascii="Arial" w:hAnsi="Arial" w:cs="Arial"/>
          <w:sz w:val="24"/>
          <w:szCs w:val="24"/>
        </w:rPr>
      </w:pPr>
    </w:p>
    <w:p w:rsidR="00F764BC" w:rsidRPr="006C2A66" w:rsidRDefault="00F764BC" w:rsidP="006C2A66">
      <w:pPr>
        <w:spacing w:line="360" w:lineRule="auto"/>
        <w:ind w:firstLine="709"/>
        <w:jc w:val="both"/>
        <w:rPr>
          <w:rFonts w:ascii="Arial" w:hAnsi="Arial" w:cs="Arial"/>
          <w:sz w:val="24"/>
          <w:szCs w:val="24"/>
        </w:rPr>
      </w:pPr>
      <w:r w:rsidRPr="006C2A66">
        <w:rPr>
          <w:rFonts w:ascii="Arial" w:hAnsi="Arial" w:cs="Arial"/>
          <w:sz w:val="24"/>
          <w:szCs w:val="24"/>
        </w:rPr>
        <w:t xml:space="preserve">1.1 Настоящий стандарт устанавливает общие </w:t>
      </w:r>
      <w:r w:rsidR="003542CA">
        <w:rPr>
          <w:rFonts w:ascii="Arial" w:hAnsi="Arial" w:cs="Arial"/>
          <w:sz w:val="24"/>
          <w:szCs w:val="24"/>
        </w:rPr>
        <w:t xml:space="preserve">технические </w:t>
      </w:r>
      <w:r w:rsidRPr="006C2A66">
        <w:rPr>
          <w:rFonts w:ascii="Arial" w:hAnsi="Arial" w:cs="Arial"/>
          <w:sz w:val="24"/>
          <w:szCs w:val="24"/>
        </w:rPr>
        <w:t>требования к</w:t>
      </w:r>
      <w:r w:rsidR="004306DC" w:rsidRPr="006C2A66">
        <w:rPr>
          <w:rFonts w:ascii="Arial" w:hAnsi="Arial" w:cs="Arial"/>
          <w:sz w:val="24"/>
          <w:szCs w:val="24"/>
        </w:rPr>
        <w:t xml:space="preserve"> извещателям пожарным</w:t>
      </w:r>
      <w:r w:rsidRPr="006C2A66">
        <w:rPr>
          <w:rFonts w:ascii="Arial" w:hAnsi="Arial" w:cs="Arial"/>
          <w:sz w:val="24"/>
          <w:szCs w:val="24"/>
        </w:rPr>
        <w:t xml:space="preserve"> и методам их испытаний.</w:t>
      </w:r>
    </w:p>
    <w:p w:rsidR="00F764BC" w:rsidRPr="006C2A66" w:rsidRDefault="00F764BC" w:rsidP="006C2A66">
      <w:pPr>
        <w:spacing w:line="360" w:lineRule="auto"/>
        <w:ind w:firstLine="709"/>
        <w:jc w:val="both"/>
        <w:rPr>
          <w:rFonts w:ascii="Arial" w:hAnsi="Arial" w:cs="Arial"/>
          <w:sz w:val="24"/>
          <w:szCs w:val="24"/>
        </w:rPr>
      </w:pPr>
      <w:r w:rsidRPr="006C2A66">
        <w:rPr>
          <w:rFonts w:ascii="Arial" w:hAnsi="Arial" w:cs="Arial"/>
          <w:sz w:val="24"/>
          <w:szCs w:val="24"/>
        </w:rPr>
        <w:t xml:space="preserve">1.2 Настоящий стандарт распространяется на </w:t>
      </w:r>
      <w:r w:rsidR="006706C4" w:rsidRPr="006C2A66">
        <w:rPr>
          <w:rFonts w:ascii="Arial" w:hAnsi="Arial" w:cs="Arial"/>
          <w:sz w:val="24"/>
          <w:szCs w:val="24"/>
        </w:rPr>
        <w:t>извещатели пожарные</w:t>
      </w:r>
      <w:r w:rsidR="003542CA">
        <w:rPr>
          <w:rFonts w:ascii="Arial" w:hAnsi="Arial" w:cs="Arial"/>
          <w:sz w:val="24"/>
          <w:szCs w:val="24"/>
        </w:rPr>
        <w:t>,</w:t>
      </w:r>
      <w:r w:rsidR="006706C4" w:rsidRPr="006C2A66">
        <w:rPr>
          <w:rFonts w:ascii="Arial" w:hAnsi="Arial" w:cs="Arial"/>
          <w:sz w:val="24"/>
          <w:szCs w:val="24"/>
        </w:rPr>
        <w:t xml:space="preserve"> применяемые на территории Евразийского экономического союза</w:t>
      </w:r>
      <w:r w:rsidR="004306DC" w:rsidRPr="006C2A66">
        <w:rPr>
          <w:rFonts w:ascii="Arial" w:hAnsi="Arial" w:cs="Arial"/>
          <w:sz w:val="24"/>
          <w:szCs w:val="24"/>
        </w:rPr>
        <w:t>.</w:t>
      </w:r>
    </w:p>
    <w:p w:rsidR="00F764BC" w:rsidRPr="006C2A66" w:rsidRDefault="00F764BC" w:rsidP="003542CA">
      <w:pPr>
        <w:spacing w:line="360" w:lineRule="auto"/>
        <w:rPr>
          <w:rFonts w:ascii="Arial" w:hAnsi="Arial" w:cs="Arial"/>
          <w:sz w:val="24"/>
          <w:szCs w:val="24"/>
        </w:rPr>
      </w:pPr>
      <w:r w:rsidRPr="006C2A66">
        <w:rPr>
          <w:rFonts w:ascii="Arial" w:hAnsi="Arial" w:cs="Arial"/>
          <w:sz w:val="24"/>
          <w:szCs w:val="24"/>
        </w:rPr>
        <w:t>____________________________________________________________</w:t>
      </w:r>
    </w:p>
    <w:p w:rsidR="006C2A66" w:rsidRDefault="00F764BC" w:rsidP="006C2A66">
      <w:pPr>
        <w:spacing w:line="360" w:lineRule="auto"/>
        <w:ind w:firstLine="709"/>
        <w:rPr>
          <w:rFonts w:ascii="Arial" w:hAnsi="Arial" w:cs="Arial"/>
          <w:b/>
          <w:bCs/>
          <w:i/>
          <w:iCs/>
          <w:sz w:val="24"/>
          <w:szCs w:val="24"/>
        </w:rPr>
      </w:pPr>
      <w:r w:rsidRPr="006C2A66">
        <w:rPr>
          <w:rFonts w:ascii="Arial" w:hAnsi="Arial" w:cs="Arial"/>
          <w:b/>
          <w:bCs/>
          <w:sz w:val="24"/>
          <w:szCs w:val="24"/>
        </w:rPr>
        <w:t xml:space="preserve">Проект, </w:t>
      </w:r>
      <w:r w:rsidRPr="006C2A66">
        <w:rPr>
          <w:rFonts w:ascii="Arial" w:hAnsi="Arial" w:cs="Arial"/>
          <w:b/>
          <w:bCs/>
          <w:i/>
          <w:iCs/>
          <w:sz w:val="24"/>
          <w:szCs w:val="24"/>
        </w:rPr>
        <w:t>первая редакция</w:t>
      </w:r>
    </w:p>
    <w:p w:rsidR="003542CA" w:rsidRPr="003542CA" w:rsidRDefault="003542CA" w:rsidP="006C2A66">
      <w:pPr>
        <w:spacing w:line="360" w:lineRule="auto"/>
        <w:ind w:firstLine="709"/>
        <w:rPr>
          <w:rFonts w:ascii="Arial" w:hAnsi="Arial" w:cs="Arial"/>
          <w:bCs/>
          <w:iCs/>
          <w:sz w:val="24"/>
          <w:szCs w:val="24"/>
        </w:rPr>
      </w:pPr>
    </w:p>
    <w:p w:rsidR="00DB1A9E" w:rsidRPr="004306DC" w:rsidRDefault="00DB1A9E" w:rsidP="006C2A66">
      <w:pPr>
        <w:spacing w:line="360" w:lineRule="auto"/>
        <w:ind w:firstLine="709"/>
        <w:rPr>
          <w:rFonts w:ascii="Arial" w:eastAsia="Times New Roman" w:hAnsi="Arial" w:cs="Arial"/>
          <w:b/>
          <w:bCs/>
          <w:sz w:val="28"/>
          <w:szCs w:val="28"/>
        </w:rPr>
      </w:pPr>
      <w:r w:rsidRPr="004306DC">
        <w:rPr>
          <w:rFonts w:ascii="Arial" w:eastAsia="Times New Roman" w:hAnsi="Arial" w:cs="Arial"/>
          <w:b/>
          <w:bCs/>
          <w:sz w:val="28"/>
          <w:szCs w:val="28"/>
        </w:rPr>
        <w:lastRenderedPageBreak/>
        <w:t>2 Нормативные ссылки</w:t>
      </w:r>
    </w:p>
    <w:p w:rsidR="003542CA" w:rsidRDefault="003542CA" w:rsidP="006C2A66">
      <w:pPr>
        <w:tabs>
          <w:tab w:val="left" w:pos="9356"/>
        </w:tabs>
        <w:spacing w:line="360" w:lineRule="auto"/>
        <w:ind w:firstLine="709"/>
        <w:jc w:val="both"/>
        <w:rPr>
          <w:rFonts w:ascii="Arial" w:eastAsia="Times New Roman" w:hAnsi="Arial" w:cs="Arial"/>
          <w:sz w:val="24"/>
          <w:szCs w:val="28"/>
        </w:rPr>
      </w:pPr>
    </w:p>
    <w:p w:rsidR="00DB1A9E" w:rsidRPr="004306DC" w:rsidRDefault="00DB1A9E" w:rsidP="006C2A66">
      <w:pPr>
        <w:tabs>
          <w:tab w:val="left" w:pos="9356"/>
        </w:tabs>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В настоящем стандарте использованы</w:t>
      </w:r>
      <w:r w:rsidR="005615FA" w:rsidRPr="004306DC">
        <w:rPr>
          <w:rFonts w:ascii="Arial" w:eastAsia="Times New Roman" w:hAnsi="Arial" w:cs="Arial"/>
          <w:sz w:val="24"/>
          <w:szCs w:val="28"/>
        </w:rPr>
        <w:t xml:space="preserve"> нормативные</w:t>
      </w:r>
      <w:r w:rsidRPr="004306DC">
        <w:rPr>
          <w:rFonts w:ascii="Arial" w:eastAsia="Times New Roman" w:hAnsi="Arial" w:cs="Arial"/>
          <w:sz w:val="24"/>
          <w:szCs w:val="28"/>
        </w:rPr>
        <w:t xml:space="preserve"> ссылки на следующие стандарты:</w:t>
      </w:r>
    </w:p>
    <w:p w:rsidR="00BF6346" w:rsidRPr="004306DC" w:rsidRDefault="00064780"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 xml:space="preserve">IEC </w:t>
      </w:r>
      <w:r w:rsidR="00950586" w:rsidRPr="004306DC">
        <w:rPr>
          <w:rFonts w:ascii="Arial" w:eastAsia="Times New Roman" w:hAnsi="Arial" w:cs="Arial"/>
          <w:sz w:val="24"/>
          <w:szCs w:val="28"/>
        </w:rPr>
        <w:t>60050-161:1990</w:t>
      </w:r>
      <w:r w:rsidR="00BF6346" w:rsidRPr="004306DC">
        <w:rPr>
          <w:rFonts w:ascii="Arial" w:eastAsia="Times New Roman" w:hAnsi="Arial" w:cs="Arial"/>
          <w:sz w:val="24"/>
          <w:szCs w:val="28"/>
        </w:rPr>
        <w:t xml:space="preserve"> Совместимость технических средств электромагнитная. Термины и определения</w:t>
      </w:r>
    </w:p>
    <w:p w:rsidR="00BF6346" w:rsidRPr="004306DC" w:rsidRDefault="00BF6346"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МЭК 60364-4-41:2005 Электроустановки низковольтные Часть 4-41. Требования для обеспечения безопасности. Защита от поражения электрическим током</w:t>
      </w:r>
    </w:p>
    <w:p w:rsidR="00BF6346" w:rsidRPr="004306DC" w:rsidRDefault="00305A12" w:rsidP="006C2A66">
      <w:pPr>
        <w:autoSpaceDE w:val="0"/>
        <w:autoSpaceDN w:val="0"/>
        <w:adjustRightInd w:val="0"/>
        <w:spacing w:line="360" w:lineRule="auto"/>
        <w:ind w:firstLine="709"/>
        <w:contextualSpacing/>
        <w:jc w:val="both"/>
        <w:rPr>
          <w:rFonts w:ascii="Arial" w:eastAsia="Times New Roman" w:hAnsi="Arial" w:cs="Arial"/>
          <w:sz w:val="24"/>
          <w:szCs w:val="28"/>
        </w:rPr>
      </w:pPr>
      <w:hyperlink r:id="rId13" w:tgtFrame="_blank" w:history="1">
        <w:r w:rsidR="00064780" w:rsidRPr="004306DC">
          <w:rPr>
            <w:rFonts w:ascii="Arial" w:eastAsia="Times New Roman" w:hAnsi="Arial" w:cs="Arial"/>
            <w:sz w:val="24"/>
            <w:szCs w:val="28"/>
          </w:rPr>
          <w:t>ГОСТ 30804.4.2-2013</w:t>
        </w:r>
      </w:hyperlink>
      <w:r w:rsidR="00064780" w:rsidRPr="004306DC">
        <w:rPr>
          <w:rFonts w:ascii="Arial" w:eastAsia="Times New Roman" w:hAnsi="Arial" w:cs="Arial"/>
          <w:sz w:val="24"/>
          <w:szCs w:val="28"/>
        </w:rPr>
        <w:t xml:space="preserve"> (IEC 61000-4-2:2008)</w:t>
      </w:r>
      <w:r w:rsidR="00BF6346" w:rsidRPr="004306DC">
        <w:rPr>
          <w:rFonts w:ascii="Arial" w:eastAsia="Times New Roman" w:hAnsi="Arial" w:cs="Arial"/>
          <w:sz w:val="24"/>
          <w:szCs w:val="28"/>
        </w:rPr>
        <w:t xml:space="preserve"> Совместимость технических средств электромагнитная. Устойчивость к электростатическим разрядам. Требования и методы испытаний</w:t>
      </w:r>
    </w:p>
    <w:p w:rsidR="00BF6346" w:rsidRPr="004306DC" w:rsidRDefault="00064780"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ГОСТ 30804.4.3-2013 (IEC 61000-4-3:2006) Совместимость технических</w:t>
      </w:r>
      <w:r w:rsidR="00BF6346" w:rsidRPr="004306DC">
        <w:rPr>
          <w:rFonts w:ascii="Arial" w:eastAsia="Times New Roman" w:hAnsi="Arial" w:cs="Arial"/>
          <w:sz w:val="24"/>
          <w:szCs w:val="28"/>
        </w:rPr>
        <w:t xml:space="preserve"> средств электромагнитная.</w:t>
      </w:r>
      <w:r w:rsidRPr="004306DC">
        <w:rPr>
          <w:rFonts w:ascii="Arial" w:eastAsia="Times New Roman" w:hAnsi="Arial" w:cs="Arial"/>
          <w:sz w:val="24"/>
          <w:szCs w:val="28"/>
        </w:rPr>
        <w:t xml:space="preserve"> Устойчивость к радиочастотному</w:t>
      </w:r>
      <w:r w:rsidR="00BF6346" w:rsidRPr="004306DC">
        <w:rPr>
          <w:rFonts w:ascii="Arial" w:eastAsia="Times New Roman" w:hAnsi="Arial" w:cs="Arial"/>
          <w:sz w:val="24"/>
          <w:szCs w:val="28"/>
        </w:rPr>
        <w:t xml:space="preserve"> электромагнитному полю. Требования и методы испытаний</w:t>
      </w:r>
    </w:p>
    <w:p w:rsidR="00BF6346" w:rsidRPr="004306DC" w:rsidRDefault="00064780"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 xml:space="preserve">ГОСТ 30804.4.4-2013 (IEC 610004-4:2011) </w:t>
      </w:r>
      <w:r w:rsidR="00BF6346" w:rsidRPr="004306DC">
        <w:rPr>
          <w:rFonts w:ascii="Arial" w:eastAsia="Times New Roman" w:hAnsi="Arial" w:cs="Arial"/>
          <w:sz w:val="24"/>
          <w:szCs w:val="28"/>
        </w:rPr>
        <w:t>Совместимость технич</w:t>
      </w:r>
      <w:r w:rsidRPr="004306DC">
        <w:rPr>
          <w:rFonts w:ascii="Arial" w:eastAsia="Times New Roman" w:hAnsi="Arial" w:cs="Arial"/>
          <w:sz w:val="24"/>
          <w:szCs w:val="28"/>
        </w:rPr>
        <w:t>еских средств электромагнитная.</w:t>
      </w:r>
      <w:r w:rsidR="00BF6346" w:rsidRPr="004306DC">
        <w:rPr>
          <w:rFonts w:ascii="Arial" w:eastAsia="Times New Roman" w:hAnsi="Arial" w:cs="Arial"/>
          <w:sz w:val="24"/>
          <w:szCs w:val="28"/>
        </w:rPr>
        <w:t xml:space="preserve"> Устойчивость к наносекундным </w:t>
      </w:r>
      <w:r w:rsidRPr="004306DC">
        <w:rPr>
          <w:rFonts w:ascii="Arial" w:eastAsia="Times New Roman" w:hAnsi="Arial" w:cs="Arial"/>
          <w:sz w:val="24"/>
          <w:szCs w:val="28"/>
        </w:rPr>
        <w:t xml:space="preserve">импульсным помехам. Требования </w:t>
      </w:r>
      <w:r w:rsidR="00BF6346" w:rsidRPr="004306DC">
        <w:rPr>
          <w:rFonts w:ascii="Arial" w:eastAsia="Times New Roman" w:hAnsi="Arial" w:cs="Arial"/>
          <w:sz w:val="24"/>
          <w:szCs w:val="28"/>
        </w:rPr>
        <w:t>и методы испытаний</w:t>
      </w:r>
    </w:p>
    <w:p w:rsidR="00BF6346" w:rsidRPr="004306DC" w:rsidRDefault="00DB6074" w:rsidP="006C2A66">
      <w:pPr>
        <w:autoSpaceDE w:val="0"/>
        <w:autoSpaceDN w:val="0"/>
        <w:adjustRightInd w:val="0"/>
        <w:spacing w:line="360" w:lineRule="auto"/>
        <w:ind w:firstLine="709"/>
        <w:contextualSpacing/>
        <w:jc w:val="both"/>
        <w:rPr>
          <w:rFonts w:ascii="Arial" w:eastAsia="Times New Roman" w:hAnsi="Arial" w:cs="Arial"/>
          <w:sz w:val="24"/>
          <w:szCs w:val="28"/>
        </w:rPr>
      </w:pPr>
      <w:r w:rsidRPr="004306DC">
        <w:rPr>
          <w:rFonts w:ascii="Arial" w:eastAsia="Times New Roman" w:hAnsi="Arial" w:cs="Arial"/>
          <w:sz w:val="24"/>
          <w:szCs w:val="28"/>
        </w:rPr>
        <w:t>СТБ МЭК 61000-4-5-2006 (IEC 61000-4-5:2005)</w:t>
      </w:r>
      <w:r w:rsidR="00BF6346" w:rsidRPr="004306DC">
        <w:rPr>
          <w:rFonts w:ascii="Arial" w:eastAsia="Times New Roman" w:hAnsi="Arial" w:cs="Arial"/>
          <w:sz w:val="24"/>
          <w:szCs w:val="28"/>
        </w:rPr>
        <w:t xml:space="preserve"> Совместимость технических средств электромагнитная.</w:t>
      </w:r>
      <w:r w:rsidRPr="004306DC">
        <w:rPr>
          <w:rFonts w:ascii="Arial" w:eastAsia="Times New Roman" w:hAnsi="Arial" w:cs="Arial"/>
          <w:sz w:val="24"/>
          <w:szCs w:val="28"/>
        </w:rPr>
        <w:t xml:space="preserve"> Устойчивость к микросекундным импульсным</w:t>
      </w:r>
      <w:r w:rsidR="00BF6346" w:rsidRPr="004306DC">
        <w:rPr>
          <w:rFonts w:ascii="Arial" w:eastAsia="Times New Roman" w:hAnsi="Arial" w:cs="Arial"/>
          <w:sz w:val="24"/>
          <w:szCs w:val="28"/>
        </w:rPr>
        <w:t xml:space="preserve"> помехам большой энергии. Требования и методы испытаний</w:t>
      </w:r>
    </w:p>
    <w:p w:rsidR="00BF6346" w:rsidRPr="004306DC" w:rsidRDefault="00DB6074"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 xml:space="preserve">ГОСТ 30804.4.11-2013 (IEC 61000-4-11:2004) </w:t>
      </w:r>
      <w:r w:rsidR="00BF6346" w:rsidRPr="004306DC">
        <w:rPr>
          <w:rFonts w:ascii="Arial" w:eastAsia="Times New Roman" w:hAnsi="Arial" w:cs="Arial"/>
          <w:sz w:val="24"/>
          <w:szCs w:val="28"/>
        </w:rPr>
        <w:t>Совместимость технических средств электромагнитная. Устойчивость к провалам, кратковременным прерываниям и изменениям напряжени</w:t>
      </w:r>
      <w:r w:rsidRPr="004306DC">
        <w:rPr>
          <w:rFonts w:ascii="Arial" w:eastAsia="Times New Roman" w:hAnsi="Arial" w:cs="Arial"/>
          <w:sz w:val="24"/>
          <w:szCs w:val="28"/>
        </w:rPr>
        <w:t>я электропитания. Требования и</w:t>
      </w:r>
      <w:r w:rsidR="009C6C51" w:rsidRPr="004306DC">
        <w:rPr>
          <w:rFonts w:ascii="Arial" w:eastAsia="Times New Roman" w:hAnsi="Arial" w:cs="Arial"/>
          <w:sz w:val="24"/>
          <w:szCs w:val="28"/>
        </w:rPr>
        <w:t xml:space="preserve"> методы </w:t>
      </w:r>
      <w:r w:rsidR="00BF6346" w:rsidRPr="004306DC">
        <w:rPr>
          <w:rFonts w:ascii="Arial" w:eastAsia="Times New Roman" w:hAnsi="Arial" w:cs="Arial"/>
          <w:sz w:val="24"/>
          <w:szCs w:val="28"/>
        </w:rPr>
        <w:t>испытаний</w:t>
      </w:r>
    </w:p>
    <w:p w:rsidR="00BF6346" w:rsidRPr="004306DC" w:rsidRDefault="00DB6074"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 xml:space="preserve">ГОСТ 30804.6.1-2013 (IEC 61000-6-1:2005) </w:t>
      </w:r>
      <w:r w:rsidR="00BF6346" w:rsidRPr="004306DC">
        <w:rPr>
          <w:rFonts w:ascii="Arial" w:eastAsia="Times New Roman" w:hAnsi="Arial" w:cs="Arial"/>
          <w:sz w:val="24"/>
          <w:szCs w:val="28"/>
        </w:rPr>
        <w:t>Совместимость технических средств электромагнитная. Устойчивость к электромагнитным помехам технических средств, применяемых в жилых, коммерческих зонах и производственных зонах с малым энергопотреблением. Требования и методы испытаний</w:t>
      </w:r>
    </w:p>
    <w:p w:rsidR="00BF6346" w:rsidRPr="004306DC" w:rsidRDefault="00DB6074"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ГОСТ 30804.6.2-2013 (IEC 61000-6-2:2005)</w:t>
      </w:r>
      <w:r w:rsidR="00BF6346" w:rsidRPr="004306DC">
        <w:rPr>
          <w:rFonts w:ascii="Arial" w:eastAsia="Times New Roman" w:hAnsi="Arial" w:cs="Arial"/>
          <w:sz w:val="24"/>
          <w:szCs w:val="28"/>
        </w:rPr>
        <w:t xml:space="preserve"> Совместимость технических средств электромагнитная. Устойчивость к электромагнитным помехам технических средств, применяемых в промышленных зонах. Требования и методы испытаний</w:t>
      </w:r>
    </w:p>
    <w:p w:rsidR="00BF6346" w:rsidRPr="004306DC" w:rsidRDefault="00DB6074" w:rsidP="006C2A66">
      <w:pPr>
        <w:autoSpaceDE w:val="0"/>
        <w:autoSpaceDN w:val="0"/>
        <w:adjustRightInd w:val="0"/>
        <w:spacing w:line="360" w:lineRule="auto"/>
        <w:ind w:firstLine="709"/>
        <w:contextualSpacing/>
        <w:jc w:val="both"/>
        <w:rPr>
          <w:rFonts w:ascii="Arial" w:eastAsia="Times New Roman" w:hAnsi="Arial" w:cs="Arial"/>
          <w:sz w:val="24"/>
          <w:szCs w:val="28"/>
        </w:rPr>
      </w:pPr>
      <w:r w:rsidRPr="004306DC">
        <w:rPr>
          <w:rFonts w:ascii="Arial" w:eastAsia="Times New Roman" w:hAnsi="Arial" w:cs="Arial"/>
          <w:sz w:val="24"/>
          <w:szCs w:val="28"/>
        </w:rPr>
        <w:lastRenderedPageBreak/>
        <w:t xml:space="preserve">CISPR 22:2008 </w:t>
      </w:r>
      <w:r w:rsidR="00AF1644" w:rsidRPr="004306DC">
        <w:rPr>
          <w:rFonts w:ascii="Arial" w:eastAsia="Times New Roman" w:hAnsi="Arial" w:cs="Arial"/>
          <w:sz w:val="24"/>
          <w:szCs w:val="28"/>
        </w:rPr>
        <w:t>Совместимость технических средств электромагнитная. Радиопомехи индустриальные от оборудования информационных технологий. Нормы и методы испытаний</w:t>
      </w:r>
    </w:p>
    <w:p w:rsidR="00BF6346" w:rsidRPr="004306DC" w:rsidRDefault="00DB6074"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 xml:space="preserve">ГОСТ IEC 60065-2013 </w:t>
      </w:r>
      <w:r w:rsidR="00BF6346" w:rsidRPr="004306DC">
        <w:rPr>
          <w:rFonts w:ascii="Arial" w:eastAsia="Times New Roman" w:hAnsi="Arial" w:cs="Arial"/>
          <w:sz w:val="24"/>
          <w:szCs w:val="28"/>
        </w:rPr>
        <w:t>Аудио-, видео- и аналогичная электронная аппаратура. Требования безопасности</w:t>
      </w:r>
    </w:p>
    <w:p w:rsidR="00BF6346" w:rsidRPr="004306DC" w:rsidRDefault="00BF6346"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МЭК 60068-2-1</w:t>
      </w:r>
      <w:r w:rsidR="009856BE" w:rsidRPr="004306DC">
        <w:rPr>
          <w:rFonts w:ascii="Arial" w:eastAsia="Times New Roman" w:hAnsi="Arial" w:cs="Arial"/>
          <w:sz w:val="24"/>
          <w:szCs w:val="28"/>
        </w:rPr>
        <w:t>—</w:t>
      </w:r>
      <w:r w:rsidRPr="004306DC">
        <w:rPr>
          <w:rFonts w:ascii="Arial" w:eastAsia="Times New Roman" w:hAnsi="Arial" w:cs="Arial"/>
          <w:sz w:val="24"/>
          <w:szCs w:val="28"/>
        </w:rPr>
        <w:t>200</w:t>
      </w:r>
      <w:r w:rsidR="0025461C" w:rsidRPr="004306DC">
        <w:rPr>
          <w:rFonts w:ascii="Arial" w:eastAsia="Times New Roman" w:hAnsi="Arial" w:cs="Arial"/>
          <w:sz w:val="24"/>
          <w:szCs w:val="28"/>
        </w:rPr>
        <w:t>7</w:t>
      </w:r>
      <w:r w:rsidRPr="004306DC">
        <w:rPr>
          <w:rFonts w:ascii="Arial" w:eastAsia="Times New Roman" w:hAnsi="Arial" w:cs="Arial"/>
          <w:sz w:val="24"/>
          <w:szCs w:val="28"/>
        </w:rPr>
        <w:t xml:space="preserve"> Испытания на воздействие внешних факторов. Часть 2-1. Испытания. Испытание А: Холод</w:t>
      </w:r>
    </w:p>
    <w:p w:rsidR="00BF6346" w:rsidRPr="004306DC" w:rsidRDefault="00BF6346"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МЭК 60068-2-2</w:t>
      </w:r>
      <w:r w:rsidR="009856BE" w:rsidRPr="004306DC">
        <w:rPr>
          <w:rFonts w:ascii="Arial" w:eastAsia="Times New Roman" w:hAnsi="Arial" w:cs="Arial"/>
          <w:sz w:val="24"/>
          <w:szCs w:val="28"/>
        </w:rPr>
        <w:t>—</w:t>
      </w:r>
      <w:r w:rsidRPr="004306DC">
        <w:rPr>
          <w:rFonts w:ascii="Arial" w:eastAsia="Times New Roman" w:hAnsi="Arial" w:cs="Arial"/>
          <w:sz w:val="24"/>
          <w:szCs w:val="28"/>
        </w:rPr>
        <w:t>200</w:t>
      </w:r>
      <w:r w:rsidR="0025461C" w:rsidRPr="004306DC">
        <w:rPr>
          <w:rFonts w:ascii="Arial" w:eastAsia="Times New Roman" w:hAnsi="Arial" w:cs="Arial"/>
          <w:sz w:val="24"/>
          <w:szCs w:val="28"/>
        </w:rPr>
        <w:t>7</w:t>
      </w:r>
      <w:r w:rsidRPr="004306DC">
        <w:rPr>
          <w:rFonts w:ascii="Arial" w:eastAsia="Times New Roman" w:hAnsi="Arial" w:cs="Arial"/>
          <w:sz w:val="24"/>
          <w:szCs w:val="28"/>
        </w:rPr>
        <w:t xml:space="preserve"> Испытания на воздействие внешних факторов. Часть 2-2. Испытания. Испытание В: Сухое тепло</w:t>
      </w:r>
    </w:p>
    <w:p w:rsidR="00BF6346" w:rsidRPr="004306DC" w:rsidRDefault="00BF6346"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МЭК 60068-2-78</w:t>
      </w:r>
      <w:r w:rsidR="009856BE" w:rsidRPr="004306DC">
        <w:rPr>
          <w:rFonts w:ascii="Arial" w:eastAsia="Times New Roman" w:hAnsi="Arial" w:cs="Arial"/>
          <w:sz w:val="24"/>
          <w:szCs w:val="28"/>
        </w:rPr>
        <w:t>—</w:t>
      </w:r>
      <w:r w:rsidRPr="004306DC">
        <w:rPr>
          <w:rFonts w:ascii="Arial" w:eastAsia="Times New Roman" w:hAnsi="Arial" w:cs="Arial"/>
          <w:sz w:val="24"/>
          <w:szCs w:val="28"/>
        </w:rPr>
        <w:t>200</w:t>
      </w:r>
      <w:r w:rsidR="0025461C" w:rsidRPr="004306DC">
        <w:rPr>
          <w:rFonts w:ascii="Arial" w:eastAsia="Times New Roman" w:hAnsi="Arial" w:cs="Arial"/>
          <w:sz w:val="24"/>
          <w:szCs w:val="28"/>
        </w:rPr>
        <w:t>1</w:t>
      </w:r>
      <w:r w:rsidRPr="004306DC">
        <w:rPr>
          <w:rFonts w:ascii="Arial" w:eastAsia="Times New Roman" w:hAnsi="Arial" w:cs="Arial"/>
          <w:sz w:val="24"/>
          <w:szCs w:val="28"/>
        </w:rPr>
        <w:t xml:space="preserve"> Испытания на воздействие внешних факторов. Часть 2-78. Испытания. Испытание </w:t>
      </w:r>
      <w:proofErr w:type="spellStart"/>
      <w:r w:rsidRPr="004306DC">
        <w:rPr>
          <w:rFonts w:ascii="Arial" w:eastAsia="Times New Roman" w:hAnsi="Arial" w:cs="Arial"/>
          <w:sz w:val="24"/>
          <w:szCs w:val="28"/>
        </w:rPr>
        <w:t>Cab</w:t>
      </w:r>
      <w:proofErr w:type="spellEnd"/>
      <w:r w:rsidRPr="004306DC">
        <w:rPr>
          <w:rFonts w:ascii="Arial" w:eastAsia="Times New Roman" w:hAnsi="Arial" w:cs="Arial"/>
          <w:sz w:val="24"/>
          <w:szCs w:val="28"/>
        </w:rPr>
        <w:t xml:space="preserve">: Влажное тепло, постоянный режим </w:t>
      </w:r>
    </w:p>
    <w:p w:rsidR="006B7C2F" w:rsidRPr="004306DC" w:rsidRDefault="00AF1644" w:rsidP="006C2A66">
      <w:pPr>
        <w:spacing w:line="360" w:lineRule="auto"/>
        <w:ind w:firstLine="709"/>
        <w:contextualSpacing/>
        <w:jc w:val="both"/>
        <w:outlineLvl w:val="1"/>
        <w:rPr>
          <w:rFonts w:ascii="Arial" w:eastAsia="Times New Roman" w:hAnsi="Arial" w:cs="Arial"/>
          <w:sz w:val="24"/>
          <w:szCs w:val="28"/>
        </w:rPr>
      </w:pPr>
      <w:r w:rsidRPr="004306DC">
        <w:rPr>
          <w:rFonts w:ascii="Arial" w:eastAsia="Times New Roman" w:hAnsi="Arial" w:cs="Arial"/>
          <w:sz w:val="24"/>
          <w:szCs w:val="28"/>
        </w:rPr>
        <w:t>ГОСТ 2.601-2013</w:t>
      </w:r>
      <w:r w:rsidR="006B7C2F" w:rsidRPr="004306DC">
        <w:rPr>
          <w:rFonts w:ascii="Arial" w:eastAsia="Times New Roman" w:hAnsi="Arial" w:cs="Arial"/>
          <w:sz w:val="24"/>
          <w:szCs w:val="28"/>
        </w:rPr>
        <w:t xml:space="preserve"> Единая система конструкторской документации. Эксплуатационные документы</w:t>
      </w:r>
    </w:p>
    <w:p w:rsidR="00D82B57" w:rsidRPr="004306DC" w:rsidRDefault="00D82B57"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ГОСТ 12.2.007.0—75 Система стандартов безопасности труда. Изделия электротехнические. Общие требования безопасности</w:t>
      </w:r>
    </w:p>
    <w:p w:rsidR="00C87A62" w:rsidRPr="004306DC" w:rsidRDefault="00C87A62"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ГОСТ 4784</w:t>
      </w:r>
      <w:r w:rsidR="009856BE" w:rsidRPr="004306DC">
        <w:rPr>
          <w:rFonts w:ascii="Arial" w:eastAsia="Times New Roman" w:hAnsi="Arial" w:cs="Arial"/>
          <w:sz w:val="24"/>
          <w:szCs w:val="28"/>
        </w:rPr>
        <w:t>—</w:t>
      </w:r>
      <w:r w:rsidRPr="004306DC">
        <w:rPr>
          <w:rFonts w:ascii="Arial" w:eastAsia="Times New Roman" w:hAnsi="Arial" w:cs="Arial"/>
          <w:sz w:val="24"/>
          <w:szCs w:val="28"/>
        </w:rPr>
        <w:t>97 Алюминий и сплавы алюминиевые деформируемые. Марки.</w:t>
      </w:r>
    </w:p>
    <w:p w:rsidR="00D82B57" w:rsidRPr="004306DC" w:rsidRDefault="00305A12" w:rsidP="006C2A66">
      <w:pPr>
        <w:autoSpaceDE w:val="0"/>
        <w:autoSpaceDN w:val="0"/>
        <w:adjustRightInd w:val="0"/>
        <w:spacing w:line="360" w:lineRule="auto"/>
        <w:ind w:firstLine="709"/>
        <w:contextualSpacing/>
        <w:jc w:val="both"/>
        <w:rPr>
          <w:rFonts w:ascii="Arial" w:eastAsia="Times New Roman" w:hAnsi="Arial" w:cs="Arial"/>
          <w:sz w:val="24"/>
          <w:szCs w:val="28"/>
        </w:rPr>
      </w:pPr>
      <w:hyperlink r:id="rId14" w:tgtFrame="_blank" w:history="1">
        <w:r w:rsidR="0025461C" w:rsidRPr="004306DC">
          <w:rPr>
            <w:rFonts w:ascii="Arial" w:eastAsia="Times New Roman" w:hAnsi="Arial" w:cs="Arial"/>
            <w:sz w:val="24"/>
            <w:szCs w:val="28"/>
          </w:rPr>
          <w:t>ГОСТ 14254-2015</w:t>
        </w:r>
      </w:hyperlink>
      <w:r w:rsidR="0025461C" w:rsidRPr="004306DC">
        <w:rPr>
          <w:rFonts w:ascii="Arial" w:eastAsia="Times New Roman" w:hAnsi="Arial" w:cs="Arial"/>
          <w:sz w:val="24"/>
          <w:szCs w:val="28"/>
        </w:rPr>
        <w:t xml:space="preserve"> (IEC 60529:2013)</w:t>
      </w:r>
      <w:r w:rsidR="00D82B57" w:rsidRPr="004306DC">
        <w:rPr>
          <w:rFonts w:ascii="Arial" w:eastAsia="Times New Roman" w:hAnsi="Arial" w:cs="Arial"/>
          <w:sz w:val="24"/>
          <w:szCs w:val="28"/>
        </w:rPr>
        <w:t xml:space="preserve"> Степени защиты, обеспечиваемые оболочками (код IP)</w:t>
      </w:r>
    </w:p>
    <w:p w:rsidR="00AF1644" w:rsidRPr="004306DC" w:rsidRDefault="00AF1644" w:rsidP="006C2A66">
      <w:pPr>
        <w:tabs>
          <w:tab w:val="left" w:pos="2121"/>
        </w:tabs>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ГОСТ 15527-2004 Сплавы медно-цинковые (латуни), обрабатываемые давлением. Марки</w:t>
      </w:r>
    </w:p>
    <w:p w:rsidR="00DB1A9E" w:rsidRPr="004306DC" w:rsidRDefault="00DB1A9E" w:rsidP="006C2A66">
      <w:pPr>
        <w:spacing w:line="360" w:lineRule="auto"/>
        <w:ind w:firstLine="709"/>
        <w:jc w:val="both"/>
        <w:rPr>
          <w:rFonts w:ascii="Arial" w:eastAsia="Times New Roman" w:hAnsi="Arial" w:cs="Arial"/>
          <w:sz w:val="24"/>
          <w:szCs w:val="28"/>
        </w:rPr>
      </w:pPr>
      <w:r w:rsidRPr="004306DC">
        <w:rPr>
          <w:rFonts w:ascii="Arial" w:eastAsia="Times New Roman" w:hAnsi="Arial" w:cs="Arial"/>
          <w:sz w:val="24"/>
          <w:szCs w:val="28"/>
        </w:rPr>
        <w:t xml:space="preserve">ГОСТ 28203—89 (МЭК 68-2-6-82) Основные методы испытаний на воздействие внешних факторов. Часть 2. Испытания. Испытание </w:t>
      </w:r>
      <w:proofErr w:type="spellStart"/>
      <w:r w:rsidRPr="004306DC">
        <w:rPr>
          <w:rFonts w:ascii="Arial" w:eastAsia="Times New Roman" w:hAnsi="Arial" w:cs="Arial"/>
          <w:sz w:val="24"/>
          <w:szCs w:val="28"/>
        </w:rPr>
        <w:t>Fc</w:t>
      </w:r>
      <w:proofErr w:type="spellEnd"/>
      <w:r w:rsidRPr="004306DC">
        <w:rPr>
          <w:rFonts w:ascii="Arial" w:eastAsia="Times New Roman" w:hAnsi="Arial" w:cs="Arial"/>
          <w:sz w:val="24"/>
          <w:szCs w:val="28"/>
        </w:rPr>
        <w:t xml:space="preserve"> и руковод</w:t>
      </w:r>
      <w:r w:rsidR="0096485A" w:rsidRPr="004306DC">
        <w:rPr>
          <w:rFonts w:ascii="Arial" w:eastAsia="Times New Roman" w:hAnsi="Arial" w:cs="Arial"/>
          <w:sz w:val="24"/>
          <w:szCs w:val="28"/>
        </w:rPr>
        <w:t>ство: Вибрация (синусоидальная)</w:t>
      </w:r>
    </w:p>
    <w:p w:rsidR="00DB1A9E" w:rsidRDefault="004306DC" w:rsidP="006C2A66">
      <w:pPr>
        <w:spacing w:line="360" w:lineRule="auto"/>
        <w:ind w:firstLine="709"/>
        <w:jc w:val="both"/>
        <w:outlineLvl w:val="1"/>
        <w:rPr>
          <w:rFonts w:ascii="Arial" w:eastAsia="Times New Roman" w:hAnsi="Arial" w:cs="Arial"/>
          <w:bCs/>
          <w:sz w:val="22"/>
          <w:szCs w:val="22"/>
        </w:rPr>
      </w:pPr>
      <w:r w:rsidRPr="003542CA">
        <w:rPr>
          <w:rFonts w:ascii="Arial" w:eastAsia="Times New Roman" w:hAnsi="Arial" w:cs="Arial"/>
          <w:bCs/>
          <w:spacing w:val="20"/>
          <w:sz w:val="22"/>
          <w:szCs w:val="22"/>
        </w:rPr>
        <w:t>Примечание</w:t>
      </w:r>
      <w:r w:rsidRPr="003542CA">
        <w:rPr>
          <w:rFonts w:ascii="Arial" w:eastAsia="Times New Roman" w:hAnsi="Arial" w:cs="Arial"/>
          <w:bCs/>
          <w:sz w:val="22"/>
          <w:szCs w:val="22"/>
        </w:rPr>
        <w:t xml:space="preserve"> – При пользовании настоящим стандартом целесообразно проверить действие ссылочных стандартов и классификаторов на территории государства по соответствующему указателю стандартов и классификаторов, составленному по состоянию на 1 января текущего года, и по соответствующим информационным указателям, опубликованным в текущем году. Если ссылочный документ заменен (изменен), то при пользовании настоящим стандартом следует руководствоваться замененным (измененным) стандартом. Если ссылочный документ отменен без замены, то положение, в котором дана ссылка на него, применяется в части, не затрагивающей эту ссылку.</w:t>
      </w:r>
    </w:p>
    <w:p w:rsidR="003542CA" w:rsidRPr="003542CA" w:rsidRDefault="003542CA" w:rsidP="006C2A66">
      <w:pPr>
        <w:spacing w:line="360" w:lineRule="auto"/>
        <w:ind w:firstLine="709"/>
        <w:jc w:val="both"/>
        <w:outlineLvl w:val="1"/>
        <w:rPr>
          <w:rFonts w:ascii="Arial" w:eastAsia="Times New Roman" w:hAnsi="Arial" w:cs="Arial"/>
          <w:sz w:val="24"/>
          <w:szCs w:val="24"/>
        </w:rPr>
      </w:pPr>
    </w:p>
    <w:p w:rsidR="00D45A84" w:rsidRDefault="00D45A84">
      <w:pPr>
        <w:rPr>
          <w:rFonts w:ascii="Arial" w:eastAsia="Times New Roman" w:hAnsi="Arial" w:cs="Arial"/>
          <w:b/>
          <w:bCs/>
          <w:sz w:val="28"/>
          <w:szCs w:val="28"/>
        </w:rPr>
      </w:pPr>
      <w:r>
        <w:rPr>
          <w:rFonts w:ascii="Arial" w:eastAsia="Times New Roman" w:hAnsi="Arial" w:cs="Arial"/>
          <w:b/>
          <w:bCs/>
          <w:sz w:val="28"/>
          <w:szCs w:val="28"/>
        </w:rPr>
        <w:br w:type="page"/>
      </w:r>
    </w:p>
    <w:p w:rsidR="00DB1A9E" w:rsidRPr="004306DC" w:rsidRDefault="00204500" w:rsidP="006C2A66">
      <w:pPr>
        <w:pStyle w:val="af9"/>
        <w:spacing w:line="360" w:lineRule="auto"/>
        <w:ind w:firstLine="709"/>
        <w:jc w:val="both"/>
        <w:rPr>
          <w:rFonts w:ascii="Arial" w:eastAsia="Times New Roman" w:hAnsi="Arial" w:cs="Arial"/>
          <w:b/>
          <w:bCs/>
          <w:sz w:val="28"/>
          <w:szCs w:val="28"/>
        </w:rPr>
      </w:pPr>
      <w:r w:rsidRPr="004306DC">
        <w:rPr>
          <w:rFonts w:ascii="Arial" w:eastAsia="Times New Roman" w:hAnsi="Arial" w:cs="Arial"/>
          <w:b/>
          <w:bCs/>
          <w:sz w:val="28"/>
          <w:szCs w:val="28"/>
        </w:rPr>
        <w:lastRenderedPageBreak/>
        <w:t>3 Термины и</w:t>
      </w:r>
      <w:r w:rsidR="00BF6346" w:rsidRPr="004306DC">
        <w:rPr>
          <w:rFonts w:ascii="Arial" w:eastAsia="Times New Roman" w:hAnsi="Arial" w:cs="Arial"/>
          <w:b/>
          <w:bCs/>
          <w:sz w:val="28"/>
          <w:szCs w:val="28"/>
        </w:rPr>
        <w:t xml:space="preserve"> определения</w:t>
      </w:r>
    </w:p>
    <w:p w:rsidR="003542CA" w:rsidRDefault="003542CA" w:rsidP="006C2A66">
      <w:pPr>
        <w:spacing w:line="360" w:lineRule="auto"/>
        <w:ind w:firstLine="709"/>
        <w:jc w:val="both"/>
        <w:rPr>
          <w:rFonts w:ascii="Arial" w:eastAsia="Times New Roman" w:hAnsi="Arial" w:cs="Arial"/>
          <w:iCs/>
          <w:sz w:val="24"/>
          <w:szCs w:val="24"/>
        </w:rPr>
      </w:pPr>
    </w:p>
    <w:p w:rsidR="008F7BF1" w:rsidRPr="004306DC" w:rsidRDefault="008F7BF1" w:rsidP="006C2A66">
      <w:pPr>
        <w:spacing w:line="360" w:lineRule="auto"/>
        <w:ind w:firstLine="709"/>
        <w:jc w:val="both"/>
        <w:rPr>
          <w:rFonts w:ascii="Arial" w:eastAsia="Times New Roman" w:hAnsi="Arial" w:cs="Arial"/>
          <w:iCs/>
          <w:sz w:val="24"/>
          <w:szCs w:val="24"/>
        </w:rPr>
      </w:pPr>
      <w:r w:rsidRPr="004306DC">
        <w:rPr>
          <w:rFonts w:ascii="Arial" w:eastAsia="Times New Roman" w:hAnsi="Arial" w:cs="Arial"/>
          <w:iCs/>
          <w:sz w:val="24"/>
          <w:szCs w:val="24"/>
        </w:rPr>
        <w:t>В настоящем стандарте применены следующие термины с</w:t>
      </w:r>
      <w:r w:rsidR="00BF6346" w:rsidRPr="004306DC">
        <w:rPr>
          <w:rFonts w:ascii="Arial" w:eastAsia="Times New Roman" w:hAnsi="Arial" w:cs="Arial"/>
          <w:iCs/>
          <w:sz w:val="24"/>
          <w:szCs w:val="24"/>
        </w:rPr>
        <w:t xml:space="preserve"> соответствующими определениями и</w:t>
      </w:r>
      <w:r w:rsidRPr="004306DC">
        <w:rPr>
          <w:rFonts w:ascii="Arial" w:eastAsia="Times New Roman" w:hAnsi="Arial" w:cs="Arial"/>
          <w:iCs/>
          <w:sz w:val="24"/>
          <w:szCs w:val="24"/>
        </w:rPr>
        <w:t xml:space="preserve"> сокращениями:</w:t>
      </w:r>
    </w:p>
    <w:p w:rsidR="00643D51" w:rsidRPr="004306DC" w:rsidRDefault="00643D51" w:rsidP="006C2A66">
      <w:pPr>
        <w:numPr>
          <w:ilvl w:val="0"/>
          <w:numId w:val="1"/>
        </w:numPr>
        <w:tabs>
          <w:tab w:val="clear" w:pos="1134"/>
          <w:tab w:val="num" w:pos="1418"/>
        </w:tabs>
        <w:spacing w:line="360" w:lineRule="auto"/>
        <w:ind w:firstLine="709"/>
        <w:jc w:val="both"/>
        <w:rPr>
          <w:rFonts w:ascii="Arial" w:eastAsia="Times New Roman" w:hAnsi="Arial" w:cs="Arial"/>
          <w:iCs/>
          <w:sz w:val="24"/>
          <w:szCs w:val="24"/>
        </w:rPr>
      </w:pPr>
      <w:r w:rsidRPr="004306DC">
        <w:rPr>
          <w:rFonts w:ascii="Arial" w:eastAsia="Times New Roman" w:hAnsi="Arial" w:cs="Arial"/>
          <w:b/>
          <w:iCs/>
          <w:sz w:val="24"/>
          <w:szCs w:val="24"/>
        </w:rPr>
        <w:t xml:space="preserve">базовое основание: </w:t>
      </w:r>
      <w:r w:rsidR="00BF6346" w:rsidRPr="004306DC">
        <w:rPr>
          <w:rFonts w:ascii="Arial" w:eastAsia="Times New Roman" w:hAnsi="Arial" w:cs="Arial"/>
          <w:iCs/>
          <w:sz w:val="24"/>
          <w:szCs w:val="24"/>
        </w:rPr>
        <w:t>Т</w:t>
      </w:r>
      <w:r w:rsidRPr="004306DC">
        <w:rPr>
          <w:rFonts w:ascii="Arial" w:eastAsia="Times New Roman" w:hAnsi="Arial" w:cs="Arial"/>
          <w:iCs/>
          <w:sz w:val="24"/>
          <w:szCs w:val="24"/>
        </w:rPr>
        <w:t xml:space="preserve">ехническое средство, предназначенное для обеспечения крепления, монтажа и коммутации </w:t>
      </w:r>
      <w:r w:rsidR="00CA307F" w:rsidRPr="004306DC">
        <w:rPr>
          <w:rFonts w:ascii="Arial" w:eastAsia="Times New Roman" w:hAnsi="Arial" w:cs="Arial"/>
          <w:iCs/>
          <w:sz w:val="24"/>
          <w:szCs w:val="24"/>
        </w:rPr>
        <w:t>пожарных извещателей</w:t>
      </w:r>
      <w:r w:rsidRPr="004306DC">
        <w:rPr>
          <w:rFonts w:ascii="Arial" w:eastAsia="Times New Roman" w:hAnsi="Arial" w:cs="Arial"/>
          <w:iCs/>
          <w:sz w:val="24"/>
          <w:szCs w:val="24"/>
        </w:rPr>
        <w:t xml:space="preserve"> и иных технических средств</w:t>
      </w:r>
      <w:r w:rsidR="00CA307F" w:rsidRPr="004306DC">
        <w:rPr>
          <w:rFonts w:ascii="Arial" w:eastAsia="Times New Roman" w:hAnsi="Arial" w:cs="Arial"/>
          <w:iCs/>
          <w:sz w:val="24"/>
          <w:szCs w:val="24"/>
        </w:rPr>
        <w:t xml:space="preserve"> пожарной автоматики.</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iCs/>
          <w:sz w:val="24"/>
          <w:szCs w:val="24"/>
        </w:rPr>
      </w:pPr>
      <w:r w:rsidRPr="004306DC">
        <w:rPr>
          <w:rFonts w:ascii="Arial" w:eastAsia="Times New Roman" w:hAnsi="Arial" w:cs="Arial"/>
          <w:b/>
          <w:iCs/>
          <w:sz w:val="24"/>
          <w:szCs w:val="24"/>
        </w:rPr>
        <w:t>блок обработки извещателя:</w:t>
      </w:r>
      <w:r w:rsidRPr="004306DC">
        <w:rPr>
          <w:rFonts w:ascii="Arial" w:eastAsia="Times New Roman" w:hAnsi="Arial" w:cs="Arial"/>
          <w:iCs/>
          <w:sz w:val="24"/>
          <w:szCs w:val="24"/>
        </w:rPr>
        <w:t xml:space="preserve"> Составная часть многокомпонентного извещателя, обеспечивающая прием, обработку и передачу информации о состоянии чувствительного элемента.</w:t>
      </w:r>
      <w:bookmarkStart w:id="0" w:name="136"/>
    </w:p>
    <w:p w:rsidR="00CF1099" w:rsidRPr="008F49F7" w:rsidRDefault="00CF1099" w:rsidP="006C2A66">
      <w:pPr>
        <w:numPr>
          <w:ilvl w:val="0"/>
          <w:numId w:val="1"/>
        </w:numPr>
        <w:tabs>
          <w:tab w:val="clear" w:pos="1134"/>
          <w:tab w:val="num" w:pos="1418"/>
        </w:tabs>
        <w:spacing w:line="360" w:lineRule="auto"/>
        <w:ind w:firstLine="709"/>
        <w:jc w:val="both"/>
        <w:rPr>
          <w:rFonts w:ascii="Arial" w:eastAsia="Times New Roman" w:hAnsi="Arial" w:cs="Arial"/>
          <w:b/>
          <w:sz w:val="24"/>
          <w:szCs w:val="24"/>
        </w:rPr>
      </w:pPr>
      <w:r w:rsidRPr="004306DC">
        <w:rPr>
          <w:rFonts w:ascii="Arial" w:eastAsia="Times New Roman" w:hAnsi="Arial" w:cs="Arial"/>
          <w:b/>
          <w:iCs/>
          <w:sz w:val="24"/>
          <w:szCs w:val="24"/>
        </w:rPr>
        <w:t xml:space="preserve">выносное устройство индикации; </w:t>
      </w:r>
      <w:r w:rsidRPr="004306DC">
        <w:rPr>
          <w:rFonts w:ascii="Arial" w:eastAsia="Times New Roman" w:hAnsi="Arial" w:cs="Arial"/>
          <w:iCs/>
          <w:sz w:val="24"/>
          <w:szCs w:val="24"/>
        </w:rPr>
        <w:t xml:space="preserve">ВУИ: </w:t>
      </w:r>
      <w:r w:rsidRPr="004306DC">
        <w:rPr>
          <w:rFonts w:ascii="Arial" w:eastAsia="Times New Roman" w:hAnsi="Arial" w:cs="Arial"/>
          <w:sz w:val="24"/>
          <w:szCs w:val="24"/>
        </w:rPr>
        <w:t xml:space="preserve">Техническое средство, </w:t>
      </w:r>
      <w:r w:rsidRPr="008F49F7">
        <w:rPr>
          <w:rFonts w:ascii="Arial" w:eastAsia="Times New Roman" w:hAnsi="Arial" w:cs="Arial"/>
          <w:sz w:val="24"/>
          <w:szCs w:val="24"/>
        </w:rPr>
        <w:t>предназначенное для дополнительного извещения о режиме работы пожарного извещателя.</w:t>
      </w:r>
    </w:p>
    <w:p w:rsidR="00D03274" w:rsidRPr="008F49F7" w:rsidRDefault="00D03274" w:rsidP="006C2A66">
      <w:pPr>
        <w:numPr>
          <w:ilvl w:val="0"/>
          <w:numId w:val="1"/>
        </w:numPr>
        <w:tabs>
          <w:tab w:val="clear" w:pos="1134"/>
          <w:tab w:val="num" w:pos="1418"/>
        </w:tabs>
        <w:spacing w:line="360" w:lineRule="auto"/>
        <w:ind w:firstLine="709"/>
        <w:jc w:val="both"/>
        <w:rPr>
          <w:rFonts w:ascii="Arial" w:eastAsia="Times New Roman" w:hAnsi="Arial" w:cs="Arial"/>
          <w:b/>
          <w:sz w:val="24"/>
          <w:szCs w:val="24"/>
        </w:rPr>
      </w:pPr>
      <w:r w:rsidRPr="008F49F7">
        <w:rPr>
          <w:rFonts w:ascii="Arial" w:eastAsia="Times New Roman" w:hAnsi="Arial" w:cs="Arial"/>
          <w:b/>
          <w:sz w:val="24"/>
          <w:szCs w:val="24"/>
        </w:rPr>
        <w:t xml:space="preserve">дежурный режим; </w:t>
      </w:r>
      <w:r w:rsidRPr="008F49F7">
        <w:rPr>
          <w:rFonts w:ascii="Arial" w:eastAsia="Times New Roman" w:hAnsi="Arial" w:cs="Arial"/>
          <w:sz w:val="24"/>
          <w:szCs w:val="24"/>
        </w:rPr>
        <w:t>Состояние готовности к выполнению функционального назначения.</w:t>
      </w:r>
    </w:p>
    <w:p w:rsidR="00DB1A9E" w:rsidRPr="008F49F7"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sz w:val="24"/>
          <w:szCs w:val="24"/>
        </w:rPr>
        <w:t>извещатель пожарный</w:t>
      </w:r>
      <w:r w:rsidR="00CF1099" w:rsidRPr="008F49F7">
        <w:rPr>
          <w:rFonts w:ascii="Arial" w:eastAsia="Times New Roman" w:hAnsi="Arial" w:cs="Arial"/>
          <w:b/>
          <w:sz w:val="24"/>
          <w:szCs w:val="24"/>
        </w:rPr>
        <w:t>;</w:t>
      </w:r>
      <w:r w:rsidRPr="008F49F7">
        <w:rPr>
          <w:rFonts w:ascii="Arial" w:eastAsia="Times New Roman" w:hAnsi="Arial" w:cs="Arial"/>
          <w:b/>
          <w:sz w:val="24"/>
          <w:szCs w:val="24"/>
        </w:rPr>
        <w:t xml:space="preserve"> </w:t>
      </w:r>
      <w:bookmarkEnd w:id="0"/>
      <w:r w:rsidR="00D03274" w:rsidRPr="008F49F7">
        <w:rPr>
          <w:rFonts w:ascii="Arial" w:eastAsia="Times New Roman" w:hAnsi="Arial" w:cs="Arial"/>
          <w:sz w:val="24"/>
          <w:szCs w:val="24"/>
        </w:rPr>
        <w:t xml:space="preserve">ИП: техническое средство, предназначенное для обнаружения пожара посредством контроля изменений физических параметров окружающей среды, вызванных </w:t>
      </w:r>
      <w:r w:rsidR="00D03274" w:rsidRPr="004222D0">
        <w:rPr>
          <w:rFonts w:ascii="Arial" w:eastAsia="Times New Roman" w:hAnsi="Arial" w:cs="Arial"/>
          <w:sz w:val="24"/>
          <w:szCs w:val="24"/>
        </w:rPr>
        <w:t>пожаром</w:t>
      </w:r>
      <w:r w:rsidR="00113090" w:rsidRPr="004222D0">
        <w:rPr>
          <w:rFonts w:ascii="Arial" w:eastAsia="Times New Roman" w:hAnsi="Arial" w:cs="Arial"/>
          <w:sz w:val="24"/>
          <w:szCs w:val="24"/>
        </w:rPr>
        <w:t xml:space="preserve"> (факторов пожара)</w:t>
      </w:r>
      <w:r w:rsidR="00D03274" w:rsidRPr="004222D0">
        <w:rPr>
          <w:rFonts w:ascii="Arial" w:eastAsia="Times New Roman" w:hAnsi="Arial" w:cs="Arial"/>
          <w:sz w:val="24"/>
          <w:szCs w:val="24"/>
        </w:rPr>
        <w:t>, и (или</w:t>
      </w:r>
      <w:r w:rsidR="00D03274" w:rsidRPr="008F49F7">
        <w:rPr>
          <w:rFonts w:ascii="Arial" w:eastAsia="Times New Roman" w:hAnsi="Arial" w:cs="Arial"/>
          <w:sz w:val="24"/>
          <w:szCs w:val="24"/>
        </w:rPr>
        <w:t>) формирования сигнала о пожаре</w:t>
      </w:r>
      <w:r w:rsidRPr="008F49F7">
        <w:rPr>
          <w:rFonts w:ascii="Arial" w:eastAsia="Times New Roman" w:hAnsi="Arial" w:cs="Arial"/>
          <w:sz w:val="24"/>
          <w:szCs w:val="24"/>
        </w:rPr>
        <w:t>.</w:t>
      </w:r>
    </w:p>
    <w:p w:rsidR="00DB1A9E" w:rsidRPr="004306DC"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sz w:val="24"/>
          <w:szCs w:val="24"/>
        </w:rPr>
        <w:t>извещатель пожарный автоматический</w:t>
      </w:r>
      <w:r w:rsidR="005E6A4B" w:rsidRPr="004306DC">
        <w:rPr>
          <w:rFonts w:ascii="Arial" w:eastAsia="Times New Roman" w:hAnsi="Arial" w:cs="Arial"/>
          <w:b/>
          <w:sz w:val="24"/>
          <w:szCs w:val="24"/>
        </w:rPr>
        <w:t>:</w:t>
      </w:r>
      <w:r w:rsidRPr="004306DC">
        <w:rPr>
          <w:rFonts w:ascii="Arial" w:eastAsia="Times New Roman" w:hAnsi="Arial" w:cs="Arial"/>
          <w:b/>
          <w:sz w:val="24"/>
          <w:szCs w:val="24"/>
        </w:rPr>
        <w:t xml:space="preserve"> </w:t>
      </w:r>
      <w:r w:rsidR="00441E9B" w:rsidRPr="004306DC">
        <w:rPr>
          <w:rFonts w:ascii="Arial" w:eastAsia="Times New Roman" w:hAnsi="Arial" w:cs="Arial"/>
          <w:sz w:val="24"/>
          <w:szCs w:val="24"/>
        </w:rPr>
        <w:t>ИП</w:t>
      </w:r>
      <w:r w:rsidRPr="004306DC">
        <w:rPr>
          <w:rFonts w:ascii="Arial" w:eastAsia="Times New Roman" w:hAnsi="Arial" w:cs="Arial"/>
          <w:sz w:val="24"/>
          <w:szCs w:val="24"/>
        </w:rPr>
        <w:t>, реагирующий на один или несколько факторов пожара.</w:t>
      </w:r>
    </w:p>
    <w:p w:rsidR="00DB1A9E" w:rsidRPr="004306DC"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извещатель</w:t>
      </w:r>
      <w:r w:rsidRPr="004306DC">
        <w:rPr>
          <w:rFonts w:ascii="Arial" w:eastAsia="Times New Roman" w:hAnsi="Arial" w:cs="Arial"/>
          <w:b/>
          <w:bCs/>
          <w:sz w:val="24"/>
          <w:szCs w:val="24"/>
        </w:rPr>
        <w:t xml:space="preserve"> </w:t>
      </w:r>
      <w:r w:rsidRPr="004306DC">
        <w:rPr>
          <w:rFonts w:ascii="Arial" w:eastAsia="Times New Roman" w:hAnsi="Arial" w:cs="Arial"/>
          <w:b/>
          <w:sz w:val="24"/>
          <w:szCs w:val="24"/>
        </w:rPr>
        <w:t xml:space="preserve">пожарный автономный: </w:t>
      </w:r>
      <w:r w:rsidRPr="004306DC">
        <w:rPr>
          <w:rFonts w:ascii="Arial" w:eastAsia="Times New Roman" w:hAnsi="Arial" w:cs="Arial"/>
          <w:sz w:val="24"/>
          <w:szCs w:val="24"/>
        </w:rPr>
        <w:t xml:space="preserve">Автоматический </w:t>
      </w:r>
      <w:r w:rsidR="00441E9B" w:rsidRPr="004306DC">
        <w:rPr>
          <w:rFonts w:ascii="Arial" w:eastAsia="Times New Roman" w:hAnsi="Arial" w:cs="Arial"/>
          <w:sz w:val="24"/>
          <w:szCs w:val="24"/>
        </w:rPr>
        <w:t>ИП</w:t>
      </w:r>
      <w:r w:rsidRPr="004306DC">
        <w:rPr>
          <w:rFonts w:ascii="Arial" w:eastAsia="Times New Roman" w:hAnsi="Arial" w:cs="Arial"/>
          <w:sz w:val="24"/>
          <w:szCs w:val="24"/>
        </w:rPr>
        <w:t xml:space="preserve">,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 </w:t>
      </w:r>
    </w:p>
    <w:p w:rsidR="00DB1A9E" w:rsidRPr="004306DC"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извещатель</w:t>
      </w:r>
      <w:r w:rsidRPr="004306DC">
        <w:rPr>
          <w:rFonts w:ascii="Arial" w:eastAsia="Times New Roman" w:hAnsi="Arial" w:cs="Arial"/>
          <w:b/>
          <w:bCs/>
          <w:sz w:val="24"/>
          <w:szCs w:val="24"/>
        </w:rPr>
        <w:t xml:space="preserve"> </w:t>
      </w:r>
      <w:r w:rsidRPr="004306DC">
        <w:rPr>
          <w:rFonts w:ascii="Arial" w:eastAsia="Times New Roman" w:hAnsi="Arial" w:cs="Arial"/>
          <w:b/>
          <w:sz w:val="24"/>
          <w:szCs w:val="24"/>
        </w:rPr>
        <w:t xml:space="preserve">пожарный адресный: </w:t>
      </w:r>
      <w:r w:rsidR="00441E9B" w:rsidRPr="004306DC">
        <w:rPr>
          <w:rFonts w:ascii="Arial" w:eastAsia="Times New Roman" w:hAnsi="Arial" w:cs="Arial"/>
          <w:sz w:val="24"/>
          <w:szCs w:val="24"/>
        </w:rPr>
        <w:t>ИП</w:t>
      </w:r>
      <w:r w:rsidRPr="004306DC">
        <w:rPr>
          <w:rFonts w:ascii="Arial" w:eastAsia="Times New Roman" w:hAnsi="Arial" w:cs="Arial"/>
          <w:sz w:val="24"/>
          <w:szCs w:val="24"/>
        </w:rPr>
        <w:t>,</w:t>
      </w:r>
      <w:r w:rsidRPr="004306DC">
        <w:rPr>
          <w:rFonts w:ascii="Arial" w:eastAsia="Times New Roman" w:hAnsi="Arial" w:cs="Arial"/>
          <w:b/>
          <w:sz w:val="24"/>
          <w:szCs w:val="24"/>
        </w:rPr>
        <w:t xml:space="preserve"> </w:t>
      </w:r>
      <w:r w:rsidRPr="004306DC">
        <w:rPr>
          <w:rFonts w:ascii="Arial" w:eastAsia="Times New Roman" w:hAnsi="Arial" w:cs="Arial"/>
          <w:sz w:val="24"/>
          <w:szCs w:val="24"/>
        </w:rPr>
        <w:t>имеющий индивидуальный</w:t>
      </w:r>
      <w:r w:rsidR="003C04D8" w:rsidRPr="004306DC">
        <w:rPr>
          <w:rFonts w:ascii="Arial" w:eastAsia="Times New Roman" w:hAnsi="Arial" w:cs="Arial"/>
          <w:sz w:val="24"/>
          <w:szCs w:val="24"/>
        </w:rPr>
        <w:t xml:space="preserve"> присваиваемый</w:t>
      </w:r>
      <w:r w:rsidRPr="004306DC">
        <w:rPr>
          <w:rFonts w:ascii="Arial" w:eastAsia="Times New Roman" w:hAnsi="Arial" w:cs="Arial"/>
          <w:sz w:val="24"/>
          <w:szCs w:val="24"/>
        </w:rPr>
        <w:t xml:space="preserve"> адрес, идентифицируемый адресным приемно-контрольным прибором.</w:t>
      </w:r>
    </w:p>
    <w:p w:rsidR="00DB1A9E" w:rsidRPr="004306DC"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извещатель пожарный аналоговый</w:t>
      </w:r>
      <w:r w:rsidR="005E6A4B" w:rsidRPr="004306DC">
        <w:rPr>
          <w:rFonts w:ascii="Arial" w:eastAsia="Times New Roman" w:hAnsi="Arial" w:cs="Arial"/>
          <w:b/>
          <w:sz w:val="24"/>
          <w:szCs w:val="24"/>
        </w:rPr>
        <w:t>:</w:t>
      </w:r>
      <w:r w:rsidRPr="004306DC">
        <w:rPr>
          <w:rFonts w:ascii="Arial" w:eastAsia="Times New Roman" w:hAnsi="Arial" w:cs="Arial"/>
          <w:b/>
          <w:sz w:val="24"/>
          <w:szCs w:val="24"/>
        </w:rPr>
        <w:t xml:space="preserve"> </w:t>
      </w:r>
      <w:r w:rsidRPr="004306DC">
        <w:rPr>
          <w:rFonts w:ascii="Arial" w:eastAsia="Times New Roman" w:hAnsi="Arial" w:cs="Arial"/>
          <w:sz w:val="24"/>
          <w:szCs w:val="24"/>
        </w:rPr>
        <w:t xml:space="preserve">Автоматический </w:t>
      </w:r>
      <w:r w:rsidR="00441E9B" w:rsidRPr="004306DC">
        <w:rPr>
          <w:rFonts w:ascii="Arial" w:eastAsia="Times New Roman" w:hAnsi="Arial" w:cs="Arial"/>
          <w:sz w:val="24"/>
          <w:szCs w:val="24"/>
        </w:rPr>
        <w:t>ИП</w:t>
      </w:r>
      <w:r w:rsidRPr="004306DC">
        <w:rPr>
          <w:rFonts w:ascii="Arial" w:eastAsia="Times New Roman" w:hAnsi="Arial" w:cs="Arial"/>
          <w:sz w:val="24"/>
          <w:szCs w:val="24"/>
        </w:rPr>
        <w:t>, обеспечивающий передачу на приемно-контрольный прибор информации о текущем значении контролируемого фактора пожара.</w:t>
      </w:r>
    </w:p>
    <w:p w:rsidR="00DB1A9E" w:rsidRPr="004306DC" w:rsidRDefault="00DB1A9E" w:rsidP="006C2A66">
      <w:pPr>
        <w:numPr>
          <w:ilvl w:val="0"/>
          <w:numId w:val="1"/>
        </w:numPr>
        <w:tabs>
          <w:tab w:val="clear" w:pos="1134"/>
          <w:tab w:val="num" w:pos="680"/>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 xml:space="preserve">извещатель пожарный </w:t>
      </w:r>
      <w:r w:rsidR="00BE02A0" w:rsidRPr="004306DC">
        <w:rPr>
          <w:rFonts w:ascii="Arial" w:eastAsia="Times New Roman" w:hAnsi="Arial" w:cs="Arial"/>
          <w:b/>
          <w:bCs/>
          <w:sz w:val="24"/>
          <w:szCs w:val="24"/>
        </w:rPr>
        <w:t xml:space="preserve">(дымовой) </w:t>
      </w:r>
      <w:r w:rsidRPr="004306DC">
        <w:rPr>
          <w:rFonts w:ascii="Arial" w:eastAsia="Times New Roman" w:hAnsi="Arial" w:cs="Arial"/>
          <w:b/>
          <w:bCs/>
          <w:sz w:val="24"/>
          <w:szCs w:val="24"/>
        </w:rPr>
        <w:t>аспирационный</w:t>
      </w:r>
      <w:r w:rsidR="00CF1099" w:rsidRPr="004306DC">
        <w:rPr>
          <w:rFonts w:ascii="Arial" w:eastAsia="Times New Roman" w:hAnsi="Arial" w:cs="Arial"/>
          <w:b/>
          <w:bCs/>
          <w:sz w:val="24"/>
          <w:szCs w:val="24"/>
        </w:rPr>
        <w:t>;</w:t>
      </w:r>
      <w:r w:rsidRPr="004306DC">
        <w:rPr>
          <w:rFonts w:ascii="Arial" w:eastAsia="Times New Roman" w:hAnsi="Arial" w:cs="Arial"/>
          <w:b/>
          <w:bCs/>
          <w:sz w:val="24"/>
          <w:szCs w:val="24"/>
        </w:rPr>
        <w:t xml:space="preserve"> </w:t>
      </w:r>
      <w:r w:rsidR="00BF6346" w:rsidRPr="004306DC">
        <w:rPr>
          <w:rFonts w:ascii="Arial" w:eastAsia="Times New Roman" w:hAnsi="Arial" w:cs="Arial"/>
          <w:bCs/>
          <w:sz w:val="24"/>
          <w:szCs w:val="24"/>
        </w:rPr>
        <w:t>ИП</w:t>
      </w:r>
      <w:r w:rsidR="00BE02A0" w:rsidRPr="004306DC">
        <w:rPr>
          <w:rFonts w:ascii="Arial" w:eastAsia="Times New Roman" w:hAnsi="Arial" w:cs="Arial"/>
          <w:bCs/>
          <w:sz w:val="24"/>
          <w:szCs w:val="24"/>
        </w:rPr>
        <w:t>Д</w:t>
      </w:r>
      <w:r w:rsidRPr="004306DC">
        <w:rPr>
          <w:rFonts w:ascii="Arial" w:eastAsia="Times New Roman" w:hAnsi="Arial" w:cs="Arial"/>
          <w:bCs/>
          <w:sz w:val="24"/>
          <w:szCs w:val="24"/>
        </w:rPr>
        <w:t>А</w:t>
      </w:r>
      <w:r w:rsidRPr="004306DC">
        <w:rPr>
          <w:rFonts w:ascii="Arial" w:eastAsia="Times New Roman" w:hAnsi="Arial" w:cs="Arial"/>
          <w:sz w:val="24"/>
          <w:szCs w:val="24"/>
        </w:rPr>
        <w:t>:</w:t>
      </w:r>
      <w:r w:rsidRPr="004306DC">
        <w:rPr>
          <w:rFonts w:ascii="Arial" w:eastAsia="Times New Roman" w:hAnsi="Arial" w:cs="Arial"/>
          <w:color w:val="31849B"/>
          <w:sz w:val="24"/>
          <w:szCs w:val="24"/>
        </w:rPr>
        <w:t xml:space="preserve"> </w:t>
      </w:r>
      <w:r w:rsidRPr="004306DC">
        <w:rPr>
          <w:rFonts w:ascii="Arial" w:eastAsia="Times New Roman" w:hAnsi="Arial" w:cs="Arial"/>
          <w:sz w:val="24"/>
          <w:szCs w:val="24"/>
        </w:rPr>
        <w:t xml:space="preserve">Автоматический </w:t>
      </w:r>
      <w:r w:rsidR="00441E9B" w:rsidRPr="004306DC">
        <w:rPr>
          <w:rFonts w:ascii="Arial" w:eastAsia="Times New Roman" w:hAnsi="Arial" w:cs="Arial"/>
          <w:sz w:val="24"/>
          <w:szCs w:val="24"/>
        </w:rPr>
        <w:t>ИП</w:t>
      </w:r>
      <w:r w:rsidRPr="004306DC">
        <w:rPr>
          <w:rFonts w:ascii="Arial" w:eastAsia="Times New Roman" w:hAnsi="Arial" w:cs="Arial"/>
          <w:sz w:val="24"/>
          <w:szCs w:val="24"/>
        </w:rPr>
        <w:t xml:space="preserve">, обеспечивающий отбор через систему труб с воздухозаборными отверстиями и доставку проб воздуха (аспирацию) из </w:t>
      </w:r>
      <w:r w:rsidRPr="004306DC">
        <w:rPr>
          <w:rFonts w:ascii="Arial" w:eastAsia="Times New Roman" w:hAnsi="Arial" w:cs="Arial"/>
          <w:sz w:val="24"/>
          <w:szCs w:val="24"/>
        </w:rPr>
        <w:lastRenderedPageBreak/>
        <w:t>защищаемого помещения (зоны) к устройству обнаружения признака пожара (дыма, изменения химического состава среды).</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bCs/>
          <w:sz w:val="24"/>
          <w:szCs w:val="28"/>
        </w:rPr>
        <w:t>извещатель пожарный газовый</w:t>
      </w:r>
      <w:r w:rsidR="00CF1099" w:rsidRPr="004306DC">
        <w:rPr>
          <w:rFonts w:ascii="Arial" w:eastAsia="Times New Roman" w:hAnsi="Arial" w:cs="Arial"/>
          <w:b/>
          <w:bCs/>
          <w:sz w:val="24"/>
          <w:szCs w:val="28"/>
        </w:rPr>
        <w:t>;</w:t>
      </w:r>
      <w:r w:rsidRPr="004306DC">
        <w:rPr>
          <w:rFonts w:ascii="Arial" w:eastAsia="Times New Roman" w:hAnsi="Arial" w:cs="Arial"/>
          <w:b/>
          <w:bCs/>
          <w:sz w:val="24"/>
          <w:szCs w:val="28"/>
        </w:rPr>
        <w:t xml:space="preserve"> </w:t>
      </w:r>
      <w:r w:rsidRPr="004306DC">
        <w:rPr>
          <w:rFonts w:ascii="Arial" w:eastAsia="Times New Roman" w:hAnsi="Arial" w:cs="Arial"/>
          <w:bCs/>
          <w:sz w:val="24"/>
          <w:szCs w:val="28"/>
        </w:rPr>
        <w:t>ИПГ:</w:t>
      </w:r>
      <w:r w:rsidRPr="004306DC">
        <w:rPr>
          <w:rFonts w:ascii="Arial" w:eastAsia="Times New Roman" w:hAnsi="Arial" w:cs="Arial"/>
          <w:b/>
          <w:bCs/>
          <w:sz w:val="24"/>
          <w:szCs w:val="28"/>
        </w:rPr>
        <w:t xml:space="preserve"> </w:t>
      </w:r>
      <w:r w:rsidRPr="004306DC">
        <w:rPr>
          <w:rFonts w:ascii="Arial" w:eastAsia="Times New Roman" w:hAnsi="Arial" w:cs="Arial"/>
          <w:sz w:val="24"/>
          <w:szCs w:val="28"/>
        </w:rPr>
        <w:t xml:space="preserve">Автоматический </w:t>
      </w:r>
      <w:r w:rsidR="00441E9B" w:rsidRPr="004306DC">
        <w:rPr>
          <w:rFonts w:ascii="Arial" w:eastAsia="Times New Roman" w:hAnsi="Arial" w:cs="Arial"/>
          <w:sz w:val="24"/>
          <w:szCs w:val="28"/>
        </w:rPr>
        <w:t>ИП</w:t>
      </w:r>
      <w:r w:rsidRPr="004306DC">
        <w:rPr>
          <w:rFonts w:ascii="Arial" w:eastAsia="Times New Roman" w:hAnsi="Arial" w:cs="Arial"/>
          <w:sz w:val="24"/>
          <w:szCs w:val="28"/>
        </w:rPr>
        <w:t xml:space="preserve">, реагирующий на изменение химического состава атмосферы, вызванное воздействием пожара. </w:t>
      </w:r>
    </w:p>
    <w:p w:rsidR="00355660" w:rsidRPr="004306DC" w:rsidRDefault="00355660"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bCs/>
          <w:sz w:val="24"/>
          <w:szCs w:val="28"/>
        </w:rPr>
        <w:t xml:space="preserve">извещатель пожарный газовый, реагирующий на </w:t>
      </w:r>
      <w:proofErr w:type="spellStart"/>
      <w:r w:rsidRPr="004306DC">
        <w:rPr>
          <w:rFonts w:ascii="Arial" w:eastAsia="Times New Roman" w:hAnsi="Arial" w:cs="Arial"/>
          <w:b/>
          <w:bCs/>
          <w:sz w:val="24"/>
          <w:szCs w:val="28"/>
        </w:rPr>
        <w:t>монооксид</w:t>
      </w:r>
      <w:proofErr w:type="spellEnd"/>
      <w:r w:rsidRPr="004306DC">
        <w:rPr>
          <w:rFonts w:ascii="Arial" w:eastAsia="Times New Roman" w:hAnsi="Arial" w:cs="Arial"/>
          <w:b/>
          <w:bCs/>
          <w:sz w:val="24"/>
          <w:szCs w:val="28"/>
        </w:rPr>
        <w:t xml:space="preserve"> углерода (СО) ИПГ(СО):</w:t>
      </w:r>
      <w:r w:rsidRPr="004306DC">
        <w:rPr>
          <w:rFonts w:ascii="Arial" w:eastAsia="Times New Roman" w:hAnsi="Arial" w:cs="Arial"/>
          <w:sz w:val="24"/>
          <w:szCs w:val="28"/>
        </w:rPr>
        <w:t xml:space="preserve"> Автоматический ИП, реагирующий на изменение концентрации в атмосфере </w:t>
      </w:r>
      <w:proofErr w:type="spellStart"/>
      <w:r w:rsidRPr="004306DC">
        <w:rPr>
          <w:rFonts w:ascii="Arial" w:eastAsia="Times New Roman" w:hAnsi="Arial" w:cs="Arial"/>
          <w:sz w:val="24"/>
          <w:szCs w:val="28"/>
        </w:rPr>
        <w:t>монооксида</w:t>
      </w:r>
      <w:proofErr w:type="spellEnd"/>
      <w:r w:rsidRPr="004306DC">
        <w:rPr>
          <w:rFonts w:ascii="Arial" w:eastAsia="Times New Roman" w:hAnsi="Arial" w:cs="Arial"/>
          <w:sz w:val="24"/>
          <w:szCs w:val="28"/>
        </w:rPr>
        <w:t xml:space="preserve"> углерода (СО), вызванное пожаром.</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bCs/>
          <w:sz w:val="24"/>
          <w:szCs w:val="28"/>
        </w:rPr>
        <w:t>извещатель</w:t>
      </w:r>
      <w:r w:rsidRPr="004306DC">
        <w:rPr>
          <w:rFonts w:ascii="Arial" w:eastAsia="Times New Roman" w:hAnsi="Arial" w:cs="Arial"/>
          <w:sz w:val="24"/>
          <w:szCs w:val="28"/>
        </w:rPr>
        <w:t xml:space="preserve"> </w:t>
      </w:r>
      <w:r w:rsidRPr="004306DC">
        <w:rPr>
          <w:rFonts w:ascii="Arial" w:eastAsia="Times New Roman" w:hAnsi="Arial" w:cs="Arial"/>
          <w:b/>
          <w:bCs/>
          <w:sz w:val="24"/>
          <w:szCs w:val="28"/>
        </w:rPr>
        <w:t>пожарный дымовой</w:t>
      </w:r>
      <w:r w:rsidR="00CF1099" w:rsidRPr="004306DC">
        <w:rPr>
          <w:rFonts w:ascii="Arial" w:eastAsia="Times New Roman" w:hAnsi="Arial" w:cs="Arial"/>
          <w:b/>
          <w:bCs/>
          <w:sz w:val="24"/>
          <w:szCs w:val="28"/>
        </w:rPr>
        <w:t>;</w:t>
      </w:r>
      <w:r w:rsidRPr="004306DC">
        <w:rPr>
          <w:rFonts w:ascii="Arial" w:eastAsia="Times New Roman" w:hAnsi="Arial" w:cs="Arial"/>
          <w:b/>
          <w:bCs/>
          <w:sz w:val="24"/>
          <w:szCs w:val="28"/>
        </w:rPr>
        <w:t xml:space="preserve"> </w:t>
      </w:r>
      <w:r w:rsidRPr="004306DC">
        <w:rPr>
          <w:rFonts w:ascii="Arial" w:eastAsia="Times New Roman" w:hAnsi="Arial" w:cs="Arial"/>
          <w:bCs/>
          <w:sz w:val="24"/>
          <w:szCs w:val="28"/>
        </w:rPr>
        <w:t>ИПД:</w:t>
      </w:r>
      <w:r w:rsidRPr="004306DC">
        <w:rPr>
          <w:rFonts w:ascii="Arial" w:eastAsia="Times New Roman" w:hAnsi="Arial" w:cs="Arial"/>
          <w:b/>
          <w:bCs/>
          <w:sz w:val="24"/>
          <w:szCs w:val="28"/>
        </w:rPr>
        <w:t xml:space="preserve"> </w:t>
      </w:r>
      <w:r w:rsidRPr="004306DC">
        <w:rPr>
          <w:rFonts w:ascii="Arial" w:eastAsia="Times New Roman" w:hAnsi="Arial" w:cs="Arial"/>
          <w:sz w:val="24"/>
          <w:szCs w:val="28"/>
        </w:rPr>
        <w:t xml:space="preserve">Автоматический </w:t>
      </w:r>
      <w:r w:rsidR="00441E9B" w:rsidRPr="004306DC">
        <w:rPr>
          <w:rFonts w:ascii="Arial" w:eastAsia="Times New Roman" w:hAnsi="Arial" w:cs="Arial"/>
          <w:sz w:val="24"/>
          <w:szCs w:val="28"/>
        </w:rPr>
        <w:t>ИП</w:t>
      </w:r>
      <w:r w:rsidRPr="004306DC">
        <w:rPr>
          <w:rFonts w:ascii="Arial" w:eastAsia="Times New Roman" w:hAnsi="Arial" w:cs="Arial"/>
          <w:sz w:val="24"/>
          <w:szCs w:val="28"/>
        </w:rPr>
        <w:t>, реагирующий на частицы твердых или жидких продуктов горения и/или пиролиза в атмосфере.</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bCs/>
          <w:sz w:val="24"/>
          <w:szCs w:val="28"/>
        </w:rPr>
        <w:t>извещатель</w:t>
      </w:r>
      <w:r w:rsidRPr="004306DC">
        <w:rPr>
          <w:rFonts w:ascii="Arial" w:eastAsia="Times New Roman" w:hAnsi="Arial" w:cs="Arial"/>
          <w:sz w:val="24"/>
          <w:szCs w:val="28"/>
        </w:rPr>
        <w:t xml:space="preserve"> </w:t>
      </w:r>
      <w:r w:rsidRPr="004306DC">
        <w:rPr>
          <w:rFonts w:ascii="Arial" w:eastAsia="Times New Roman" w:hAnsi="Arial" w:cs="Arial"/>
          <w:b/>
          <w:bCs/>
          <w:sz w:val="24"/>
          <w:szCs w:val="28"/>
        </w:rPr>
        <w:t>пожарный дымовой ионизационный</w:t>
      </w:r>
      <w:r w:rsidR="00CF1099" w:rsidRPr="004306DC">
        <w:rPr>
          <w:rFonts w:ascii="Arial" w:eastAsia="Times New Roman" w:hAnsi="Arial" w:cs="Arial"/>
          <w:b/>
          <w:bCs/>
          <w:sz w:val="24"/>
          <w:szCs w:val="28"/>
        </w:rPr>
        <w:t>;</w:t>
      </w:r>
      <w:r w:rsidRPr="004306DC">
        <w:rPr>
          <w:rFonts w:ascii="Arial" w:eastAsia="Times New Roman" w:hAnsi="Arial" w:cs="Arial"/>
          <w:bCs/>
          <w:sz w:val="24"/>
          <w:szCs w:val="28"/>
        </w:rPr>
        <w:t xml:space="preserve"> ИПДИ:</w:t>
      </w:r>
      <w:r w:rsidRPr="004306DC">
        <w:rPr>
          <w:rFonts w:ascii="Arial" w:eastAsia="Times New Roman" w:hAnsi="Arial" w:cs="Arial"/>
          <w:sz w:val="24"/>
          <w:szCs w:val="28"/>
        </w:rPr>
        <w:t xml:space="preserve"> ИПД, принцип действия которого основан на снижении значения электрического тока, протекающего через ионизированный воздух, при появлении частиц дыма (аэрозоля).</w:t>
      </w:r>
    </w:p>
    <w:p w:rsidR="003C04D8"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sz w:val="24"/>
          <w:szCs w:val="28"/>
        </w:rPr>
        <w:t>извещатель пожарный дымовой оптико-электронный линейный</w:t>
      </w:r>
      <w:r w:rsidR="00CF1099" w:rsidRPr="004306DC">
        <w:rPr>
          <w:rFonts w:ascii="Arial" w:eastAsia="Times New Roman" w:hAnsi="Arial" w:cs="Arial"/>
          <w:b/>
          <w:sz w:val="24"/>
          <w:szCs w:val="28"/>
        </w:rPr>
        <w:t>;</w:t>
      </w:r>
      <w:r w:rsidRPr="004306DC">
        <w:rPr>
          <w:rFonts w:ascii="Arial" w:eastAsia="Times New Roman" w:hAnsi="Arial" w:cs="Arial"/>
          <w:sz w:val="24"/>
          <w:szCs w:val="28"/>
        </w:rPr>
        <w:t xml:space="preserve"> ИПДЛ: </w:t>
      </w:r>
      <w:r w:rsidR="003C04D8" w:rsidRPr="004306DC">
        <w:rPr>
          <w:rFonts w:ascii="Arial" w:eastAsia="Times New Roman" w:hAnsi="Arial" w:cs="Arial"/>
          <w:sz w:val="24"/>
          <w:szCs w:val="28"/>
        </w:rPr>
        <w:t>ИПД, формирующий оптический луч, проходящий через контролируемую среду вне извещателя, и контролирующий ослабление интенсивности луча средой при ее задымлении</w:t>
      </w:r>
      <w:r w:rsidR="000F07E7" w:rsidRPr="004306DC">
        <w:rPr>
          <w:rFonts w:ascii="Arial" w:eastAsia="Times New Roman" w:hAnsi="Arial" w:cs="Arial"/>
          <w:sz w:val="24"/>
          <w:szCs w:val="28"/>
        </w:rPr>
        <w:t>.</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8"/>
        </w:rPr>
      </w:pPr>
      <w:r w:rsidRPr="004306DC">
        <w:rPr>
          <w:rFonts w:ascii="Arial" w:eastAsia="Times New Roman" w:hAnsi="Arial" w:cs="Arial"/>
          <w:b/>
          <w:bCs/>
          <w:sz w:val="24"/>
          <w:szCs w:val="28"/>
        </w:rPr>
        <w:t>извещатель пожарный дымовой оптико-электронный точечный</w:t>
      </w:r>
      <w:r w:rsidR="00CF1099" w:rsidRPr="004306DC">
        <w:rPr>
          <w:rFonts w:ascii="Arial" w:eastAsia="Times New Roman" w:hAnsi="Arial" w:cs="Arial"/>
          <w:b/>
          <w:bCs/>
          <w:sz w:val="24"/>
          <w:szCs w:val="28"/>
        </w:rPr>
        <w:t>;</w:t>
      </w:r>
      <w:r w:rsidRPr="004306DC">
        <w:rPr>
          <w:rFonts w:ascii="Arial" w:eastAsia="Times New Roman" w:hAnsi="Arial" w:cs="Arial"/>
          <w:bCs/>
          <w:sz w:val="24"/>
          <w:szCs w:val="28"/>
        </w:rPr>
        <w:t xml:space="preserve"> ИПДОТ:</w:t>
      </w:r>
      <w:r w:rsidRPr="004306DC">
        <w:rPr>
          <w:rFonts w:ascii="Arial" w:eastAsia="Times New Roman" w:hAnsi="Arial" w:cs="Arial"/>
          <w:sz w:val="24"/>
          <w:szCs w:val="28"/>
        </w:rPr>
        <w:t xml:space="preserve"> ИПД, реагирующий на продукты горения, способные поглощать, рассеивать или отражать излучение оптического сигнала, чувствительная зона которого расположена в ограниченном объеме, много меньшего объема защищаемого помещения.</w:t>
      </w:r>
    </w:p>
    <w:p w:rsidR="00FB135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извещатель пожарный комбинированный</w:t>
      </w:r>
      <w:r w:rsidR="005E6A4B" w:rsidRPr="004306DC">
        <w:rPr>
          <w:rFonts w:ascii="Arial" w:eastAsia="Times New Roman" w:hAnsi="Arial" w:cs="Arial"/>
          <w:b/>
          <w:bCs/>
          <w:sz w:val="24"/>
          <w:szCs w:val="24"/>
        </w:rPr>
        <w:t>:</w:t>
      </w:r>
      <w:r w:rsidRPr="004306DC">
        <w:rPr>
          <w:rFonts w:ascii="Arial" w:eastAsia="Times New Roman" w:hAnsi="Arial" w:cs="Arial"/>
          <w:b/>
          <w:bCs/>
          <w:sz w:val="24"/>
          <w:szCs w:val="24"/>
        </w:rPr>
        <w:t xml:space="preserve"> </w:t>
      </w:r>
      <w:r w:rsidRPr="004306DC">
        <w:rPr>
          <w:rFonts w:ascii="Arial" w:eastAsia="Times New Roman" w:hAnsi="Arial" w:cs="Arial"/>
          <w:bCs/>
          <w:sz w:val="24"/>
          <w:szCs w:val="24"/>
        </w:rPr>
        <w:t xml:space="preserve">ИПК: Автоматический </w:t>
      </w:r>
      <w:r w:rsidR="00441E9B" w:rsidRPr="004306DC">
        <w:rPr>
          <w:rFonts w:ascii="Arial" w:eastAsia="Times New Roman" w:hAnsi="Arial" w:cs="Arial"/>
          <w:sz w:val="24"/>
          <w:szCs w:val="24"/>
        </w:rPr>
        <w:t>ИП</w:t>
      </w:r>
      <w:r w:rsidRPr="004306DC">
        <w:rPr>
          <w:rFonts w:ascii="Arial" w:eastAsia="Times New Roman" w:hAnsi="Arial" w:cs="Arial"/>
          <w:bCs/>
          <w:sz w:val="24"/>
          <w:szCs w:val="24"/>
        </w:rPr>
        <w:t>, реагирующий на два или б</w:t>
      </w:r>
      <w:r w:rsidR="00FB135E" w:rsidRPr="004306DC">
        <w:rPr>
          <w:rFonts w:ascii="Arial" w:eastAsia="Times New Roman" w:hAnsi="Arial" w:cs="Arial"/>
          <w:bCs/>
          <w:sz w:val="24"/>
          <w:szCs w:val="24"/>
        </w:rPr>
        <w:t>олее физических факторов пожара, с алгоритмом работы по логической схеме «или».</w:t>
      </w:r>
    </w:p>
    <w:p w:rsidR="00643D51" w:rsidRPr="004306DC" w:rsidRDefault="00643D51" w:rsidP="006C2A66">
      <w:pPr>
        <w:numPr>
          <w:ilvl w:val="0"/>
          <w:numId w:val="1"/>
        </w:numPr>
        <w:tabs>
          <w:tab w:val="clear" w:pos="1134"/>
          <w:tab w:val="num" w:pos="1418"/>
        </w:tabs>
        <w:spacing w:line="360" w:lineRule="auto"/>
        <w:ind w:firstLine="709"/>
        <w:jc w:val="both"/>
        <w:rPr>
          <w:rFonts w:ascii="Arial" w:eastAsia="Times New Roman" w:hAnsi="Arial" w:cs="Arial"/>
          <w:iCs/>
          <w:sz w:val="24"/>
          <w:szCs w:val="24"/>
        </w:rPr>
      </w:pPr>
      <w:r w:rsidRPr="004306DC">
        <w:rPr>
          <w:rFonts w:ascii="Arial" w:eastAsia="Times New Roman" w:hAnsi="Arial" w:cs="Arial"/>
          <w:b/>
          <w:iCs/>
          <w:sz w:val="24"/>
          <w:szCs w:val="24"/>
        </w:rPr>
        <w:t>извещатель пожарный кумулятивного действия:</w:t>
      </w:r>
      <w:r w:rsidRPr="004306DC">
        <w:rPr>
          <w:rFonts w:ascii="Arial" w:eastAsia="Times New Roman" w:hAnsi="Arial" w:cs="Arial"/>
          <w:iCs/>
          <w:sz w:val="24"/>
          <w:szCs w:val="24"/>
        </w:rPr>
        <w:t xml:space="preserve"> линейный или многоточечный ИП, обеспечивающий суммирование значений фактора пожара в контролируемой области.</w:t>
      </w:r>
    </w:p>
    <w:p w:rsidR="00DB1A9E"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b/>
          <w:bCs/>
          <w:sz w:val="24"/>
          <w:szCs w:val="24"/>
        </w:rPr>
      </w:pPr>
      <w:r w:rsidRPr="004306DC">
        <w:rPr>
          <w:rFonts w:ascii="Arial" w:eastAsia="Times New Roman" w:hAnsi="Arial" w:cs="Arial"/>
          <w:b/>
          <w:sz w:val="24"/>
          <w:szCs w:val="24"/>
        </w:rPr>
        <w:t>извещатель</w:t>
      </w:r>
      <w:r w:rsidRPr="004306DC">
        <w:rPr>
          <w:rFonts w:ascii="Arial" w:eastAsia="Times New Roman" w:hAnsi="Arial" w:cs="Arial"/>
          <w:b/>
          <w:bCs/>
          <w:sz w:val="24"/>
          <w:szCs w:val="24"/>
        </w:rPr>
        <w:t xml:space="preserve"> </w:t>
      </w:r>
      <w:r w:rsidRPr="004306DC">
        <w:rPr>
          <w:rFonts w:ascii="Arial" w:eastAsia="Times New Roman" w:hAnsi="Arial" w:cs="Arial"/>
          <w:b/>
          <w:sz w:val="24"/>
          <w:szCs w:val="24"/>
        </w:rPr>
        <w:t xml:space="preserve">пожарный неадресный: </w:t>
      </w:r>
      <w:r w:rsidR="00441E9B" w:rsidRPr="004306DC">
        <w:rPr>
          <w:rFonts w:ascii="Arial" w:eastAsia="Times New Roman" w:hAnsi="Arial" w:cs="Arial"/>
          <w:sz w:val="24"/>
          <w:szCs w:val="24"/>
        </w:rPr>
        <w:t>ИП</w:t>
      </w:r>
      <w:r w:rsidRPr="004306DC">
        <w:rPr>
          <w:rFonts w:ascii="Arial" w:eastAsia="Times New Roman" w:hAnsi="Arial" w:cs="Arial"/>
          <w:sz w:val="24"/>
          <w:szCs w:val="24"/>
        </w:rPr>
        <w:t>, не имеющий индивидуального адреса, идентифицируемого приемно-контрольным прибором.</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извещатель пожарный пламени</w:t>
      </w:r>
      <w:r w:rsidR="00CF1099" w:rsidRPr="004306DC">
        <w:rPr>
          <w:rFonts w:ascii="Arial" w:eastAsia="Times New Roman" w:hAnsi="Arial" w:cs="Arial"/>
          <w:b/>
          <w:bCs/>
          <w:sz w:val="24"/>
          <w:szCs w:val="24"/>
        </w:rPr>
        <w:t>;</w:t>
      </w:r>
      <w:r w:rsidRPr="004306DC">
        <w:rPr>
          <w:rFonts w:ascii="Arial" w:eastAsia="Times New Roman" w:hAnsi="Arial" w:cs="Arial"/>
          <w:bCs/>
          <w:sz w:val="24"/>
          <w:szCs w:val="24"/>
        </w:rPr>
        <w:t xml:space="preserve"> ИПП: </w:t>
      </w:r>
      <w:r w:rsidRPr="004306DC">
        <w:rPr>
          <w:rFonts w:ascii="Arial" w:eastAsia="Times New Roman" w:hAnsi="Arial" w:cs="Arial"/>
          <w:sz w:val="24"/>
          <w:szCs w:val="24"/>
        </w:rPr>
        <w:t xml:space="preserve">Автоматический </w:t>
      </w:r>
      <w:r w:rsidR="00441E9B" w:rsidRPr="004306DC">
        <w:rPr>
          <w:rFonts w:ascii="Arial" w:eastAsia="Times New Roman" w:hAnsi="Arial" w:cs="Arial"/>
          <w:sz w:val="24"/>
          <w:szCs w:val="24"/>
        </w:rPr>
        <w:t>ИП</w:t>
      </w:r>
      <w:r w:rsidRPr="004306DC">
        <w:rPr>
          <w:rFonts w:ascii="Arial" w:eastAsia="Times New Roman" w:hAnsi="Arial" w:cs="Arial"/>
          <w:sz w:val="24"/>
          <w:szCs w:val="24"/>
        </w:rPr>
        <w:t>, реагирующий на электромагнитное излучение пламени или тлеющего очага.</w:t>
      </w:r>
    </w:p>
    <w:p w:rsidR="003C04D8" w:rsidRPr="004306DC" w:rsidRDefault="00DD2501"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lastRenderedPageBreak/>
        <w:t>извещатель пожарный пороговый:</w:t>
      </w:r>
      <w:r w:rsidRPr="004306DC">
        <w:rPr>
          <w:rFonts w:ascii="Arial" w:eastAsia="Times New Roman" w:hAnsi="Arial" w:cs="Arial"/>
          <w:sz w:val="24"/>
          <w:szCs w:val="24"/>
        </w:rPr>
        <w:t xml:space="preserve"> Автоматический </w:t>
      </w:r>
      <w:r w:rsidR="003C04D8" w:rsidRPr="004306DC">
        <w:rPr>
          <w:rFonts w:ascii="Arial" w:eastAsia="Times New Roman" w:hAnsi="Arial" w:cs="Arial"/>
          <w:bCs/>
          <w:sz w:val="24"/>
          <w:szCs w:val="24"/>
        </w:rPr>
        <w:t>ПИ, формирующий тревожное</w:t>
      </w:r>
      <w:r w:rsidR="003C04D8" w:rsidRPr="004306DC">
        <w:rPr>
          <w:rFonts w:ascii="Arial" w:eastAsia="Times New Roman" w:hAnsi="Arial" w:cs="Arial"/>
          <w:b/>
          <w:bCs/>
          <w:sz w:val="24"/>
          <w:szCs w:val="24"/>
        </w:rPr>
        <w:t xml:space="preserve"> </w:t>
      </w:r>
      <w:r w:rsidR="003C04D8" w:rsidRPr="004306DC">
        <w:rPr>
          <w:rFonts w:ascii="Arial" w:eastAsia="Times New Roman" w:hAnsi="Arial" w:cs="Arial"/>
          <w:sz w:val="24"/>
          <w:szCs w:val="24"/>
        </w:rPr>
        <w:t>извещение при достижении или превышении контролируемым фактором пожара установленного порога.</w:t>
      </w:r>
    </w:p>
    <w:p w:rsidR="003C04D8" w:rsidRPr="004306DC" w:rsidRDefault="003C04D8"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извещатель</w:t>
      </w:r>
      <w:r w:rsidRPr="004306DC">
        <w:rPr>
          <w:rFonts w:ascii="Arial" w:eastAsia="Times New Roman" w:hAnsi="Arial" w:cs="Arial"/>
          <w:sz w:val="24"/>
          <w:szCs w:val="24"/>
        </w:rPr>
        <w:t xml:space="preserve"> </w:t>
      </w:r>
      <w:r w:rsidRPr="004306DC">
        <w:rPr>
          <w:rFonts w:ascii="Arial" w:eastAsia="Times New Roman" w:hAnsi="Arial" w:cs="Arial"/>
          <w:b/>
          <w:bCs/>
          <w:sz w:val="24"/>
          <w:szCs w:val="24"/>
        </w:rPr>
        <w:t>пожарный радиоканальный</w:t>
      </w:r>
      <w:r w:rsidRPr="004306DC">
        <w:rPr>
          <w:rFonts w:ascii="Arial" w:eastAsia="Times New Roman" w:hAnsi="Arial" w:cs="Arial"/>
          <w:b/>
          <w:sz w:val="24"/>
          <w:szCs w:val="24"/>
        </w:rPr>
        <w:t>:</w:t>
      </w:r>
      <w:r w:rsidRPr="004306DC">
        <w:rPr>
          <w:rFonts w:ascii="Arial" w:eastAsia="Times New Roman" w:hAnsi="Arial" w:cs="Arial"/>
          <w:sz w:val="24"/>
          <w:szCs w:val="24"/>
        </w:rPr>
        <w:t xml:space="preserve"> </w:t>
      </w:r>
      <w:r w:rsidR="000F07E7" w:rsidRPr="004306DC">
        <w:rPr>
          <w:rFonts w:ascii="Arial" w:eastAsia="Times New Roman" w:hAnsi="Arial" w:cs="Arial"/>
          <w:sz w:val="24"/>
          <w:szCs w:val="24"/>
        </w:rPr>
        <w:t>И</w:t>
      </w:r>
      <w:r w:rsidRPr="004306DC">
        <w:rPr>
          <w:rFonts w:ascii="Arial" w:eastAsia="Times New Roman" w:hAnsi="Arial" w:cs="Arial"/>
          <w:sz w:val="24"/>
          <w:szCs w:val="24"/>
        </w:rPr>
        <w:t>П, осуществляющий обмен информацией с системой пожарной сигнализации по радиоканальной линии связи.</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trike/>
          <w:sz w:val="24"/>
          <w:szCs w:val="24"/>
        </w:rPr>
      </w:pPr>
      <w:r w:rsidRPr="004306DC">
        <w:rPr>
          <w:rFonts w:ascii="Arial" w:eastAsia="Times New Roman" w:hAnsi="Arial" w:cs="Arial"/>
          <w:b/>
          <w:bCs/>
          <w:sz w:val="24"/>
          <w:szCs w:val="24"/>
        </w:rPr>
        <w:t>извещатель</w:t>
      </w:r>
      <w:r w:rsidRPr="004306DC">
        <w:rPr>
          <w:rFonts w:ascii="Arial" w:eastAsia="Times New Roman" w:hAnsi="Arial" w:cs="Arial"/>
          <w:sz w:val="24"/>
          <w:szCs w:val="24"/>
        </w:rPr>
        <w:t xml:space="preserve"> </w:t>
      </w:r>
      <w:r w:rsidRPr="004306DC">
        <w:rPr>
          <w:rFonts w:ascii="Arial" w:eastAsia="Times New Roman" w:hAnsi="Arial" w:cs="Arial"/>
          <w:b/>
          <w:bCs/>
          <w:sz w:val="24"/>
          <w:szCs w:val="24"/>
        </w:rPr>
        <w:t>пожарный ручной</w:t>
      </w:r>
      <w:r w:rsidR="00CF1099" w:rsidRPr="004306DC">
        <w:rPr>
          <w:rFonts w:ascii="Arial" w:eastAsia="Times New Roman" w:hAnsi="Arial" w:cs="Arial"/>
          <w:b/>
          <w:bCs/>
          <w:sz w:val="24"/>
          <w:szCs w:val="24"/>
        </w:rPr>
        <w:t>;</w:t>
      </w:r>
      <w:r w:rsidRPr="004306DC">
        <w:rPr>
          <w:rFonts w:ascii="Arial" w:eastAsia="Times New Roman" w:hAnsi="Arial" w:cs="Arial"/>
          <w:b/>
          <w:bCs/>
          <w:sz w:val="24"/>
          <w:szCs w:val="24"/>
        </w:rPr>
        <w:t xml:space="preserve"> </w:t>
      </w:r>
      <w:r w:rsidRPr="004306DC">
        <w:rPr>
          <w:rFonts w:ascii="Arial" w:eastAsia="Times New Roman" w:hAnsi="Arial" w:cs="Arial"/>
          <w:sz w:val="24"/>
          <w:szCs w:val="24"/>
        </w:rPr>
        <w:t>ИПР</w:t>
      </w:r>
      <w:r w:rsidRPr="004306DC">
        <w:rPr>
          <w:rFonts w:ascii="Arial" w:eastAsia="Times New Roman" w:hAnsi="Arial" w:cs="Arial"/>
          <w:bCs/>
          <w:sz w:val="24"/>
          <w:szCs w:val="24"/>
        </w:rPr>
        <w:t xml:space="preserve">: </w:t>
      </w:r>
      <w:r w:rsidR="00441E9B" w:rsidRPr="004306DC">
        <w:rPr>
          <w:rFonts w:ascii="Arial" w:eastAsia="Times New Roman" w:hAnsi="Arial" w:cs="Arial"/>
          <w:sz w:val="24"/>
          <w:szCs w:val="24"/>
        </w:rPr>
        <w:t>ИП</w:t>
      </w:r>
      <w:r w:rsidRPr="004306DC">
        <w:rPr>
          <w:rFonts w:ascii="Arial" w:eastAsia="Times New Roman" w:hAnsi="Arial" w:cs="Arial"/>
          <w:sz w:val="24"/>
          <w:szCs w:val="24"/>
        </w:rPr>
        <w:t>, предназнач</w:t>
      </w:r>
      <w:r w:rsidR="00355660" w:rsidRPr="004306DC">
        <w:rPr>
          <w:rFonts w:ascii="Arial" w:eastAsia="Times New Roman" w:hAnsi="Arial" w:cs="Arial"/>
          <w:sz w:val="24"/>
          <w:szCs w:val="24"/>
        </w:rPr>
        <w:t xml:space="preserve">енный для ручного формирования </w:t>
      </w:r>
      <w:r w:rsidRPr="004306DC">
        <w:rPr>
          <w:rFonts w:ascii="Arial" w:eastAsia="Times New Roman" w:hAnsi="Arial" w:cs="Arial"/>
          <w:sz w:val="24"/>
          <w:szCs w:val="24"/>
        </w:rPr>
        <w:t xml:space="preserve">сигнала пожарной тревоги в шлейфе пожарной сигнализации. </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извещатель пожарный тепловой</w:t>
      </w:r>
      <w:r w:rsidR="00CF1099" w:rsidRPr="004306DC">
        <w:rPr>
          <w:rFonts w:ascii="Arial" w:eastAsia="Times New Roman" w:hAnsi="Arial" w:cs="Arial"/>
          <w:b/>
          <w:bCs/>
          <w:sz w:val="24"/>
          <w:szCs w:val="24"/>
        </w:rPr>
        <w:t>;</w:t>
      </w:r>
      <w:r w:rsidRPr="004306DC">
        <w:rPr>
          <w:rFonts w:ascii="Arial" w:eastAsia="Times New Roman" w:hAnsi="Arial" w:cs="Arial"/>
          <w:bCs/>
          <w:sz w:val="24"/>
          <w:szCs w:val="24"/>
        </w:rPr>
        <w:t xml:space="preserve"> ИПТ: </w:t>
      </w:r>
      <w:r w:rsidRPr="004306DC">
        <w:rPr>
          <w:rFonts w:ascii="Arial" w:eastAsia="Times New Roman" w:hAnsi="Arial" w:cs="Arial"/>
          <w:sz w:val="24"/>
          <w:szCs w:val="24"/>
        </w:rPr>
        <w:t xml:space="preserve">Автоматический </w:t>
      </w:r>
      <w:r w:rsidR="00441E9B" w:rsidRPr="004306DC">
        <w:rPr>
          <w:rFonts w:ascii="Arial" w:eastAsia="Times New Roman" w:hAnsi="Arial" w:cs="Arial"/>
          <w:sz w:val="24"/>
          <w:szCs w:val="24"/>
        </w:rPr>
        <w:t>ИП</w:t>
      </w:r>
      <w:r w:rsidRPr="004306DC">
        <w:rPr>
          <w:rFonts w:ascii="Arial" w:eastAsia="Times New Roman" w:hAnsi="Arial" w:cs="Arial"/>
          <w:sz w:val="24"/>
          <w:szCs w:val="24"/>
        </w:rPr>
        <w:t>, реагирующий на значение температуры и/или скорость повышения температуры.</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iCs/>
          <w:sz w:val="24"/>
          <w:szCs w:val="24"/>
        </w:rPr>
        <w:t>извещатель пожарный тепловой дифференциальный</w:t>
      </w:r>
      <w:r w:rsidRPr="004306DC">
        <w:rPr>
          <w:rFonts w:ascii="Arial" w:eastAsia="Times New Roman" w:hAnsi="Arial" w:cs="Arial"/>
          <w:b/>
          <w:sz w:val="24"/>
          <w:szCs w:val="24"/>
        </w:rPr>
        <w:t>:</w:t>
      </w:r>
      <w:r w:rsidR="003C04D8" w:rsidRPr="004306DC">
        <w:rPr>
          <w:rFonts w:ascii="Arial" w:eastAsia="Times New Roman" w:hAnsi="Arial" w:cs="Arial"/>
          <w:sz w:val="24"/>
          <w:szCs w:val="24"/>
        </w:rPr>
        <w:t xml:space="preserve"> пороговый</w:t>
      </w:r>
      <w:r w:rsidRPr="004306DC">
        <w:rPr>
          <w:rFonts w:ascii="Arial" w:eastAsia="Times New Roman" w:hAnsi="Arial" w:cs="Arial"/>
          <w:sz w:val="24"/>
          <w:szCs w:val="24"/>
        </w:rPr>
        <w:t xml:space="preserve"> ИПТ, формирующий извещение о пожаре при превышении скоростью нарастания температуры окружающей среды установленного порогового значения.</w:t>
      </w:r>
    </w:p>
    <w:p w:rsidR="003C04D8"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iCs/>
          <w:sz w:val="24"/>
          <w:szCs w:val="24"/>
        </w:rPr>
      </w:pPr>
      <w:r w:rsidRPr="004306DC">
        <w:rPr>
          <w:rFonts w:ascii="Arial" w:eastAsia="Times New Roman" w:hAnsi="Arial" w:cs="Arial"/>
          <w:b/>
          <w:sz w:val="24"/>
          <w:szCs w:val="24"/>
        </w:rPr>
        <w:t>извещатель</w:t>
      </w:r>
      <w:r w:rsidRPr="004306DC">
        <w:rPr>
          <w:rFonts w:ascii="Arial" w:eastAsia="Times New Roman" w:hAnsi="Arial" w:cs="Arial"/>
          <w:b/>
          <w:iCs/>
          <w:sz w:val="24"/>
          <w:szCs w:val="24"/>
        </w:rPr>
        <w:t xml:space="preserve"> пожарный тепловой линейный</w:t>
      </w:r>
      <w:r w:rsidR="00CF1099" w:rsidRPr="004306DC">
        <w:rPr>
          <w:rFonts w:ascii="Arial" w:eastAsia="Times New Roman" w:hAnsi="Arial" w:cs="Arial"/>
          <w:b/>
          <w:iCs/>
          <w:sz w:val="24"/>
          <w:szCs w:val="24"/>
        </w:rPr>
        <w:t>;</w:t>
      </w:r>
      <w:r w:rsidRPr="004306DC">
        <w:rPr>
          <w:rFonts w:ascii="Arial" w:eastAsia="Times New Roman" w:hAnsi="Arial" w:cs="Arial"/>
          <w:iCs/>
          <w:sz w:val="24"/>
          <w:szCs w:val="24"/>
        </w:rPr>
        <w:t xml:space="preserve"> ИПТЛ: ИПТ, </w:t>
      </w:r>
      <w:r w:rsidR="003C04D8" w:rsidRPr="004306DC">
        <w:rPr>
          <w:rFonts w:ascii="Arial" w:eastAsia="Times New Roman" w:hAnsi="Arial" w:cs="Arial"/>
          <w:iCs/>
          <w:sz w:val="24"/>
          <w:szCs w:val="24"/>
        </w:rPr>
        <w:t>чувствительный элемент которого расположен на протяжении линии.</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iCs/>
          <w:sz w:val="24"/>
          <w:szCs w:val="24"/>
        </w:rPr>
        <w:t>извещатель пожарный тепловой максимально-дифференциальный</w:t>
      </w:r>
      <w:r w:rsidRPr="004306DC">
        <w:rPr>
          <w:rFonts w:ascii="Arial" w:eastAsia="Times New Roman" w:hAnsi="Arial" w:cs="Arial"/>
          <w:b/>
          <w:sz w:val="24"/>
          <w:szCs w:val="24"/>
        </w:rPr>
        <w:t>:</w:t>
      </w:r>
      <w:r w:rsidRPr="004306DC">
        <w:rPr>
          <w:rFonts w:ascii="Arial" w:eastAsia="Times New Roman" w:hAnsi="Arial" w:cs="Arial"/>
          <w:sz w:val="24"/>
          <w:szCs w:val="24"/>
        </w:rPr>
        <w:t xml:space="preserve"> ИПТ, выполняющий функции максимального и дифференциального ИПТ (по логической схеме «ИЛИ»).</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iCs/>
          <w:sz w:val="24"/>
          <w:szCs w:val="24"/>
        </w:rPr>
        <w:t xml:space="preserve">извещатель пожарный тепловой максимальный: </w:t>
      </w:r>
      <w:r w:rsidR="007230C2" w:rsidRPr="004306DC">
        <w:rPr>
          <w:rFonts w:ascii="Arial" w:eastAsia="Times New Roman" w:hAnsi="Arial" w:cs="Arial"/>
          <w:iCs/>
          <w:sz w:val="24"/>
          <w:szCs w:val="24"/>
        </w:rPr>
        <w:t>пороговый</w:t>
      </w:r>
      <w:r w:rsidR="007230C2" w:rsidRPr="004306DC">
        <w:rPr>
          <w:rFonts w:ascii="Arial" w:eastAsia="Times New Roman" w:hAnsi="Arial" w:cs="Arial"/>
          <w:b/>
          <w:iCs/>
          <w:sz w:val="24"/>
          <w:szCs w:val="24"/>
        </w:rPr>
        <w:t xml:space="preserve"> </w:t>
      </w:r>
      <w:r w:rsidRPr="004306DC">
        <w:rPr>
          <w:rFonts w:ascii="Arial" w:eastAsia="Times New Roman" w:hAnsi="Arial" w:cs="Arial"/>
          <w:sz w:val="24"/>
          <w:szCs w:val="24"/>
        </w:rPr>
        <w:t>ИПТ, формирующий извещение о по</w:t>
      </w:r>
      <w:r w:rsidR="006B171E" w:rsidRPr="004306DC">
        <w:rPr>
          <w:rFonts w:ascii="Arial" w:eastAsia="Times New Roman" w:hAnsi="Arial" w:cs="Arial"/>
          <w:sz w:val="24"/>
          <w:szCs w:val="24"/>
        </w:rPr>
        <w:t>жаре при превышении температуры</w:t>
      </w:r>
      <w:r w:rsidRPr="004306DC">
        <w:rPr>
          <w:rFonts w:ascii="Arial" w:eastAsia="Times New Roman" w:hAnsi="Arial" w:cs="Arial"/>
          <w:sz w:val="24"/>
          <w:szCs w:val="24"/>
        </w:rPr>
        <w:t xml:space="preserve"> окружающей среды установленного порогового значения (температуры срабатывания).</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iCs/>
          <w:sz w:val="24"/>
          <w:szCs w:val="24"/>
        </w:rPr>
      </w:pPr>
      <w:r w:rsidRPr="004306DC">
        <w:rPr>
          <w:rFonts w:ascii="Arial" w:eastAsia="Times New Roman" w:hAnsi="Arial" w:cs="Arial"/>
          <w:b/>
          <w:iCs/>
          <w:sz w:val="24"/>
          <w:szCs w:val="24"/>
        </w:rPr>
        <w:t>извещатель пожарный тепловой многоточечный</w:t>
      </w:r>
      <w:r w:rsidR="005E6A4B" w:rsidRPr="004306DC">
        <w:rPr>
          <w:rFonts w:ascii="Arial" w:eastAsia="Times New Roman" w:hAnsi="Arial" w:cs="Arial"/>
          <w:b/>
          <w:iCs/>
          <w:sz w:val="24"/>
          <w:szCs w:val="24"/>
        </w:rPr>
        <w:t>:</w:t>
      </w:r>
      <w:r w:rsidRPr="004306DC">
        <w:rPr>
          <w:rFonts w:ascii="Arial" w:eastAsia="Times New Roman" w:hAnsi="Arial" w:cs="Arial"/>
          <w:b/>
          <w:iCs/>
          <w:sz w:val="24"/>
          <w:szCs w:val="24"/>
        </w:rPr>
        <w:t xml:space="preserve"> </w:t>
      </w:r>
      <w:r w:rsidRPr="004306DC">
        <w:rPr>
          <w:rFonts w:ascii="Arial" w:eastAsia="Times New Roman" w:hAnsi="Arial" w:cs="Arial"/>
          <w:iCs/>
          <w:sz w:val="24"/>
          <w:szCs w:val="24"/>
        </w:rPr>
        <w:t>ИПТМ:</w:t>
      </w:r>
      <w:r w:rsidRPr="004306DC">
        <w:rPr>
          <w:rFonts w:ascii="Arial" w:eastAsia="Times New Roman" w:hAnsi="Arial" w:cs="Arial"/>
          <w:b/>
          <w:iCs/>
          <w:sz w:val="24"/>
          <w:szCs w:val="24"/>
        </w:rPr>
        <w:t xml:space="preserve"> </w:t>
      </w:r>
      <w:r w:rsidRPr="004306DC">
        <w:rPr>
          <w:rFonts w:ascii="Arial" w:eastAsia="Times New Roman" w:hAnsi="Arial" w:cs="Arial"/>
          <w:iCs/>
          <w:sz w:val="24"/>
          <w:szCs w:val="24"/>
        </w:rPr>
        <w:t>ИПТ, чувствительные элементы которого дискретно расположены</w:t>
      </w:r>
      <w:r w:rsidR="007230C2" w:rsidRPr="004306DC">
        <w:rPr>
          <w:rFonts w:ascii="Arial" w:eastAsia="Times New Roman" w:hAnsi="Arial" w:cs="Arial"/>
          <w:iCs/>
          <w:sz w:val="24"/>
          <w:szCs w:val="24"/>
        </w:rPr>
        <w:t xml:space="preserve"> на протяжении линии</w:t>
      </w:r>
      <w:r w:rsidRPr="004306DC">
        <w:rPr>
          <w:rFonts w:ascii="Arial" w:eastAsia="Times New Roman" w:hAnsi="Arial" w:cs="Arial"/>
          <w:iCs/>
          <w:sz w:val="24"/>
          <w:szCs w:val="24"/>
        </w:rPr>
        <w:t>.</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извещатель пожарный тепловой точечный</w:t>
      </w:r>
      <w:r w:rsidR="00CF1099" w:rsidRPr="004306DC">
        <w:rPr>
          <w:rFonts w:ascii="Arial" w:eastAsia="Times New Roman" w:hAnsi="Arial" w:cs="Arial"/>
          <w:b/>
          <w:bCs/>
          <w:sz w:val="24"/>
          <w:szCs w:val="24"/>
        </w:rPr>
        <w:t>;</w:t>
      </w:r>
      <w:r w:rsidRPr="004306DC">
        <w:rPr>
          <w:rFonts w:ascii="Arial" w:eastAsia="Times New Roman" w:hAnsi="Arial" w:cs="Arial"/>
          <w:bCs/>
          <w:sz w:val="24"/>
          <w:szCs w:val="24"/>
        </w:rPr>
        <w:t xml:space="preserve"> ИПТТ: ИПТ</w:t>
      </w:r>
      <w:r w:rsidRPr="004306DC">
        <w:rPr>
          <w:rFonts w:ascii="Arial" w:eastAsia="Times New Roman" w:hAnsi="Arial" w:cs="Arial"/>
          <w:sz w:val="24"/>
          <w:szCs w:val="24"/>
        </w:rPr>
        <w:t>, в котором устройство обнаружения фактора пожара расположено в ограниченном объеме, много меньшего объема защищаемого помещения.</w:t>
      </w:r>
    </w:p>
    <w:p w:rsidR="003C04D8"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b/>
          <w:sz w:val="24"/>
          <w:szCs w:val="24"/>
        </w:rPr>
      </w:pPr>
      <w:r w:rsidRPr="004306DC">
        <w:rPr>
          <w:rFonts w:ascii="Arial" w:eastAsia="Times New Roman" w:hAnsi="Arial" w:cs="Arial"/>
          <w:b/>
          <w:sz w:val="24"/>
          <w:szCs w:val="24"/>
        </w:rPr>
        <w:t>линия связи:</w:t>
      </w:r>
      <w:r w:rsidRPr="004306DC">
        <w:rPr>
          <w:rFonts w:ascii="Arial" w:eastAsia="Times New Roman" w:hAnsi="Arial" w:cs="Arial"/>
          <w:sz w:val="24"/>
          <w:szCs w:val="24"/>
        </w:rPr>
        <w:t xml:space="preserve"> </w:t>
      </w:r>
      <w:r w:rsidR="003C04D8" w:rsidRPr="004306DC">
        <w:rPr>
          <w:rFonts w:ascii="Arial" w:eastAsia="Times New Roman" w:hAnsi="Arial" w:cs="Arial"/>
          <w:sz w:val="24"/>
          <w:szCs w:val="24"/>
        </w:rPr>
        <w:t>П</w:t>
      </w:r>
      <w:r w:rsidR="003C04D8" w:rsidRPr="004306DC">
        <w:rPr>
          <w:rFonts w:ascii="Arial" w:eastAsia="Times New Roman" w:hAnsi="Arial" w:cs="Arial"/>
          <w:bCs/>
          <w:sz w:val="24"/>
          <w:szCs w:val="24"/>
        </w:rPr>
        <w:t>ровода, кабели, оптическое волокно, радиоканал или другие цепи передачи сигналов, обеспечивающие взаимодействие и обмен информацией между компонентами системы пожарной автоматики</w:t>
      </w:r>
      <w:r w:rsidR="003C04D8" w:rsidRPr="004306DC">
        <w:rPr>
          <w:rFonts w:ascii="Arial" w:eastAsia="Times New Roman" w:hAnsi="Arial" w:cs="Arial"/>
          <w:b/>
          <w:bCs/>
          <w:sz w:val="24"/>
          <w:szCs w:val="24"/>
        </w:rPr>
        <w:t>.</w:t>
      </w:r>
    </w:p>
    <w:p w:rsidR="00DB1A9E"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sz w:val="24"/>
          <w:szCs w:val="24"/>
        </w:rPr>
      </w:pPr>
      <w:r w:rsidRPr="004306DC">
        <w:rPr>
          <w:rFonts w:ascii="Arial" w:eastAsia="Times New Roman" w:hAnsi="Arial" w:cs="Arial"/>
          <w:b/>
          <w:sz w:val="24"/>
          <w:szCs w:val="24"/>
        </w:rPr>
        <w:t xml:space="preserve">максимальное значение порога срабатывания </w:t>
      </w:r>
      <w:r w:rsidRPr="004306DC">
        <w:rPr>
          <w:rFonts w:ascii="Arial" w:eastAsia="Times New Roman" w:hAnsi="Arial" w:cs="Arial"/>
          <w:b/>
          <w:i/>
          <w:sz w:val="24"/>
          <w:szCs w:val="24"/>
        </w:rPr>
        <w:t>Y</w:t>
      </w:r>
      <w:r w:rsidRPr="004306DC">
        <w:rPr>
          <w:rFonts w:ascii="Arial" w:eastAsia="Times New Roman" w:hAnsi="Arial" w:cs="Arial"/>
          <w:b/>
          <w:i/>
          <w:sz w:val="24"/>
          <w:szCs w:val="24"/>
          <w:vertAlign w:val="subscript"/>
          <w:lang w:val="en-US"/>
        </w:rPr>
        <w:t>max</w:t>
      </w:r>
      <w:r w:rsidRPr="004306DC">
        <w:rPr>
          <w:rFonts w:ascii="Arial" w:eastAsia="Times New Roman" w:hAnsi="Arial" w:cs="Arial"/>
          <w:b/>
          <w:sz w:val="24"/>
          <w:szCs w:val="24"/>
        </w:rPr>
        <w:t xml:space="preserve">, </w:t>
      </w:r>
      <w:proofErr w:type="spellStart"/>
      <w:r w:rsidRPr="004306DC">
        <w:rPr>
          <w:rFonts w:ascii="Arial" w:eastAsia="Times New Roman" w:hAnsi="Arial" w:cs="Arial"/>
          <w:b/>
          <w:sz w:val="24"/>
          <w:szCs w:val="24"/>
        </w:rPr>
        <w:t>отн</w:t>
      </w:r>
      <w:proofErr w:type="spellEnd"/>
      <w:r w:rsidRPr="004306DC">
        <w:rPr>
          <w:rFonts w:ascii="Arial" w:eastAsia="Times New Roman" w:hAnsi="Arial" w:cs="Arial"/>
          <w:b/>
          <w:sz w:val="24"/>
          <w:szCs w:val="24"/>
        </w:rPr>
        <w:t>. ед.:</w:t>
      </w:r>
      <w:r w:rsidRPr="004306DC">
        <w:rPr>
          <w:rFonts w:ascii="Arial" w:eastAsia="Times New Roman" w:hAnsi="Arial" w:cs="Arial"/>
          <w:sz w:val="24"/>
          <w:szCs w:val="24"/>
        </w:rPr>
        <w:t xml:space="preserve"> Максимальное численное значение контролируемого </w:t>
      </w:r>
      <w:r w:rsidR="00B75A9C" w:rsidRPr="004306DC">
        <w:rPr>
          <w:rFonts w:ascii="Arial" w:eastAsia="Times New Roman" w:hAnsi="Arial" w:cs="Arial"/>
          <w:sz w:val="24"/>
          <w:szCs w:val="24"/>
        </w:rPr>
        <w:t>фактора пожара</w:t>
      </w:r>
      <w:r w:rsidRPr="004306DC">
        <w:rPr>
          <w:rFonts w:ascii="Arial" w:eastAsia="Times New Roman" w:hAnsi="Arial" w:cs="Arial"/>
          <w:sz w:val="24"/>
          <w:szCs w:val="24"/>
        </w:rPr>
        <w:t xml:space="preserve"> – концентрации продуктов горения, при котором происходит срабатывание ИПДИ.</w:t>
      </w:r>
    </w:p>
    <w:p w:rsidR="003C04D8" w:rsidRPr="004222D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lastRenderedPageBreak/>
        <w:t>максимальная нормальная температура</w:t>
      </w:r>
      <w:r w:rsidR="003F5727" w:rsidRPr="004306DC">
        <w:rPr>
          <w:rFonts w:ascii="Arial" w:eastAsia="Times New Roman" w:hAnsi="Arial" w:cs="Arial"/>
          <w:b/>
          <w:sz w:val="24"/>
          <w:szCs w:val="24"/>
        </w:rPr>
        <w:t>:</w:t>
      </w:r>
      <w:r w:rsidR="003F5727" w:rsidRPr="004306DC">
        <w:rPr>
          <w:rFonts w:ascii="Arial" w:eastAsia="Times New Roman" w:hAnsi="Arial" w:cs="Arial"/>
          <w:sz w:val="24"/>
          <w:szCs w:val="24"/>
        </w:rPr>
        <w:t xml:space="preserve"> </w:t>
      </w:r>
      <w:r w:rsidR="003C04D8" w:rsidRPr="004306DC">
        <w:rPr>
          <w:rFonts w:ascii="Arial" w:eastAsia="Times New Roman" w:hAnsi="Arial" w:cs="Arial"/>
          <w:color w:val="000000"/>
          <w:sz w:val="24"/>
          <w:szCs w:val="24"/>
        </w:rPr>
        <w:t>Температура контролируемой ИПТ среды на 4</w:t>
      </w:r>
      <w:r w:rsidR="00174824" w:rsidRPr="004306DC">
        <w:rPr>
          <w:rFonts w:ascii="Arial" w:hAnsi="Arial" w:cs="Arial"/>
          <w:sz w:val="24"/>
          <w:szCs w:val="24"/>
        </w:rPr>
        <w:t xml:space="preserve"> </w:t>
      </w:r>
      <w:r w:rsidR="003C04D8" w:rsidRPr="004306DC">
        <w:rPr>
          <w:rFonts w:ascii="Arial" w:eastAsia="Times New Roman" w:hAnsi="Arial" w:cs="Arial"/>
          <w:color w:val="000000"/>
          <w:sz w:val="24"/>
          <w:szCs w:val="24"/>
        </w:rPr>
        <w:t xml:space="preserve">°С ниже минимальной температуры, при которой формируется извещение о </w:t>
      </w:r>
      <w:r w:rsidR="003C04D8" w:rsidRPr="004222D0">
        <w:rPr>
          <w:rFonts w:ascii="Arial" w:eastAsia="Times New Roman" w:hAnsi="Arial" w:cs="Arial"/>
          <w:sz w:val="24"/>
          <w:szCs w:val="24"/>
        </w:rPr>
        <w:t>пожаре</w:t>
      </w:r>
      <w:r w:rsidR="00113090" w:rsidRPr="004222D0">
        <w:rPr>
          <w:rFonts w:ascii="Arial" w:eastAsia="Times New Roman" w:hAnsi="Arial" w:cs="Arial"/>
          <w:sz w:val="24"/>
          <w:szCs w:val="24"/>
        </w:rPr>
        <w:t xml:space="preserve"> ИПТ конкретного класса</w:t>
      </w:r>
      <w:r w:rsidR="003C04D8" w:rsidRPr="004222D0">
        <w:rPr>
          <w:rFonts w:ascii="Arial" w:eastAsia="Times New Roman" w:hAnsi="Arial" w:cs="Arial"/>
          <w:sz w:val="24"/>
          <w:szCs w:val="24"/>
        </w:rPr>
        <w:t>.</w:t>
      </w:r>
    </w:p>
    <w:p w:rsidR="003C04D8" w:rsidRPr="004222D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222D0">
        <w:rPr>
          <w:rFonts w:ascii="Arial" w:eastAsia="Times New Roman" w:hAnsi="Arial" w:cs="Arial"/>
          <w:b/>
          <w:sz w:val="24"/>
          <w:szCs w:val="24"/>
        </w:rPr>
        <w:t>максимальная температура срабатывания:</w:t>
      </w:r>
      <w:r w:rsidRPr="004222D0">
        <w:rPr>
          <w:rFonts w:ascii="Arial" w:eastAsia="Times New Roman" w:hAnsi="Arial" w:cs="Arial"/>
          <w:sz w:val="24"/>
          <w:szCs w:val="24"/>
        </w:rPr>
        <w:t xml:space="preserve"> </w:t>
      </w:r>
      <w:r w:rsidR="003C04D8" w:rsidRPr="004222D0">
        <w:rPr>
          <w:rFonts w:ascii="Arial" w:eastAsia="Times New Roman" w:hAnsi="Arial" w:cs="Arial"/>
          <w:sz w:val="24"/>
          <w:szCs w:val="24"/>
        </w:rPr>
        <w:t xml:space="preserve">Верхнее значение </w:t>
      </w:r>
      <w:proofErr w:type="gramStart"/>
      <w:r w:rsidR="003C04D8" w:rsidRPr="004222D0">
        <w:rPr>
          <w:rFonts w:ascii="Arial" w:eastAsia="Times New Roman" w:hAnsi="Arial" w:cs="Arial"/>
          <w:sz w:val="24"/>
          <w:szCs w:val="24"/>
        </w:rPr>
        <w:t>температуры</w:t>
      </w:r>
      <w:proofErr w:type="gramEnd"/>
      <w:r w:rsidR="003C04D8" w:rsidRPr="004222D0">
        <w:rPr>
          <w:rFonts w:ascii="Arial" w:eastAsia="Times New Roman" w:hAnsi="Arial" w:cs="Arial"/>
          <w:sz w:val="24"/>
          <w:szCs w:val="24"/>
        </w:rPr>
        <w:t xml:space="preserve"> контролируемой ИПТ среды, при котором формируется извещение о пожаре</w:t>
      </w:r>
      <w:r w:rsidR="00113090" w:rsidRPr="004222D0">
        <w:rPr>
          <w:rFonts w:ascii="Arial" w:eastAsia="Times New Roman" w:hAnsi="Arial" w:cs="Arial"/>
          <w:sz w:val="24"/>
          <w:szCs w:val="24"/>
        </w:rPr>
        <w:t xml:space="preserve"> ИПТ конкретного класса</w:t>
      </w:r>
      <w:r w:rsidR="003C04D8" w:rsidRPr="004222D0">
        <w:rPr>
          <w:rFonts w:ascii="Arial" w:eastAsia="Times New Roman" w:hAnsi="Arial" w:cs="Arial"/>
          <w:sz w:val="24"/>
          <w:szCs w:val="24"/>
        </w:rPr>
        <w:t>.</w:t>
      </w:r>
    </w:p>
    <w:p w:rsidR="003C04D8"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color w:val="000000"/>
          <w:sz w:val="24"/>
          <w:szCs w:val="24"/>
        </w:rPr>
      </w:pPr>
      <w:r w:rsidRPr="004306DC">
        <w:rPr>
          <w:rFonts w:ascii="Arial" w:eastAsia="Times New Roman" w:hAnsi="Arial" w:cs="Arial"/>
          <w:b/>
          <w:sz w:val="24"/>
          <w:szCs w:val="24"/>
        </w:rPr>
        <w:t xml:space="preserve">максимальное значение чувствительности </w:t>
      </w:r>
      <w:proofErr w:type="spellStart"/>
      <w:r w:rsidRPr="004306DC">
        <w:rPr>
          <w:rFonts w:ascii="Arial" w:eastAsia="Times New Roman" w:hAnsi="Arial" w:cs="Arial"/>
          <w:b/>
          <w:i/>
          <w:sz w:val="24"/>
          <w:szCs w:val="24"/>
          <w:lang w:val="en-US"/>
        </w:rPr>
        <w:t>m</w:t>
      </w:r>
      <w:r w:rsidRPr="004306DC">
        <w:rPr>
          <w:rFonts w:ascii="Arial" w:eastAsia="Times New Roman" w:hAnsi="Arial" w:cs="Arial"/>
          <w:b/>
          <w:i/>
          <w:sz w:val="24"/>
          <w:szCs w:val="24"/>
          <w:vertAlign w:val="subscript"/>
          <w:lang w:val="en-US"/>
        </w:rPr>
        <w:t>max</w:t>
      </w:r>
      <w:proofErr w:type="spellEnd"/>
      <w:r w:rsidRPr="004306DC">
        <w:rPr>
          <w:rFonts w:ascii="Arial" w:eastAsia="Times New Roman" w:hAnsi="Arial" w:cs="Arial"/>
          <w:b/>
          <w:sz w:val="24"/>
          <w:szCs w:val="24"/>
        </w:rPr>
        <w:t>, дБ/м:</w:t>
      </w:r>
      <w:r w:rsidRPr="004306DC">
        <w:rPr>
          <w:rFonts w:ascii="Arial" w:eastAsia="Times New Roman" w:hAnsi="Arial" w:cs="Arial"/>
          <w:sz w:val="24"/>
          <w:szCs w:val="24"/>
        </w:rPr>
        <w:t xml:space="preserve"> </w:t>
      </w:r>
      <w:r w:rsidR="003C04D8" w:rsidRPr="004306DC">
        <w:rPr>
          <w:rFonts w:ascii="Arial" w:eastAsia="Times New Roman" w:hAnsi="Arial" w:cs="Arial"/>
          <w:color w:val="000000"/>
          <w:sz w:val="24"/>
          <w:szCs w:val="24"/>
        </w:rPr>
        <w:t xml:space="preserve">Максимальное значение </w:t>
      </w:r>
      <w:proofErr w:type="gramStart"/>
      <w:r w:rsidR="003C04D8" w:rsidRPr="004306DC">
        <w:rPr>
          <w:rFonts w:ascii="Arial" w:eastAsia="Times New Roman" w:hAnsi="Arial" w:cs="Arial"/>
          <w:color w:val="000000"/>
          <w:sz w:val="24"/>
          <w:szCs w:val="24"/>
        </w:rPr>
        <w:t>удельной оптической плотности</w:t>
      </w:r>
      <w:proofErr w:type="gramEnd"/>
      <w:r w:rsidR="003C04D8" w:rsidRPr="004306DC">
        <w:rPr>
          <w:rFonts w:ascii="Arial" w:eastAsia="Times New Roman" w:hAnsi="Arial" w:cs="Arial"/>
          <w:color w:val="000000"/>
          <w:sz w:val="24"/>
          <w:szCs w:val="24"/>
        </w:rPr>
        <w:t xml:space="preserve"> контролируемой ИПДОТ среды, при котором формируется извещение о пожаре.</w:t>
      </w:r>
    </w:p>
    <w:p w:rsidR="003C04D8"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color w:val="000000"/>
          <w:sz w:val="24"/>
          <w:szCs w:val="24"/>
        </w:rPr>
      </w:pPr>
      <w:r w:rsidRPr="004306DC">
        <w:rPr>
          <w:rFonts w:ascii="Arial" w:eastAsia="Times New Roman" w:hAnsi="Arial" w:cs="Arial"/>
          <w:b/>
          <w:sz w:val="24"/>
          <w:szCs w:val="24"/>
        </w:rPr>
        <w:t xml:space="preserve">минимальное значение порога срабатывания </w:t>
      </w:r>
      <w:r w:rsidRPr="004306DC">
        <w:rPr>
          <w:rFonts w:ascii="Arial" w:eastAsia="Times New Roman" w:hAnsi="Arial" w:cs="Arial"/>
          <w:b/>
          <w:i/>
          <w:sz w:val="24"/>
          <w:szCs w:val="24"/>
        </w:rPr>
        <w:t>Y</w:t>
      </w:r>
      <w:r w:rsidRPr="004306DC">
        <w:rPr>
          <w:rFonts w:ascii="Arial" w:eastAsia="Times New Roman" w:hAnsi="Arial" w:cs="Arial"/>
          <w:b/>
          <w:i/>
          <w:sz w:val="24"/>
          <w:szCs w:val="24"/>
          <w:vertAlign w:val="subscript"/>
          <w:lang w:val="en-US"/>
        </w:rPr>
        <w:t>min</w:t>
      </w:r>
      <w:r w:rsidRPr="004306DC">
        <w:rPr>
          <w:rFonts w:ascii="Arial" w:eastAsia="Times New Roman" w:hAnsi="Arial" w:cs="Arial"/>
          <w:b/>
          <w:sz w:val="24"/>
          <w:szCs w:val="24"/>
        </w:rPr>
        <w:t xml:space="preserve">, </w:t>
      </w:r>
      <w:proofErr w:type="spellStart"/>
      <w:r w:rsidRPr="004306DC">
        <w:rPr>
          <w:rFonts w:ascii="Arial" w:eastAsia="Times New Roman" w:hAnsi="Arial" w:cs="Arial"/>
          <w:b/>
          <w:sz w:val="24"/>
          <w:szCs w:val="24"/>
        </w:rPr>
        <w:t>отн</w:t>
      </w:r>
      <w:proofErr w:type="spellEnd"/>
      <w:r w:rsidRPr="004306DC">
        <w:rPr>
          <w:rFonts w:ascii="Arial" w:eastAsia="Times New Roman" w:hAnsi="Arial" w:cs="Arial"/>
          <w:b/>
          <w:sz w:val="24"/>
          <w:szCs w:val="24"/>
        </w:rPr>
        <w:t>. ед.:</w:t>
      </w:r>
      <w:r w:rsidRPr="004306DC">
        <w:rPr>
          <w:rFonts w:ascii="Arial" w:eastAsia="Times New Roman" w:hAnsi="Arial" w:cs="Arial"/>
          <w:sz w:val="24"/>
          <w:szCs w:val="24"/>
        </w:rPr>
        <w:t xml:space="preserve"> </w:t>
      </w:r>
      <w:r w:rsidR="003C04D8" w:rsidRPr="004306DC">
        <w:rPr>
          <w:rFonts w:ascii="Arial" w:eastAsia="Times New Roman" w:hAnsi="Arial" w:cs="Arial"/>
          <w:color w:val="000000"/>
          <w:sz w:val="24"/>
          <w:szCs w:val="24"/>
        </w:rPr>
        <w:t xml:space="preserve">Минимальное численное значение контролируемого </w:t>
      </w:r>
      <w:r w:rsidR="00B75A9C" w:rsidRPr="004306DC">
        <w:rPr>
          <w:rFonts w:ascii="Arial" w:eastAsia="Times New Roman" w:hAnsi="Arial" w:cs="Arial"/>
          <w:color w:val="000000"/>
          <w:sz w:val="24"/>
          <w:szCs w:val="24"/>
        </w:rPr>
        <w:t>фактора пожара</w:t>
      </w:r>
      <w:r w:rsidR="003C04D8" w:rsidRPr="004306DC">
        <w:rPr>
          <w:rFonts w:ascii="Arial" w:eastAsia="Times New Roman" w:hAnsi="Arial" w:cs="Arial"/>
          <w:color w:val="000000"/>
          <w:sz w:val="24"/>
          <w:szCs w:val="24"/>
        </w:rPr>
        <w:t xml:space="preserve"> – концентрации продуктов горения в контролируемой ИПДИ среде, при котором формируется извещение о пожаре.</w:t>
      </w:r>
    </w:p>
    <w:p w:rsidR="003C04D8"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color w:val="000000"/>
          <w:sz w:val="24"/>
          <w:szCs w:val="24"/>
        </w:rPr>
      </w:pPr>
      <w:r w:rsidRPr="004306DC">
        <w:rPr>
          <w:rFonts w:ascii="Arial" w:eastAsia="Times New Roman" w:hAnsi="Arial" w:cs="Arial"/>
          <w:b/>
          <w:sz w:val="24"/>
          <w:szCs w:val="24"/>
        </w:rPr>
        <w:t xml:space="preserve">минимальное значение чувствительности </w:t>
      </w:r>
      <w:proofErr w:type="spellStart"/>
      <w:r w:rsidRPr="004306DC">
        <w:rPr>
          <w:rFonts w:ascii="Arial" w:eastAsia="Times New Roman" w:hAnsi="Arial" w:cs="Arial"/>
          <w:b/>
          <w:i/>
          <w:sz w:val="24"/>
          <w:szCs w:val="24"/>
          <w:lang w:val="en-US"/>
        </w:rPr>
        <w:t>m</w:t>
      </w:r>
      <w:r w:rsidRPr="004306DC">
        <w:rPr>
          <w:rFonts w:ascii="Arial" w:eastAsia="Times New Roman" w:hAnsi="Arial" w:cs="Arial"/>
          <w:b/>
          <w:i/>
          <w:sz w:val="24"/>
          <w:szCs w:val="24"/>
          <w:vertAlign w:val="subscript"/>
          <w:lang w:val="en-US"/>
        </w:rPr>
        <w:t>min</w:t>
      </w:r>
      <w:proofErr w:type="spellEnd"/>
      <w:r w:rsidRPr="004306DC">
        <w:rPr>
          <w:rFonts w:ascii="Arial" w:eastAsia="Times New Roman" w:hAnsi="Arial" w:cs="Arial"/>
          <w:b/>
          <w:sz w:val="24"/>
          <w:szCs w:val="24"/>
        </w:rPr>
        <w:t>, дБ/м:</w:t>
      </w:r>
      <w:r w:rsidRPr="004306DC">
        <w:rPr>
          <w:rFonts w:ascii="Arial" w:eastAsia="Times New Roman" w:hAnsi="Arial" w:cs="Arial"/>
          <w:sz w:val="24"/>
          <w:szCs w:val="24"/>
        </w:rPr>
        <w:t xml:space="preserve"> </w:t>
      </w:r>
      <w:r w:rsidR="003C04D8" w:rsidRPr="004306DC">
        <w:rPr>
          <w:rFonts w:ascii="Arial" w:eastAsia="Times New Roman" w:hAnsi="Arial" w:cs="Arial"/>
          <w:color w:val="000000"/>
          <w:sz w:val="24"/>
          <w:szCs w:val="24"/>
        </w:rPr>
        <w:t xml:space="preserve">Минимальное значение </w:t>
      </w:r>
      <w:proofErr w:type="gramStart"/>
      <w:r w:rsidR="003C04D8" w:rsidRPr="004306DC">
        <w:rPr>
          <w:rFonts w:ascii="Arial" w:eastAsia="Times New Roman" w:hAnsi="Arial" w:cs="Arial"/>
          <w:color w:val="000000"/>
          <w:sz w:val="24"/>
          <w:szCs w:val="24"/>
        </w:rPr>
        <w:t>удельной оптической плотности</w:t>
      </w:r>
      <w:proofErr w:type="gramEnd"/>
      <w:r w:rsidR="003C04D8" w:rsidRPr="004306DC">
        <w:rPr>
          <w:rFonts w:ascii="Arial" w:eastAsia="Times New Roman" w:hAnsi="Arial" w:cs="Arial"/>
          <w:color w:val="000000"/>
          <w:sz w:val="24"/>
          <w:szCs w:val="24"/>
        </w:rPr>
        <w:t xml:space="preserve"> контролируемой ИПДОТ среды, при котором формируется извещение о пожаре.</w:t>
      </w:r>
    </w:p>
    <w:p w:rsidR="003C04D8" w:rsidRPr="004222D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минимальная температура срабатывания:</w:t>
      </w:r>
      <w:r w:rsidRPr="004306DC">
        <w:rPr>
          <w:rFonts w:ascii="Arial" w:eastAsia="Times New Roman" w:hAnsi="Arial" w:cs="Arial"/>
          <w:sz w:val="24"/>
          <w:szCs w:val="24"/>
        </w:rPr>
        <w:t xml:space="preserve"> </w:t>
      </w:r>
      <w:r w:rsidR="003C04D8" w:rsidRPr="004306DC">
        <w:rPr>
          <w:rFonts w:ascii="Arial" w:eastAsia="Times New Roman" w:hAnsi="Arial" w:cs="Arial"/>
          <w:sz w:val="24"/>
          <w:szCs w:val="24"/>
        </w:rPr>
        <w:t xml:space="preserve">Нижнее </w:t>
      </w:r>
      <w:r w:rsidR="003C04D8" w:rsidRPr="004306DC">
        <w:rPr>
          <w:rFonts w:ascii="Arial" w:eastAsia="Times New Roman" w:hAnsi="Arial" w:cs="Arial"/>
          <w:color w:val="000000"/>
          <w:sz w:val="24"/>
          <w:szCs w:val="24"/>
        </w:rPr>
        <w:t xml:space="preserve">значение </w:t>
      </w:r>
      <w:proofErr w:type="gramStart"/>
      <w:r w:rsidR="003C04D8" w:rsidRPr="004306DC">
        <w:rPr>
          <w:rFonts w:ascii="Arial" w:eastAsia="Times New Roman" w:hAnsi="Arial" w:cs="Arial"/>
          <w:color w:val="000000"/>
          <w:sz w:val="24"/>
          <w:szCs w:val="24"/>
        </w:rPr>
        <w:t>температуры</w:t>
      </w:r>
      <w:proofErr w:type="gramEnd"/>
      <w:r w:rsidR="003C04D8" w:rsidRPr="004306DC">
        <w:rPr>
          <w:rFonts w:ascii="Arial" w:eastAsia="Times New Roman" w:hAnsi="Arial" w:cs="Arial"/>
          <w:color w:val="000000"/>
          <w:sz w:val="24"/>
          <w:szCs w:val="24"/>
        </w:rPr>
        <w:t xml:space="preserve"> контролируемой ИПТ среды, при котором формируется извещение о </w:t>
      </w:r>
      <w:r w:rsidR="003C04D8" w:rsidRPr="004222D0">
        <w:rPr>
          <w:rFonts w:ascii="Arial" w:eastAsia="Times New Roman" w:hAnsi="Arial" w:cs="Arial"/>
          <w:sz w:val="24"/>
          <w:szCs w:val="24"/>
        </w:rPr>
        <w:t>пожаре</w:t>
      </w:r>
      <w:r w:rsidR="00113090" w:rsidRPr="004222D0">
        <w:rPr>
          <w:rFonts w:ascii="Arial" w:eastAsia="Times New Roman" w:hAnsi="Arial" w:cs="Arial"/>
          <w:sz w:val="24"/>
          <w:szCs w:val="24"/>
        </w:rPr>
        <w:t xml:space="preserve"> ИПТ конкретного класса</w:t>
      </w:r>
      <w:r w:rsidR="003C04D8" w:rsidRPr="004222D0">
        <w:rPr>
          <w:rFonts w:ascii="Arial" w:eastAsia="Times New Roman" w:hAnsi="Arial" w:cs="Arial"/>
          <w:sz w:val="24"/>
          <w:szCs w:val="24"/>
        </w:rPr>
        <w:t>.</w:t>
      </w:r>
    </w:p>
    <w:p w:rsidR="00DB1A9E" w:rsidRPr="004306DC" w:rsidRDefault="00DB1A9E" w:rsidP="006C2A66">
      <w:pPr>
        <w:numPr>
          <w:ilvl w:val="0"/>
          <w:numId w:val="1"/>
        </w:numPr>
        <w:tabs>
          <w:tab w:val="clear" w:pos="1134"/>
          <w:tab w:val="num" w:pos="1418"/>
        </w:tabs>
        <w:spacing w:line="360" w:lineRule="auto"/>
        <w:ind w:firstLine="709"/>
        <w:jc w:val="both"/>
        <w:outlineLvl w:val="1"/>
        <w:rPr>
          <w:rFonts w:ascii="Arial" w:eastAsia="Times New Roman" w:hAnsi="Arial" w:cs="Arial"/>
          <w:sz w:val="24"/>
          <w:szCs w:val="24"/>
        </w:rPr>
      </w:pPr>
      <w:r w:rsidRPr="004306DC">
        <w:rPr>
          <w:rFonts w:ascii="Arial" w:eastAsia="Times New Roman" w:hAnsi="Arial" w:cs="Arial"/>
          <w:b/>
          <w:sz w:val="24"/>
          <w:szCs w:val="24"/>
        </w:rPr>
        <w:t xml:space="preserve">номинальное значение напряжения питания </w:t>
      </w:r>
      <w:proofErr w:type="spellStart"/>
      <w:r w:rsidRPr="004306DC">
        <w:rPr>
          <w:rFonts w:ascii="Arial" w:eastAsia="Times New Roman" w:hAnsi="Arial" w:cs="Arial"/>
          <w:b/>
          <w:i/>
          <w:sz w:val="24"/>
          <w:szCs w:val="24"/>
        </w:rPr>
        <w:t>U</w:t>
      </w:r>
      <w:r w:rsidRPr="004306DC">
        <w:rPr>
          <w:rFonts w:ascii="Arial" w:eastAsia="Times New Roman" w:hAnsi="Arial" w:cs="Arial"/>
          <w:b/>
          <w:sz w:val="24"/>
          <w:szCs w:val="24"/>
          <w:vertAlign w:val="subscript"/>
        </w:rPr>
        <w:t>ном</w:t>
      </w:r>
      <w:proofErr w:type="spellEnd"/>
      <w:r w:rsidRPr="004306DC">
        <w:rPr>
          <w:rFonts w:ascii="Arial" w:eastAsia="Times New Roman" w:hAnsi="Arial" w:cs="Arial"/>
          <w:b/>
          <w:sz w:val="24"/>
          <w:szCs w:val="24"/>
        </w:rPr>
        <w:t>, В:</w:t>
      </w:r>
      <w:r w:rsidRPr="004306DC">
        <w:rPr>
          <w:rFonts w:ascii="Arial" w:eastAsia="Times New Roman" w:hAnsi="Arial" w:cs="Arial"/>
          <w:sz w:val="24"/>
          <w:szCs w:val="24"/>
        </w:rPr>
        <w:t xml:space="preserve"> Величина, определяющая номинальное значение напряжения питания технического средства.</w:t>
      </w:r>
    </w:p>
    <w:p w:rsidR="00DB1A9E" w:rsidRPr="004222D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оптическая длина пути</w:t>
      </w:r>
      <w:r w:rsidRPr="004222D0">
        <w:rPr>
          <w:rFonts w:ascii="Arial" w:eastAsia="Times New Roman" w:hAnsi="Arial" w:cs="Arial"/>
          <w:b/>
          <w:sz w:val="24"/>
          <w:szCs w:val="24"/>
        </w:rPr>
        <w:t>:</w:t>
      </w:r>
      <w:r w:rsidRPr="004222D0">
        <w:rPr>
          <w:rFonts w:ascii="Arial" w:eastAsia="Times New Roman" w:hAnsi="Arial" w:cs="Arial"/>
          <w:sz w:val="24"/>
          <w:szCs w:val="24"/>
        </w:rPr>
        <w:t xml:space="preserve"> </w:t>
      </w:r>
      <w:r w:rsidR="00050D16" w:rsidRPr="004222D0">
        <w:rPr>
          <w:rFonts w:ascii="Arial" w:eastAsia="Times New Roman" w:hAnsi="Arial" w:cs="Arial"/>
          <w:sz w:val="24"/>
          <w:szCs w:val="24"/>
        </w:rPr>
        <w:t>Р</w:t>
      </w:r>
      <w:r w:rsidRPr="004222D0">
        <w:rPr>
          <w:rFonts w:ascii="Arial" w:eastAsia="Times New Roman" w:hAnsi="Arial" w:cs="Arial"/>
          <w:sz w:val="24"/>
          <w:szCs w:val="24"/>
        </w:rPr>
        <w:t xml:space="preserve">асстояние, которое проходит </w:t>
      </w:r>
      <w:r w:rsidR="00041EEE" w:rsidRPr="004222D0">
        <w:rPr>
          <w:rFonts w:ascii="Arial" w:eastAsia="Times New Roman" w:hAnsi="Arial" w:cs="Arial"/>
          <w:sz w:val="24"/>
          <w:szCs w:val="24"/>
        </w:rPr>
        <w:t>оптический луч ИПДЛ от выходного окна передатчика до входного окна приемника</w:t>
      </w:r>
      <w:r w:rsidR="004222D0" w:rsidRPr="004222D0">
        <w:rPr>
          <w:rFonts w:ascii="Arial" w:eastAsia="Times New Roman" w:hAnsi="Arial" w:cs="Arial"/>
          <w:sz w:val="24"/>
          <w:szCs w:val="24"/>
        </w:rPr>
        <w:t>.</w:t>
      </w:r>
    </w:p>
    <w:p w:rsidR="003C04D8"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оптическая плотность среды:</w:t>
      </w:r>
      <w:r w:rsidRPr="004306DC">
        <w:rPr>
          <w:rFonts w:ascii="Arial" w:eastAsia="Times New Roman" w:hAnsi="Arial" w:cs="Arial"/>
          <w:bCs/>
          <w:sz w:val="24"/>
          <w:szCs w:val="24"/>
        </w:rPr>
        <w:t xml:space="preserve"> Величина, равная десяти </w:t>
      </w:r>
      <w:r w:rsidRPr="004306DC">
        <w:rPr>
          <w:rFonts w:ascii="Arial" w:eastAsia="Times New Roman" w:hAnsi="Arial" w:cs="Arial"/>
          <w:sz w:val="24"/>
          <w:szCs w:val="24"/>
        </w:rPr>
        <w:t>десятичным логарифмов отношения мощности потока излучения, прошедшего через незадымленную среду, к мощности потока излучения, ослабленного средой при ее задымлении.</w:t>
      </w:r>
      <w:r w:rsidR="003C04D8" w:rsidRPr="004306DC">
        <w:rPr>
          <w:rFonts w:ascii="Arial" w:eastAsia="Times New Roman" w:hAnsi="Arial" w:cs="Arial"/>
          <w:sz w:val="24"/>
          <w:szCs w:val="24"/>
        </w:rPr>
        <w:t xml:space="preserve"> </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отражатель:</w:t>
      </w:r>
      <w:r w:rsidRPr="004306DC">
        <w:rPr>
          <w:rFonts w:ascii="Arial" w:eastAsia="Times New Roman" w:hAnsi="Arial" w:cs="Arial"/>
          <w:sz w:val="24"/>
          <w:szCs w:val="24"/>
        </w:rPr>
        <w:t xml:space="preserve"> Компонент ИПДЛ, который служит для изменения направления оптического излучения передатчика.</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передатчик ИПДЛ:</w:t>
      </w:r>
      <w:r w:rsidRPr="004306DC">
        <w:rPr>
          <w:rFonts w:ascii="Arial" w:eastAsia="Times New Roman" w:hAnsi="Arial" w:cs="Arial"/>
          <w:sz w:val="24"/>
          <w:szCs w:val="24"/>
        </w:rPr>
        <w:t xml:space="preserve"> Компонент ИПДЛ, генерирующий оптическое излучение.</w:t>
      </w:r>
    </w:p>
    <w:p w:rsidR="003C04D8" w:rsidRPr="008F49F7"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 xml:space="preserve">порог срабатывания извещателя </w:t>
      </w:r>
      <w:r w:rsidRPr="004306DC">
        <w:rPr>
          <w:rFonts w:ascii="Arial" w:eastAsia="Times New Roman" w:hAnsi="Arial" w:cs="Arial"/>
          <w:b/>
          <w:bCs/>
          <w:i/>
          <w:sz w:val="24"/>
          <w:szCs w:val="24"/>
          <w:lang w:val="en-US"/>
        </w:rPr>
        <w:t>Y</w:t>
      </w:r>
      <w:r w:rsidRPr="004306DC">
        <w:rPr>
          <w:rFonts w:ascii="Arial" w:eastAsia="Times New Roman" w:hAnsi="Arial" w:cs="Arial"/>
          <w:b/>
          <w:bCs/>
          <w:i/>
          <w:sz w:val="24"/>
          <w:szCs w:val="24"/>
        </w:rPr>
        <w:t>,</w:t>
      </w:r>
      <w:r w:rsidRPr="004306DC">
        <w:rPr>
          <w:rFonts w:ascii="Arial" w:eastAsia="Times New Roman" w:hAnsi="Arial" w:cs="Arial"/>
          <w:b/>
          <w:bCs/>
          <w:sz w:val="24"/>
          <w:szCs w:val="24"/>
        </w:rPr>
        <w:t xml:space="preserve"> </w:t>
      </w:r>
      <w:proofErr w:type="spellStart"/>
      <w:r w:rsidRPr="004306DC">
        <w:rPr>
          <w:rFonts w:ascii="Arial" w:eastAsia="Times New Roman" w:hAnsi="Arial" w:cs="Arial"/>
          <w:b/>
          <w:bCs/>
          <w:sz w:val="24"/>
          <w:szCs w:val="24"/>
        </w:rPr>
        <w:t>отн</w:t>
      </w:r>
      <w:proofErr w:type="spellEnd"/>
      <w:r w:rsidRPr="004306DC">
        <w:rPr>
          <w:rFonts w:ascii="Arial" w:eastAsia="Times New Roman" w:hAnsi="Arial" w:cs="Arial"/>
          <w:b/>
          <w:bCs/>
          <w:sz w:val="24"/>
          <w:szCs w:val="24"/>
        </w:rPr>
        <w:t>.</w:t>
      </w:r>
      <w:r w:rsidR="00FD0B08" w:rsidRPr="004306DC">
        <w:rPr>
          <w:rFonts w:ascii="Arial" w:eastAsia="Times New Roman" w:hAnsi="Arial" w:cs="Arial"/>
          <w:b/>
          <w:bCs/>
          <w:sz w:val="24"/>
          <w:szCs w:val="24"/>
        </w:rPr>
        <w:t xml:space="preserve"> </w:t>
      </w:r>
      <w:r w:rsidRPr="004306DC">
        <w:rPr>
          <w:rFonts w:ascii="Arial" w:eastAsia="Times New Roman" w:hAnsi="Arial" w:cs="Arial"/>
          <w:b/>
          <w:bCs/>
          <w:sz w:val="24"/>
          <w:szCs w:val="24"/>
        </w:rPr>
        <w:t>ед.</w:t>
      </w:r>
      <w:r w:rsidRPr="004306DC">
        <w:rPr>
          <w:rFonts w:ascii="Arial" w:eastAsia="Times New Roman" w:hAnsi="Arial" w:cs="Arial"/>
          <w:b/>
          <w:sz w:val="24"/>
          <w:szCs w:val="24"/>
        </w:rPr>
        <w:t>:</w:t>
      </w:r>
      <w:r w:rsidR="00BE429F" w:rsidRPr="004306DC">
        <w:rPr>
          <w:rFonts w:ascii="Arial" w:eastAsia="Times New Roman" w:hAnsi="Arial" w:cs="Arial"/>
          <w:b/>
          <w:sz w:val="24"/>
          <w:szCs w:val="24"/>
        </w:rPr>
        <w:t xml:space="preserve"> </w:t>
      </w:r>
      <w:r w:rsidR="003C04D8" w:rsidRPr="004306DC">
        <w:rPr>
          <w:rFonts w:ascii="Arial" w:eastAsia="Times New Roman" w:hAnsi="Arial" w:cs="Arial"/>
          <w:sz w:val="24"/>
          <w:szCs w:val="24"/>
        </w:rPr>
        <w:t xml:space="preserve">Численное значение концентрации продуктов горения в контролируемой ИПДИ среде, при котором формируется </w:t>
      </w:r>
      <w:r w:rsidR="003C04D8" w:rsidRPr="008F49F7">
        <w:rPr>
          <w:rFonts w:ascii="Arial" w:eastAsia="Times New Roman" w:hAnsi="Arial" w:cs="Arial"/>
          <w:sz w:val="24"/>
          <w:szCs w:val="24"/>
        </w:rPr>
        <w:t xml:space="preserve">извещение о пожаре. </w:t>
      </w:r>
    </w:p>
    <w:p w:rsidR="00DB1A9E" w:rsidRPr="008F49F7"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sz w:val="24"/>
          <w:szCs w:val="24"/>
        </w:rPr>
        <w:lastRenderedPageBreak/>
        <w:t>прибор приемно-контрольный пожарный</w:t>
      </w:r>
      <w:r w:rsidR="00CF1099" w:rsidRPr="008F49F7">
        <w:rPr>
          <w:rFonts w:ascii="Arial" w:eastAsia="Times New Roman" w:hAnsi="Arial" w:cs="Arial"/>
          <w:b/>
          <w:sz w:val="24"/>
          <w:szCs w:val="24"/>
        </w:rPr>
        <w:t>;</w:t>
      </w:r>
      <w:r w:rsidRPr="008F49F7">
        <w:rPr>
          <w:rFonts w:ascii="Arial" w:eastAsia="Times New Roman" w:hAnsi="Arial" w:cs="Arial"/>
          <w:sz w:val="24"/>
          <w:szCs w:val="24"/>
        </w:rPr>
        <w:t xml:space="preserve"> </w:t>
      </w:r>
      <w:r w:rsidR="00D03274" w:rsidRPr="008F49F7">
        <w:rPr>
          <w:rFonts w:ascii="Arial" w:eastAsia="Times New Roman" w:hAnsi="Arial" w:cs="Arial"/>
          <w:sz w:val="24"/>
          <w:szCs w:val="24"/>
        </w:rPr>
        <w:t>ППКП: Техническое средство, предназначенное для приема и отображения сигналов от пожарных извещателей и иных устройств, взаимодействующих с прибором, контроля целостности и функционирования линий связи между прибором и устройствами, световой индикации и звуковой сигнализации событий, формирования стартового импульса запуска прибора управления пожарного</w:t>
      </w:r>
      <w:r w:rsidRPr="008F49F7">
        <w:rPr>
          <w:rFonts w:ascii="Arial" w:eastAsia="Times New Roman" w:hAnsi="Arial" w:cs="Arial"/>
          <w:sz w:val="24"/>
          <w:szCs w:val="24"/>
        </w:rPr>
        <w:t xml:space="preserve">. </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b/>
          <w:sz w:val="24"/>
          <w:szCs w:val="24"/>
        </w:rPr>
      </w:pPr>
      <w:r w:rsidRPr="004306DC">
        <w:rPr>
          <w:rFonts w:ascii="Arial" w:eastAsia="Times New Roman" w:hAnsi="Arial" w:cs="Arial"/>
          <w:b/>
          <w:sz w:val="24"/>
          <w:szCs w:val="24"/>
        </w:rPr>
        <w:t>приводной элемент:</w:t>
      </w:r>
      <w:r w:rsidRPr="004306DC">
        <w:rPr>
          <w:rFonts w:ascii="Arial" w:eastAsia="Times New Roman" w:hAnsi="Arial" w:cs="Arial"/>
          <w:sz w:val="24"/>
          <w:szCs w:val="24"/>
        </w:rPr>
        <w:t xml:space="preserve"> Элемент ИПР (рычаг, кнопка, хрупкий элемент или иное приспособление), предназначенный для перевода ИПР при помощи механического воздействия из дежурного режима в режим выдачи тревожного извещения.</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приемник ИПДЛ:</w:t>
      </w:r>
      <w:r w:rsidRPr="004306DC">
        <w:rPr>
          <w:rFonts w:ascii="Arial" w:eastAsia="Times New Roman" w:hAnsi="Arial" w:cs="Arial"/>
          <w:sz w:val="24"/>
          <w:szCs w:val="24"/>
        </w:rPr>
        <w:t xml:space="preserve"> Компонент ИПДЛ, принимающий и обрабатывающий излучение передатчика.</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приемопередатчик ИПДЛ:</w:t>
      </w:r>
      <w:r w:rsidRPr="004306DC">
        <w:rPr>
          <w:rFonts w:ascii="Arial" w:eastAsia="Times New Roman" w:hAnsi="Arial" w:cs="Arial"/>
          <w:sz w:val="24"/>
          <w:szCs w:val="24"/>
        </w:rPr>
        <w:t xml:space="preserve"> Компонент ИПДЛ, который объединяет в одном корпусе приемник и передатчик ИПДЛ.</w:t>
      </w:r>
    </w:p>
    <w:p w:rsidR="00D03274" w:rsidRPr="008F49F7" w:rsidRDefault="00D03274"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sz w:val="24"/>
          <w:szCs w:val="24"/>
        </w:rPr>
        <w:t xml:space="preserve">режим неисправности: </w:t>
      </w:r>
      <w:r w:rsidRPr="008F49F7">
        <w:rPr>
          <w:rFonts w:ascii="Arial" w:eastAsia="Times New Roman" w:hAnsi="Arial" w:cs="Arial"/>
          <w:sz w:val="24"/>
          <w:szCs w:val="24"/>
        </w:rPr>
        <w:t xml:space="preserve">Состояние, при котором функциональное </w:t>
      </w:r>
      <w:r w:rsidRPr="004222D0">
        <w:rPr>
          <w:rFonts w:ascii="Arial" w:eastAsia="Times New Roman" w:hAnsi="Arial" w:cs="Arial"/>
          <w:sz w:val="24"/>
          <w:szCs w:val="24"/>
        </w:rPr>
        <w:t xml:space="preserve">назначение </w:t>
      </w:r>
      <w:r w:rsidR="00050D16" w:rsidRPr="004222D0">
        <w:rPr>
          <w:rFonts w:ascii="Arial" w:eastAsia="Times New Roman" w:hAnsi="Arial" w:cs="Arial"/>
          <w:sz w:val="24"/>
          <w:szCs w:val="24"/>
        </w:rPr>
        <w:t xml:space="preserve">технического средства </w:t>
      </w:r>
      <w:r w:rsidRPr="004222D0">
        <w:rPr>
          <w:rFonts w:ascii="Arial" w:eastAsia="Times New Roman" w:hAnsi="Arial" w:cs="Arial"/>
          <w:sz w:val="24"/>
          <w:szCs w:val="24"/>
        </w:rPr>
        <w:t xml:space="preserve">не может </w:t>
      </w:r>
      <w:r w:rsidRPr="008F49F7">
        <w:rPr>
          <w:rFonts w:ascii="Arial" w:eastAsia="Times New Roman" w:hAnsi="Arial" w:cs="Arial"/>
          <w:sz w:val="24"/>
          <w:szCs w:val="24"/>
        </w:rPr>
        <w:t>быть выполнено</w:t>
      </w:r>
      <w:r w:rsidR="00050D16">
        <w:rPr>
          <w:rFonts w:ascii="Arial" w:eastAsia="Times New Roman" w:hAnsi="Arial" w:cs="Arial"/>
          <w:sz w:val="24"/>
          <w:szCs w:val="24"/>
        </w:rPr>
        <w:t>,</w:t>
      </w:r>
      <w:r w:rsidRPr="008F49F7">
        <w:rPr>
          <w:rFonts w:ascii="Arial" w:eastAsia="Times New Roman" w:hAnsi="Arial" w:cs="Arial"/>
          <w:sz w:val="24"/>
          <w:szCs w:val="24"/>
        </w:rPr>
        <w:t xml:space="preserve"> либо может быть выполнено в ограниченном объеме. </w:t>
      </w:r>
    </w:p>
    <w:p w:rsidR="00D03274" w:rsidRPr="005A48C0" w:rsidRDefault="00D03274"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sz w:val="24"/>
          <w:szCs w:val="24"/>
        </w:rPr>
        <w:t xml:space="preserve">режим </w:t>
      </w:r>
      <w:r w:rsidRPr="005A48C0">
        <w:rPr>
          <w:rFonts w:ascii="Arial" w:eastAsia="Times New Roman" w:hAnsi="Arial" w:cs="Arial"/>
          <w:b/>
          <w:sz w:val="24"/>
          <w:szCs w:val="24"/>
        </w:rPr>
        <w:t xml:space="preserve">срабатывания: </w:t>
      </w:r>
      <w:r w:rsidRPr="005A48C0">
        <w:rPr>
          <w:rFonts w:ascii="Arial" w:eastAsia="Times New Roman" w:hAnsi="Arial" w:cs="Arial"/>
          <w:sz w:val="24"/>
          <w:szCs w:val="24"/>
        </w:rPr>
        <w:t xml:space="preserve">Состояние, при котором зафиксировано </w:t>
      </w:r>
      <w:r w:rsidR="008F49F7" w:rsidRPr="005A48C0">
        <w:rPr>
          <w:rFonts w:ascii="Arial" w:eastAsia="Times New Roman" w:hAnsi="Arial" w:cs="Arial"/>
          <w:sz w:val="24"/>
          <w:szCs w:val="24"/>
        </w:rPr>
        <w:t xml:space="preserve">заданное </w:t>
      </w:r>
      <w:r w:rsidR="00050D16" w:rsidRPr="005A48C0">
        <w:rPr>
          <w:rFonts w:ascii="Arial" w:eastAsia="Times New Roman" w:hAnsi="Arial" w:cs="Arial"/>
          <w:sz w:val="24"/>
          <w:szCs w:val="24"/>
        </w:rPr>
        <w:t xml:space="preserve">предельное </w:t>
      </w:r>
      <w:r w:rsidR="008F49F7" w:rsidRPr="005A48C0">
        <w:rPr>
          <w:rFonts w:ascii="Arial" w:eastAsia="Times New Roman" w:hAnsi="Arial" w:cs="Arial"/>
          <w:sz w:val="24"/>
          <w:szCs w:val="24"/>
        </w:rPr>
        <w:t>значение</w:t>
      </w:r>
      <w:r w:rsidRPr="005A48C0">
        <w:rPr>
          <w:rFonts w:ascii="Arial" w:eastAsia="Times New Roman" w:hAnsi="Arial" w:cs="Arial"/>
          <w:sz w:val="24"/>
          <w:szCs w:val="24"/>
        </w:rPr>
        <w:t xml:space="preserve"> контролируемого фактора пожара или активирован приводной элемент</w:t>
      </w:r>
      <w:r w:rsidR="00050D16" w:rsidRPr="005A48C0">
        <w:rPr>
          <w:rFonts w:ascii="Arial" w:eastAsia="Times New Roman" w:hAnsi="Arial" w:cs="Arial"/>
          <w:sz w:val="24"/>
          <w:szCs w:val="24"/>
        </w:rPr>
        <w:t xml:space="preserve"> (для ИПР)</w:t>
      </w:r>
      <w:r w:rsidRPr="005A48C0">
        <w:rPr>
          <w:rFonts w:ascii="Arial" w:eastAsia="Times New Roman" w:hAnsi="Arial" w:cs="Arial"/>
          <w:sz w:val="24"/>
          <w:szCs w:val="24"/>
        </w:rPr>
        <w:t>.</w:t>
      </w:r>
    </w:p>
    <w:p w:rsidR="00DB1A9E"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8F49F7">
        <w:rPr>
          <w:rFonts w:ascii="Arial" w:eastAsia="Times New Roman" w:hAnsi="Arial" w:cs="Arial"/>
          <w:b/>
          <w:bCs/>
          <w:sz w:val="24"/>
          <w:szCs w:val="24"/>
        </w:rPr>
        <w:t xml:space="preserve">удельная оптическая плотность среды </w:t>
      </w:r>
      <w:r w:rsidRPr="008F49F7">
        <w:rPr>
          <w:rFonts w:ascii="Arial" w:eastAsia="Times New Roman" w:hAnsi="Arial" w:cs="Arial"/>
          <w:b/>
          <w:bCs/>
          <w:i/>
          <w:sz w:val="24"/>
          <w:szCs w:val="24"/>
          <w:lang w:val="en-US"/>
        </w:rPr>
        <w:t>m</w:t>
      </w:r>
      <w:r w:rsidRPr="008F49F7">
        <w:rPr>
          <w:rFonts w:ascii="Arial" w:eastAsia="Times New Roman" w:hAnsi="Arial" w:cs="Arial"/>
          <w:bCs/>
          <w:sz w:val="24"/>
          <w:szCs w:val="24"/>
        </w:rPr>
        <w:t xml:space="preserve">, </w:t>
      </w:r>
      <w:r w:rsidRPr="008F49F7">
        <w:rPr>
          <w:rFonts w:ascii="Arial" w:eastAsia="Times New Roman" w:hAnsi="Arial" w:cs="Arial"/>
          <w:b/>
          <w:bCs/>
          <w:sz w:val="24"/>
          <w:szCs w:val="24"/>
        </w:rPr>
        <w:t>дБ/м</w:t>
      </w:r>
      <w:r w:rsidRPr="008F49F7">
        <w:rPr>
          <w:rFonts w:ascii="Arial" w:eastAsia="Times New Roman" w:hAnsi="Arial" w:cs="Arial"/>
          <w:b/>
          <w:sz w:val="24"/>
          <w:szCs w:val="24"/>
        </w:rPr>
        <w:t>:</w:t>
      </w:r>
      <w:r w:rsidRPr="008F49F7">
        <w:rPr>
          <w:rFonts w:ascii="Arial" w:eastAsia="Times New Roman" w:hAnsi="Arial" w:cs="Arial"/>
          <w:sz w:val="24"/>
          <w:szCs w:val="24"/>
        </w:rPr>
        <w:t xml:space="preserve"> Отношение</w:t>
      </w:r>
      <w:r w:rsidRPr="004306DC">
        <w:rPr>
          <w:rFonts w:ascii="Arial" w:eastAsia="Times New Roman" w:hAnsi="Arial" w:cs="Arial"/>
          <w:sz w:val="24"/>
          <w:szCs w:val="24"/>
        </w:rPr>
        <w:t xml:space="preserve"> оптической плотности среды к оптической длине пути луча в контролируемой среде.</w:t>
      </w:r>
    </w:p>
    <w:p w:rsidR="00D14D94" w:rsidRPr="005A48C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условно нормальная температура:</w:t>
      </w:r>
      <w:r w:rsidRPr="004306DC">
        <w:rPr>
          <w:rFonts w:ascii="Arial" w:eastAsia="Times New Roman" w:hAnsi="Arial" w:cs="Arial"/>
          <w:sz w:val="24"/>
          <w:szCs w:val="24"/>
        </w:rPr>
        <w:t xml:space="preserve"> </w:t>
      </w:r>
      <w:r w:rsidR="00D14D94" w:rsidRPr="004306DC">
        <w:rPr>
          <w:rFonts w:ascii="Arial" w:eastAsia="Times New Roman" w:hAnsi="Arial" w:cs="Arial"/>
          <w:sz w:val="24"/>
          <w:szCs w:val="24"/>
        </w:rPr>
        <w:t>Температура контролируемой ИПТ среды на 29</w:t>
      </w:r>
      <w:r w:rsidR="00AF3022" w:rsidRPr="004306DC">
        <w:rPr>
          <w:rFonts w:ascii="Arial" w:hAnsi="Arial" w:cs="Arial"/>
          <w:sz w:val="24"/>
          <w:szCs w:val="24"/>
        </w:rPr>
        <w:t> </w:t>
      </w:r>
      <w:r w:rsidR="00D14D94" w:rsidRPr="004306DC">
        <w:rPr>
          <w:rFonts w:ascii="Arial" w:eastAsia="Times New Roman" w:hAnsi="Arial" w:cs="Arial"/>
          <w:sz w:val="24"/>
          <w:szCs w:val="24"/>
        </w:rPr>
        <w:t xml:space="preserve">°С ниже минимальной температуры, при которой формируется извещение о </w:t>
      </w:r>
      <w:r w:rsidR="00D14D94" w:rsidRPr="005A48C0">
        <w:rPr>
          <w:rFonts w:ascii="Arial" w:eastAsia="Times New Roman" w:hAnsi="Arial" w:cs="Arial"/>
          <w:sz w:val="24"/>
          <w:szCs w:val="24"/>
        </w:rPr>
        <w:t>пожаре</w:t>
      </w:r>
      <w:r w:rsidR="00050D16" w:rsidRPr="005A48C0">
        <w:rPr>
          <w:rFonts w:ascii="Arial" w:eastAsia="Times New Roman" w:hAnsi="Arial" w:cs="Arial"/>
          <w:sz w:val="24"/>
          <w:szCs w:val="24"/>
        </w:rPr>
        <w:t xml:space="preserve"> ИПТ конкретного класса</w:t>
      </w:r>
      <w:r w:rsidR="00D14D94" w:rsidRPr="005A48C0">
        <w:rPr>
          <w:rFonts w:ascii="Arial" w:eastAsia="Times New Roman" w:hAnsi="Arial" w:cs="Arial"/>
          <w:sz w:val="24"/>
          <w:szCs w:val="24"/>
        </w:rPr>
        <w:t>.</w:t>
      </w:r>
    </w:p>
    <w:p w:rsidR="002B16DF" w:rsidRPr="004306DC"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bCs/>
          <w:sz w:val="24"/>
          <w:szCs w:val="24"/>
        </w:rPr>
        <w:t>чувствительность извещателя</w:t>
      </w:r>
      <w:r w:rsidRPr="004306DC">
        <w:rPr>
          <w:rFonts w:ascii="Arial" w:eastAsia="Times New Roman" w:hAnsi="Arial" w:cs="Arial"/>
          <w:b/>
          <w:sz w:val="24"/>
          <w:szCs w:val="24"/>
        </w:rPr>
        <w:t>:</w:t>
      </w:r>
      <w:r w:rsidRPr="004306DC">
        <w:rPr>
          <w:rFonts w:ascii="Arial" w:eastAsia="Times New Roman" w:hAnsi="Arial" w:cs="Arial"/>
          <w:sz w:val="24"/>
          <w:szCs w:val="24"/>
        </w:rPr>
        <w:t xml:space="preserve"> </w:t>
      </w:r>
      <w:r w:rsidR="002B16DF" w:rsidRPr="004306DC">
        <w:rPr>
          <w:rFonts w:ascii="Arial" w:eastAsia="Times New Roman" w:hAnsi="Arial" w:cs="Arial"/>
          <w:sz w:val="24"/>
          <w:szCs w:val="24"/>
        </w:rPr>
        <w:t xml:space="preserve">Численное значение контролируемого </w:t>
      </w:r>
      <w:r w:rsidR="00B75A9C" w:rsidRPr="004306DC">
        <w:rPr>
          <w:rFonts w:ascii="Arial" w:eastAsia="Times New Roman" w:hAnsi="Arial" w:cs="Arial"/>
          <w:sz w:val="24"/>
          <w:szCs w:val="24"/>
        </w:rPr>
        <w:t>фактора пожара</w:t>
      </w:r>
      <w:r w:rsidR="002B16DF" w:rsidRPr="004306DC">
        <w:rPr>
          <w:rFonts w:ascii="Arial" w:eastAsia="Times New Roman" w:hAnsi="Arial" w:cs="Arial"/>
          <w:sz w:val="24"/>
          <w:szCs w:val="24"/>
        </w:rPr>
        <w:t>, при превышении которого пороговый ПИ формирует сигнал о пожаре.</w:t>
      </w:r>
    </w:p>
    <w:p w:rsidR="002B16DF" w:rsidRPr="005A48C0" w:rsidRDefault="00DB1A9E" w:rsidP="006C2A66">
      <w:pPr>
        <w:numPr>
          <w:ilvl w:val="0"/>
          <w:numId w:val="1"/>
        </w:numPr>
        <w:tabs>
          <w:tab w:val="clear" w:pos="1134"/>
          <w:tab w:val="num" w:pos="1418"/>
        </w:tabs>
        <w:spacing w:line="360" w:lineRule="auto"/>
        <w:ind w:firstLine="709"/>
        <w:jc w:val="both"/>
        <w:rPr>
          <w:rFonts w:ascii="Arial" w:eastAsia="Times New Roman" w:hAnsi="Arial" w:cs="Arial"/>
          <w:sz w:val="24"/>
          <w:szCs w:val="24"/>
        </w:rPr>
      </w:pPr>
      <w:r w:rsidRPr="004306DC">
        <w:rPr>
          <w:rFonts w:ascii="Arial" w:eastAsia="Times New Roman" w:hAnsi="Arial" w:cs="Arial"/>
          <w:b/>
          <w:sz w:val="24"/>
          <w:szCs w:val="24"/>
        </w:rPr>
        <w:t>чувствительный элемент извещателя пожарного теплового линейного (многоточечного):</w:t>
      </w:r>
      <w:r w:rsidRPr="004306DC">
        <w:rPr>
          <w:rFonts w:ascii="Arial" w:eastAsia="Times New Roman" w:hAnsi="Arial" w:cs="Arial"/>
          <w:sz w:val="24"/>
          <w:szCs w:val="24"/>
        </w:rPr>
        <w:t xml:space="preserve"> </w:t>
      </w:r>
      <w:r w:rsidR="002B16DF" w:rsidRPr="004306DC">
        <w:rPr>
          <w:rFonts w:ascii="Arial" w:eastAsia="Times New Roman" w:hAnsi="Arial" w:cs="Arial"/>
          <w:sz w:val="24"/>
          <w:szCs w:val="24"/>
        </w:rPr>
        <w:t>Составная часть извещателя пожарного теплового линейного (многоточечного</w:t>
      </w:r>
      <w:r w:rsidR="002B16DF" w:rsidRPr="005A48C0">
        <w:rPr>
          <w:rFonts w:ascii="Arial" w:eastAsia="Times New Roman" w:hAnsi="Arial" w:cs="Arial"/>
          <w:sz w:val="24"/>
          <w:szCs w:val="24"/>
        </w:rPr>
        <w:t xml:space="preserve">), </w:t>
      </w:r>
      <w:r w:rsidR="00953E58" w:rsidRPr="005A48C0">
        <w:rPr>
          <w:rFonts w:ascii="Arial" w:eastAsia="Times New Roman" w:hAnsi="Arial" w:cs="Arial"/>
          <w:sz w:val="24"/>
          <w:szCs w:val="24"/>
        </w:rPr>
        <w:t xml:space="preserve">изменяющая свои параметры при изменении </w:t>
      </w:r>
      <w:r w:rsidR="002B16DF" w:rsidRPr="005A48C0">
        <w:rPr>
          <w:rFonts w:ascii="Arial" w:eastAsia="Times New Roman" w:hAnsi="Arial" w:cs="Arial"/>
          <w:sz w:val="24"/>
          <w:szCs w:val="24"/>
        </w:rPr>
        <w:t>температу</w:t>
      </w:r>
      <w:r w:rsidR="005A48C0" w:rsidRPr="005A48C0">
        <w:rPr>
          <w:rFonts w:ascii="Arial" w:eastAsia="Times New Roman" w:hAnsi="Arial" w:cs="Arial"/>
          <w:sz w:val="24"/>
          <w:szCs w:val="24"/>
        </w:rPr>
        <w:t>ры</w:t>
      </w:r>
      <w:r w:rsidR="002B16DF" w:rsidRPr="005A48C0">
        <w:rPr>
          <w:rFonts w:ascii="Arial" w:eastAsia="Times New Roman" w:hAnsi="Arial" w:cs="Arial"/>
          <w:sz w:val="24"/>
          <w:szCs w:val="24"/>
        </w:rPr>
        <w:t xml:space="preserve"> окружающей среды.</w:t>
      </w:r>
    </w:p>
    <w:p w:rsidR="00D45A84" w:rsidRPr="00D45A84" w:rsidRDefault="00C72CDF" w:rsidP="00565C50">
      <w:pPr>
        <w:numPr>
          <w:ilvl w:val="0"/>
          <w:numId w:val="1"/>
        </w:numPr>
        <w:tabs>
          <w:tab w:val="clear" w:pos="1134"/>
          <w:tab w:val="num" w:pos="1418"/>
        </w:tabs>
        <w:spacing w:line="360" w:lineRule="auto"/>
        <w:ind w:firstLine="709"/>
        <w:jc w:val="both"/>
        <w:rPr>
          <w:rFonts w:ascii="Arial" w:eastAsia="Times New Roman" w:hAnsi="Arial" w:cs="Arial"/>
          <w:b/>
          <w:bCs/>
          <w:caps/>
          <w:sz w:val="24"/>
          <w:szCs w:val="28"/>
        </w:rPr>
      </w:pPr>
      <w:r w:rsidRPr="00D45A84">
        <w:rPr>
          <w:rFonts w:ascii="Arial" w:eastAsia="Times New Roman" w:hAnsi="Arial" w:cs="Arial"/>
          <w:b/>
          <w:bCs/>
          <w:sz w:val="24"/>
          <w:szCs w:val="24"/>
        </w:rPr>
        <w:t>шлейф пожарной сигнализации</w:t>
      </w:r>
      <w:r w:rsidR="00F63A0D" w:rsidRPr="00D45A84">
        <w:rPr>
          <w:rFonts w:ascii="Arial" w:eastAsia="Times New Roman" w:hAnsi="Arial" w:cs="Arial"/>
          <w:b/>
          <w:bCs/>
          <w:sz w:val="24"/>
          <w:szCs w:val="24"/>
        </w:rPr>
        <w:t>:</w:t>
      </w:r>
      <w:r w:rsidR="00DB1A9E" w:rsidRPr="00D45A84">
        <w:rPr>
          <w:rFonts w:ascii="Arial" w:eastAsia="Times New Roman" w:hAnsi="Arial" w:cs="Arial"/>
          <w:b/>
          <w:bCs/>
          <w:sz w:val="24"/>
          <w:szCs w:val="24"/>
        </w:rPr>
        <w:t xml:space="preserve"> </w:t>
      </w:r>
      <w:r w:rsidR="00DB1A9E" w:rsidRPr="00D45A84">
        <w:rPr>
          <w:rFonts w:ascii="Arial" w:eastAsia="Times New Roman" w:hAnsi="Arial" w:cs="Arial"/>
          <w:bCs/>
          <w:sz w:val="24"/>
          <w:szCs w:val="24"/>
        </w:rPr>
        <w:t xml:space="preserve">ШПС: </w:t>
      </w:r>
      <w:r w:rsidR="002B16DF" w:rsidRPr="00D45A84">
        <w:rPr>
          <w:rFonts w:ascii="Arial" w:eastAsia="Times New Roman" w:hAnsi="Arial" w:cs="Arial"/>
          <w:bCs/>
          <w:sz w:val="24"/>
          <w:szCs w:val="24"/>
        </w:rPr>
        <w:t>Л</w:t>
      </w:r>
      <w:r w:rsidR="002B16DF" w:rsidRPr="00D45A84">
        <w:rPr>
          <w:rFonts w:ascii="Arial" w:eastAsia="Times New Roman" w:hAnsi="Arial" w:cs="Arial"/>
          <w:sz w:val="24"/>
          <w:szCs w:val="24"/>
        </w:rPr>
        <w:t xml:space="preserve">иния связи в </w:t>
      </w:r>
      <w:r w:rsidR="002B16DF" w:rsidRPr="00D45A84">
        <w:rPr>
          <w:rFonts w:ascii="Arial" w:eastAsia="Times New Roman" w:hAnsi="Arial" w:cs="Arial"/>
          <w:bCs/>
          <w:sz w:val="24"/>
          <w:szCs w:val="24"/>
        </w:rPr>
        <w:t xml:space="preserve">системе пожарной сигнализации </w:t>
      </w:r>
      <w:r w:rsidR="00713936" w:rsidRPr="00D45A84">
        <w:rPr>
          <w:rFonts w:ascii="Arial" w:eastAsia="Times New Roman" w:hAnsi="Arial" w:cs="Arial"/>
          <w:sz w:val="24"/>
          <w:szCs w:val="24"/>
        </w:rPr>
        <w:t>между ППКП и ИП</w:t>
      </w:r>
      <w:r w:rsidR="002B16DF" w:rsidRPr="00D45A84">
        <w:rPr>
          <w:rFonts w:ascii="Arial" w:eastAsia="Times New Roman" w:hAnsi="Arial" w:cs="Arial"/>
          <w:bCs/>
          <w:sz w:val="24"/>
          <w:szCs w:val="24"/>
        </w:rPr>
        <w:t>.</w:t>
      </w:r>
      <w:r w:rsidR="00D45A84" w:rsidRPr="00D45A84">
        <w:rPr>
          <w:rFonts w:ascii="Arial" w:eastAsia="Times New Roman" w:hAnsi="Arial" w:cs="Arial"/>
          <w:b/>
          <w:bCs/>
          <w:caps/>
          <w:sz w:val="24"/>
          <w:szCs w:val="28"/>
        </w:rPr>
        <w:br w:type="page"/>
      </w:r>
    </w:p>
    <w:p w:rsidR="00DB1A9E" w:rsidRPr="005A48C0" w:rsidRDefault="00CC4D46" w:rsidP="006C2A66">
      <w:pPr>
        <w:tabs>
          <w:tab w:val="left" w:pos="1701"/>
        </w:tabs>
        <w:spacing w:line="360" w:lineRule="auto"/>
        <w:ind w:firstLine="709"/>
        <w:jc w:val="both"/>
        <w:rPr>
          <w:rFonts w:eastAsia="Times New Roman"/>
          <w:b/>
          <w:sz w:val="24"/>
          <w:szCs w:val="26"/>
        </w:rPr>
      </w:pPr>
      <w:r w:rsidRPr="00120492">
        <w:rPr>
          <w:rFonts w:ascii="Arial" w:eastAsia="Times New Roman" w:hAnsi="Arial" w:cs="Arial"/>
          <w:b/>
          <w:bCs/>
          <w:caps/>
          <w:sz w:val="24"/>
          <w:szCs w:val="28"/>
        </w:rPr>
        <w:lastRenderedPageBreak/>
        <w:t>4</w:t>
      </w:r>
      <w:r w:rsidRPr="00120492">
        <w:rPr>
          <w:rFonts w:ascii="Arial" w:eastAsia="Times New Roman" w:hAnsi="Arial" w:cs="Arial"/>
          <w:b/>
          <w:bCs/>
          <w:caps/>
          <w:sz w:val="24"/>
          <w:szCs w:val="28"/>
        </w:rPr>
        <w:tab/>
      </w:r>
      <w:r w:rsidR="004A1E5F" w:rsidRPr="005A48C0">
        <w:rPr>
          <w:rFonts w:ascii="Arial" w:eastAsia="Times New Roman" w:hAnsi="Arial" w:cs="Arial"/>
          <w:b/>
          <w:bCs/>
          <w:caps/>
          <w:sz w:val="24"/>
          <w:szCs w:val="28"/>
        </w:rPr>
        <w:t>ОБЩИЕ ПОЛОЖЕНИЯ</w:t>
      </w:r>
    </w:p>
    <w:p w:rsidR="003542CA" w:rsidRDefault="003542CA" w:rsidP="006C2A66">
      <w:pPr>
        <w:tabs>
          <w:tab w:val="left" w:pos="1701"/>
        </w:tabs>
        <w:spacing w:line="360" w:lineRule="auto"/>
        <w:ind w:firstLine="709"/>
        <w:jc w:val="both"/>
        <w:rPr>
          <w:rFonts w:ascii="Arial" w:eastAsia="Times New Roman" w:hAnsi="Arial" w:cs="Arial"/>
          <w:b/>
          <w:sz w:val="24"/>
          <w:szCs w:val="24"/>
        </w:rPr>
      </w:pPr>
    </w:p>
    <w:p w:rsidR="00DB1A9E" w:rsidRPr="00120492" w:rsidRDefault="00DB1A9E" w:rsidP="006C2A66">
      <w:pPr>
        <w:tabs>
          <w:tab w:val="left" w:pos="1701"/>
        </w:tabs>
        <w:spacing w:line="360" w:lineRule="auto"/>
        <w:ind w:firstLine="709"/>
        <w:jc w:val="both"/>
        <w:rPr>
          <w:rFonts w:ascii="Arial" w:eastAsia="Times New Roman" w:hAnsi="Arial" w:cs="Arial"/>
          <w:b/>
          <w:sz w:val="24"/>
          <w:szCs w:val="24"/>
        </w:rPr>
      </w:pPr>
      <w:r w:rsidRPr="00120492">
        <w:rPr>
          <w:rFonts w:ascii="Arial" w:eastAsia="Times New Roman" w:hAnsi="Arial" w:cs="Arial"/>
          <w:b/>
          <w:sz w:val="24"/>
          <w:szCs w:val="24"/>
        </w:rPr>
        <w:t>4.1</w:t>
      </w:r>
      <w:r w:rsidR="00CC4D46" w:rsidRPr="00120492">
        <w:rPr>
          <w:rFonts w:ascii="Arial" w:eastAsia="Times New Roman" w:hAnsi="Arial" w:cs="Arial"/>
          <w:b/>
          <w:sz w:val="24"/>
          <w:szCs w:val="24"/>
        </w:rPr>
        <w:tab/>
      </w:r>
      <w:r w:rsidRPr="00120492">
        <w:rPr>
          <w:rFonts w:ascii="Arial" w:eastAsia="Times New Roman" w:hAnsi="Arial" w:cs="Arial"/>
          <w:b/>
          <w:sz w:val="24"/>
          <w:szCs w:val="24"/>
        </w:rPr>
        <w:t>Классификация и условные обозначения</w:t>
      </w:r>
    </w:p>
    <w:p w:rsidR="003542CA" w:rsidRDefault="003542CA" w:rsidP="006C2A66">
      <w:pPr>
        <w:tabs>
          <w:tab w:val="left" w:pos="1701"/>
        </w:tabs>
        <w:spacing w:line="360" w:lineRule="auto"/>
        <w:ind w:firstLine="709"/>
        <w:jc w:val="both"/>
        <w:rPr>
          <w:rFonts w:ascii="Arial" w:eastAsia="Times New Roman" w:hAnsi="Arial" w:cs="Arial"/>
          <w:b/>
          <w:sz w:val="24"/>
          <w:szCs w:val="24"/>
        </w:rPr>
      </w:pPr>
    </w:p>
    <w:p w:rsidR="00DB1A9E" w:rsidRPr="00120492" w:rsidRDefault="00DB1A9E" w:rsidP="006C2A66">
      <w:pPr>
        <w:tabs>
          <w:tab w:val="left" w:pos="1701"/>
        </w:tabs>
        <w:spacing w:line="360" w:lineRule="auto"/>
        <w:ind w:firstLine="709"/>
        <w:jc w:val="both"/>
        <w:rPr>
          <w:rFonts w:ascii="Arial" w:eastAsia="Times New Roman" w:hAnsi="Arial" w:cs="Arial"/>
          <w:b/>
          <w:sz w:val="24"/>
          <w:szCs w:val="24"/>
        </w:rPr>
      </w:pPr>
      <w:r w:rsidRPr="00120492">
        <w:rPr>
          <w:rFonts w:ascii="Arial" w:eastAsia="Times New Roman" w:hAnsi="Arial" w:cs="Arial"/>
          <w:b/>
          <w:sz w:val="24"/>
          <w:szCs w:val="24"/>
        </w:rPr>
        <w:t>4.1.1</w:t>
      </w:r>
      <w:r w:rsidR="00CC4D46" w:rsidRPr="00120492">
        <w:rPr>
          <w:rFonts w:ascii="Arial" w:eastAsia="Times New Roman" w:hAnsi="Arial" w:cs="Arial"/>
          <w:b/>
          <w:sz w:val="24"/>
          <w:szCs w:val="24"/>
        </w:rPr>
        <w:tab/>
      </w:r>
      <w:r w:rsidRPr="00120492">
        <w:rPr>
          <w:rFonts w:ascii="Arial" w:eastAsia="Times New Roman" w:hAnsi="Arial" w:cs="Arial"/>
          <w:b/>
          <w:sz w:val="24"/>
          <w:szCs w:val="24"/>
        </w:rPr>
        <w:t>Классификация</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4.1.1.1</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способу приведения в действие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 xml:space="preserve">автоматические; </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ручные.</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4.1.1.2</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характеру обмена информацией с ППКП автоматические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пороговые;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аналоговые.</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4.1.1.3</w:t>
      </w:r>
      <w:r w:rsidRPr="00120492">
        <w:rPr>
          <w:rFonts w:ascii="Arial" w:eastAsia="Times New Roman" w:hAnsi="Arial" w:cs="Arial"/>
          <w:sz w:val="24"/>
          <w:szCs w:val="24"/>
        </w:rPr>
        <w:tab/>
      </w:r>
      <w:r w:rsidR="00DB1A9E" w:rsidRPr="00120492">
        <w:rPr>
          <w:rFonts w:ascii="Arial" w:eastAsia="Times New Roman" w:hAnsi="Arial" w:cs="Arial"/>
          <w:sz w:val="24"/>
          <w:szCs w:val="24"/>
        </w:rPr>
        <w:t xml:space="preserve">По виду </w:t>
      </w:r>
      <w:r w:rsidR="00DB1A9E" w:rsidRPr="005A48C0">
        <w:rPr>
          <w:rFonts w:ascii="Arial" w:eastAsia="Times New Roman" w:hAnsi="Arial" w:cs="Arial"/>
          <w:sz w:val="24"/>
          <w:szCs w:val="24"/>
        </w:rPr>
        <w:t xml:space="preserve">контролируемого </w:t>
      </w:r>
      <w:r w:rsidR="00953E58" w:rsidRPr="005A48C0">
        <w:rPr>
          <w:rFonts w:ascii="Arial" w:eastAsia="Times New Roman" w:hAnsi="Arial" w:cs="Arial"/>
          <w:sz w:val="24"/>
          <w:szCs w:val="24"/>
        </w:rPr>
        <w:t>фактора</w:t>
      </w:r>
      <w:r w:rsidR="00DB1A9E" w:rsidRPr="005A48C0">
        <w:rPr>
          <w:rFonts w:ascii="Arial" w:eastAsia="Times New Roman" w:hAnsi="Arial" w:cs="Arial"/>
          <w:sz w:val="24"/>
          <w:szCs w:val="24"/>
        </w:rPr>
        <w:t xml:space="preserve"> пожара </w:t>
      </w:r>
      <w:r w:rsidR="00DB1A9E" w:rsidRPr="00120492">
        <w:rPr>
          <w:rFonts w:ascii="Arial" w:eastAsia="Times New Roman" w:hAnsi="Arial" w:cs="Arial"/>
          <w:sz w:val="24"/>
          <w:szCs w:val="24"/>
        </w:rPr>
        <w:t xml:space="preserve">автоматические </w:t>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тепловые;</w:t>
      </w:r>
    </w:p>
    <w:p w:rsidR="00DB1A9E" w:rsidRPr="00120492" w:rsidRDefault="00F63A0D"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r>
      <w:r w:rsidR="00DB1A9E" w:rsidRPr="00120492">
        <w:rPr>
          <w:rFonts w:ascii="Arial" w:eastAsia="Times New Roman" w:hAnsi="Arial" w:cs="Arial"/>
          <w:sz w:val="24"/>
          <w:szCs w:val="24"/>
        </w:rPr>
        <w:t>дымовые;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пламени;</w:t>
      </w:r>
    </w:p>
    <w:p w:rsidR="00DB1A9E" w:rsidRPr="00120492" w:rsidRDefault="00F63A0D"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r>
      <w:r w:rsidR="00DB1A9E" w:rsidRPr="00120492">
        <w:rPr>
          <w:rFonts w:ascii="Arial" w:eastAsia="Times New Roman" w:hAnsi="Arial" w:cs="Arial"/>
          <w:sz w:val="24"/>
          <w:szCs w:val="24"/>
        </w:rPr>
        <w:t>газовые;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00953E58">
        <w:rPr>
          <w:rFonts w:ascii="Arial" w:eastAsia="Times New Roman" w:hAnsi="Arial" w:cs="Arial"/>
          <w:sz w:val="24"/>
          <w:szCs w:val="24"/>
        </w:rPr>
        <w:t>комбинированные.</w:t>
      </w:r>
    </w:p>
    <w:p w:rsidR="00DB1A9E" w:rsidRPr="00566D66" w:rsidRDefault="00CC4D46" w:rsidP="006C2A66">
      <w:pPr>
        <w:spacing w:line="360" w:lineRule="auto"/>
        <w:ind w:firstLine="709"/>
        <w:jc w:val="both"/>
        <w:rPr>
          <w:rFonts w:ascii="Arial" w:eastAsia="Times New Roman" w:hAnsi="Arial" w:cs="Arial"/>
          <w:szCs w:val="24"/>
        </w:rPr>
      </w:pPr>
      <w:r w:rsidRPr="00566D66">
        <w:rPr>
          <w:rFonts w:ascii="Arial" w:eastAsia="Times New Roman" w:hAnsi="Arial" w:cs="Arial"/>
          <w:szCs w:val="24"/>
        </w:rPr>
        <w:t xml:space="preserve">П р и м е </w:t>
      </w:r>
      <w:proofErr w:type="gramStart"/>
      <w:r w:rsidRPr="00566D66">
        <w:rPr>
          <w:rFonts w:ascii="Arial" w:eastAsia="Times New Roman" w:hAnsi="Arial" w:cs="Arial"/>
          <w:szCs w:val="24"/>
        </w:rPr>
        <w:t>ч</w:t>
      </w:r>
      <w:proofErr w:type="gramEnd"/>
      <w:r w:rsidRPr="00566D66">
        <w:rPr>
          <w:rFonts w:ascii="Arial" w:eastAsia="Times New Roman" w:hAnsi="Arial" w:cs="Arial"/>
          <w:szCs w:val="24"/>
        </w:rPr>
        <w:t xml:space="preserve"> а н и е – Допускается классифицировать ИП по </w:t>
      </w:r>
      <w:r w:rsidRPr="005A48C0">
        <w:rPr>
          <w:rFonts w:ascii="Arial" w:eastAsia="Times New Roman" w:hAnsi="Arial" w:cs="Arial"/>
          <w:szCs w:val="24"/>
        </w:rPr>
        <w:t xml:space="preserve">другому </w:t>
      </w:r>
      <w:r w:rsidR="00953E58" w:rsidRPr="005A48C0">
        <w:rPr>
          <w:rFonts w:ascii="Arial" w:eastAsia="Times New Roman" w:hAnsi="Arial" w:cs="Arial"/>
          <w:szCs w:val="24"/>
        </w:rPr>
        <w:t xml:space="preserve">фактору </w:t>
      </w:r>
      <w:r w:rsidRPr="00566D66">
        <w:rPr>
          <w:rFonts w:ascii="Arial" w:eastAsia="Times New Roman" w:hAnsi="Arial" w:cs="Arial"/>
          <w:szCs w:val="24"/>
        </w:rPr>
        <w:t>пожара</w:t>
      </w:r>
      <w:r w:rsidR="00DB1A9E" w:rsidRPr="00566D66">
        <w:rPr>
          <w:rFonts w:ascii="Arial" w:eastAsia="Times New Roman" w:hAnsi="Arial" w:cs="Arial"/>
          <w:szCs w:val="24"/>
        </w:rPr>
        <w:t>.</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4.1.1.4</w:t>
      </w:r>
      <w:r w:rsidRPr="00120492">
        <w:rPr>
          <w:rFonts w:ascii="Arial" w:eastAsia="Times New Roman" w:hAnsi="Arial" w:cs="Arial"/>
          <w:sz w:val="24"/>
          <w:szCs w:val="24"/>
        </w:rPr>
        <w:tab/>
      </w:r>
      <w:r w:rsidR="00DB1A9E" w:rsidRPr="00120492">
        <w:rPr>
          <w:rFonts w:ascii="Arial" w:eastAsia="Times New Roman" w:hAnsi="Arial" w:cs="Arial"/>
          <w:sz w:val="24"/>
          <w:szCs w:val="24"/>
        </w:rPr>
        <w:t xml:space="preserve">По характеру реакции на контролируемый </w:t>
      </w:r>
      <w:r w:rsidR="007C10E8" w:rsidRPr="00120492">
        <w:rPr>
          <w:rFonts w:ascii="Arial" w:eastAsia="Times New Roman" w:hAnsi="Arial" w:cs="Arial"/>
          <w:sz w:val="24"/>
          <w:szCs w:val="24"/>
        </w:rPr>
        <w:t>фактор</w:t>
      </w:r>
      <w:r w:rsidR="00DB1A9E" w:rsidRPr="00120492">
        <w:rPr>
          <w:rFonts w:ascii="Arial" w:eastAsia="Times New Roman" w:hAnsi="Arial" w:cs="Arial"/>
          <w:sz w:val="24"/>
          <w:szCs w:val="24"/>
        </w:rPr>
        <w:t xml:space="preserve"> пожара пороговые ИПТ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максимальные;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дифференциальные;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максимально-дифференциальные.</w:t>
      </w:r>
    </w:p>
    <w:p w:rsidR="002B16DF" w:rsidRPr="00120492" w:rsidRDefault="002B16DF"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w:t>
      </w:r>
      <w:r w:rsidR="00BE429F" w:rsidRPr="00120492">
        <w:rPr>
          <w:rFonts w:ascii="Arial" w:eastAsia="Times New Roman" w:hAnsi="Arial" w:cs="Arial"/>
          <w:sz w:val="24"/>
          <w:szCs w:val="24"/>
        </w:rPr>
        <w:t>5</w:t>
      </w:r>
      <w:r w:rsidR="00CC4D46" w:rsidRPr="00120492">
        <w:rPr>
          <w:rFonts w:ascii="Arial" w:eastAsia="Times New Roman" w:hAnsi="Arial" w:cs="Arial"/>
          <w:sz w:val="24"/>
          <w:szCs w:val="24"/>
        </w:rPr>
        <w:tab/>
      </w:r>
      <w:r w:rsidRPr="00120492">
        <w:rPr>
          <w:rFonts w:ascii="Arial" w:eastAsia="Times New Roman" w:hAnsi="Arial" w:cs="Arial"/>
          <w:sz w:val="24"/>
          <w:szCs w:val="24"/>
        </w:rPr>
        <w:t>По агрегатному состоянию контролируемый среды ИПТ подразделяют на:</w:t>
      </w:r>
    </w:p>
    <w:p w:rsidR="002B16DF" w:rsidRPr="00120492" w:rsidRDefault="002B16DF"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00CC4D46" w:rsidRPr="00120492">
        <w:rPr>
          <w:rFonts w:ascii="Arial" w:eastAsia="Times New Roman" w:hAnsi="Arial" w:cs="Arial"/>
          <w:sz w:val="24"/>
          <w:szCs w:val="24"/>
        </w:rPr>
        <w:t xml:space="preserve">ИПТ для контроля температуры </w:t>
      </w:r>
      <w:r w:rsidRPr="00120492">
        <w:rPr>
          <w:rFonts w:ascii="Arial" w:eastAsia="Times New Roman" w:hAnsi="Arial" w:cs="Arial"/>
          <w:sz w:val="24"/>
          <w:szCs w:val="24"/>
        </w:rPr>
        <w:t>газообразной среды</w:t>
      </w:r>
      <w:r w:rsidR="00CC4D46" w:rsidRPr="00120492">
        <w:rPr>
          <w:rFonts w:ascii="Arial" w:eastAsia="Times New Roman" w:hAnsi="Arial" w:cs="Arial"/>
          <w:sz w:val="24"/>
          <w:szCs w:val="24"/>
        </w:rPr>
        <w:t xml:space="preserve"> (обычные</w:t>
      </w:r>
      <w:r w:rsidRPr="00120492">
        <w:rPr>
          <w:rFonts w:ascii="Arial" w:eastAsia="Times New Roman" w:hAnsi="Arial" w:cs="Arial"/>
          <w:sz w:val="24"/>
          <w:szCs w:val="24"/>
        </w:rPr>
        <w:t>);</w:t>
      </w:r>
    </w:p>
    <w:p w:rsidR="002B16DF" w:rsidRPr="00120492" w:rsidRDefault="002B16DF"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00CC4D46" w:rsidRPr="00120492">
        <w:rPr>
          <w:rFonts w:ascii="Arial" w:eastAsia="Times New Roman" w:hAnsi="Arial" w:cs="Arial"/>
          <w:sz w:val="24"/>
          <w:szCs w:val="24"/>
        </w:rPr>
        <w:t xml:space="preserve">ИПТ для контроля </w:t>
      </w:r>
      <w:r w:rsidRPr="00120492">
        <w:rPr>
          <w:rFonts w:ascii="Arial" w:eastAsia="Times New Roman" w:hAnsi="Arial" w:cs="Arial"/>
          <w:sz w:val="24"/>
          <w:szCs w:val="24"/>
        </w:rPr>
        <w:t>температуры жидкой среды или сыпучих тел посредством внесения в контролируемую среду чувствительного элемента</w:t>
      </w:r>
      <w:r w:rsidR="00CC4D46" w:rsidRPr="00120492">
        <w:rPr>
          <w:rFonts w:ascii="Arial" w:eastAsia="Times New Roman" w:hAnsi="Arial" w:cs="Arial"/>
          <w:sz w:val="24"/>
          <w:szCs w:val="24"/>
        </w:rPr>
        <w:t xml:space="preserve"> (погружные</w:t>
      </w:r>
      <w:r w:rsidRPr="00120492">
        <w:rPr>
          <w:rFonts w:ascii="Arial" w:eastAsia="Times New Roman" w:hAnsi="Arial" w:cs="Arial"/>
          <w:sz w:val="24"/>
          <w:szCs w:val="24"/>
        </w:rPr>
        <w:t>);</w:t>
      </w:r>
    </w:p>
    <w:p w:rsidR="002B16DF" w:rsidRPr="00120492" w:rsidRDefault="002B16DF"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00CC4D46" w:rsidRPr="00120492">
        <w:rPr>
          <w:rFonts w:ascii="Arial" w:eastAsia="Times New Roman" w:hAnsi="Arial" w:cs="Arial"/>
          <w:sz w:val="24"/>
          <w:szCs w:val="24"/>
        </w:rPr>
        <w:t xml:space="preserve">ИПТ для контроля </w:t>
      </w:r>
      <w:r w:rsidRPr="00120492">
        <w:rPr>
          <w:rFonts w:ascii="Arial" w:eastAsia="Times New Roman" w:hAnsi="Arial" w:cs="Arial"/>
          <w:sz w:val="24"/>
          <w:szCs w:val="24"/>
        </w:rPr>
        <w:t>температуры твердых тел посредством расположения чувствительного элемента ИПТ непосредственно на поверхности твердого тела</w:t>
      </w:r>
      <w:r w:rsidR="00CC4D46" w:rsidRPr="00120492">
        <w:rPr>
          <w:rFonts w:ascii="Arial" w:eastAsia="Times New Roman" w:hAnsi="Arial" w:cs="Arial"/>
          <w:sz w:val="24"/>
          <w:szCs w:val="24"/>
        </w:rPr>
        <w:t xml:space="preserve"> (</w:t>
      </w:r>
      <w:proofErr w:type="spellStart"/>
      <w:r w:rsidR="00CC4D46" w:rsidRPr="00120492">
        <w:rPr>
          <w:rFonts w:ascii="Arial" w:eastAsia="Times New Roman" w:hAnsi="Arial" w:cs="Arial"/>
          <w:sz w:val="24"/>
          <w:szCs w:val="24"/>
        </w:rPr>
        <w:t>термоконтактные</w:t>
      </w:r>
      <w:proofErr w:type="spellEnd"/>
      <w:r w:rsidR="00CC4D46" w:rsidRPr="00120492">
        <w:rPr>
          <w:rFonts w:ascii="Arial" w:eastAsia="Times New Roman" w:hAnsi="Arial" w:cs="Arial"/>
          <w:sz w:val="24"/>
          <w:szCs w:val="24"/>
        </w:rPr>
        <w:t>).</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lastRenderedPageBreak/>
        <w:t>4.1.1.</w:t>
      </w:r>
      <w:r w:rsidR="00BE429F" w:rsidRPr="00120492">
        <w:rPr>
          <w:rFonts w:ascii="Arial" w:eastAsia="Times New Roman" w:hAnsi="Arial" w:cs="Arial"/>
          <w:sz w:val="24"/>
          <w:szCs w:val="24"/>
        </w:rPr>
        <w:t>6</w:t>
      </w:r>
      <w:r w:rsidR="00CC4D46" w:rsidRPr="00120492">
        <w:rPr>
          <w:rFonts w:ascii="Arial" w:eastAsia="Times New Roman" w:hAnsi="Arial" w:cs="Arial"/>
          <w:sz w:val="24"/>
          <w:szCs w:val="24"/>
        </w:rPr>
        <w:tab/>
      </w:r>
      <w:r w:rsidRPr="00120492">
        <w:rPr>
          <w:rFonts w:ascii="Arial" w:eastAsia="Times New Roman" w:hAnsi="Arial" w:cs="Arial"/>
          <w:sz w:val="24"/>
          <w:szCs w:val="24"/>
        </w:rPr>
        <w:t>По принципу действия ИПД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оптико-электронные;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ионизационные.</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w:t>
      </w:r>
      <w:r w:rsidR="00BE429F" w:rsidRPr="00120492">
        <w:rPr>
          <w:rFonts w:ascii="Arial" w:eastAsia="Times New Roman" w:hAnsi="Arial" w:cs="Arial"/>
          <w:sz w:val="24"/>
          <w:szCs w:val="24"/>
        </w:rPr>
        <w:t>7</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конфигурации измерительной зоны тепловые, газовые и дымовые оптико-электронные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точечные;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 xml:space="preserve">линейные; </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многоточечные.</w:t>
      </w:r>
    </w:p>
    <w:p w:rsidR="00DB1A9E" w:rsidRPr="00120492" w:rsidRDefault="00FE37BD"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w:t>
      </w:r>
      <w:r w:rsidR="00BE429F" w:rsidRPr="00120492">
        <w:rPr>
          <w:rFonts w:ascii="Arial" w:eastAsia="Times New Roman" w:hAnsi="Arial" w:cs="Arial"/>
          <w:sz w:val="24"/>
          <w:szCs w:val="24"/>
        </w:rPr>
        <w:t>8</w:t>
      </w:r>
      <w:r w:rsidR="00CC4D46" w:rsidRPr="00120492">
        <w:rPr>
          <w:rFonts w:ascii="Arial" w:eastAsia="Times New Roman" w:hAnsi="Arial" w:cs="Arial"/>
          <w:sz w:val="24"/>
          <w:szCs w:val="24"/>
        </w:rPr>
        <w:tab/>
      </w:r>
      <w:r w:rsidR="00DB1A9E" w:rsidRPr="00120492">
        <w:rPr>
          <w:rFonts w:ascii="Arial" w:eastAsia="Times New Roman" w:hAnsi="Arial" w:cs="Arial"/>
          <w:sz w:val="24"/>
          <w:szCs w:val="24"/>
        </w:rPr>
        <w:t>По области спектра электромагнитного излучения, воспринимаемого чувствительным элементом, ИПП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ультрафиолетового спектра;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инфракрасного спектра;</w:t>
      </w:r>
    </w:p>
    <w:p w:rsidR="00904732"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видимого спектра;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F63A0D" w:rsidRPr="00120492">
        <w:rPr>
          <w:rFonts w:ascii="Arial" w:eastAsia="Times New Roman" w:hAnsi="Arial" w:cs="Arial"/>
          <w:sz w:val="24"/>
          <w:szCs w:val="24"/>
        </w:rPr>
        <w:tab/>
      </w:r>
      <w:r w:rsidRPr="00120492">
        <w:rPr>
          <w:rFonts w:ascii="Arial" w:eastAsia="Times New Roman" w:hAnsi="Arial" w:cs="Arial"/>
          <w:sz w:val="24"/>
          <w:szCs w:val="24"/>
        </w:rPr>
        <w:t>многодиапазонные.</w:t>
      </w:r>
    </w:p>
    <w:p w:rsidR="00DB1A9E" w:rsidRPr="00120492" w:rsidRDefault="00DB1A9E" w:rsidP="006C2A66">
      <w:pPr>
        <w:tabs>
          <w:tab w:val="left" w:pos="851"/>
          <w:tab w:val="left" w:pos="993"/>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w:t>
      </w:r>
      <w:r w:rsidR="00BE429F" w:rsidRPr="00120492">
        <w:rPr>
          <w:rFonts w:ascii="Arial" w:eastAsia="Times New Roman" w:hAnsi="Arial" w:cs="Arial"/>
          <w:sz w:val="24"/>
          <w:szCs w:val="24"/>
        </w:rPr>
        <w:t>9</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способу электропитания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питаемые по шлейфу;</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питаемые по отдельному проводу;</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питаемые от автономного источника.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w:t>
      </w:r>
      <w:r w:rsidR="00BE429F" w:rsidRPr="00120492">
        <w:rPr>
          <w:rFonts w:ascii="Arial" w:eastAsia="Times New Roman" w:hAnsi="Arial" w:cs="Arial"/>
          <w:sz w:val="24"/>
          <w:szCs w:val="24"/>
        </w:rPr>
        <w:t>10</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возможности установки адреса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подразделяют на: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006A1370" w:rsidRPr="00120492">
        <w:rPr>
          <w:rFonts w:ascii="Arial" w:eastAsia="Times New Roman" w:hAnsi="Arial" w:cs="Arial"/>
          <w:sz w:val="24"/>
          <w:szCs w:val="24"/>
        </w:rPr>
        <w:t>не</w:t>
      </w:r>
      <w:r w:rsidRPr="00120492">
        <w:rPr>
          <w:rFonts w:ascii="Arial" w:eastAsia="Times New Roman" w:hAnsi="Arial" w:cs="Arial"/>
          <w:sz w:val="24"/>
          <w:szCs w:val="24"/>
        </w:rPr>
        <w:t xml:space="preserve">адресные; </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адресные.</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4.1.1.1</w:t>
      </w:r>
      <w:r w:rsidR="00BE429F" w:rsidRPr="00120492">
        <w:rPr>
          <w:rFonts w:ascii="Arial" w:eastAsia="Times New Roman" w:hAnsi="Arial" w:cs="Arial"/>
          <w:sz w:val="24"/>
          <w:szCs w:val="24"/>
        </w:rPr>
        <w:t>1</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По </w:t>
      </w:r>
      <w:r w:rsidR="00FB12BC" w:rsidRPr="00120492">
        <w:rPr>
          <w:rFonts w:ascii="Arial" w:eastAsia="Times New Roman" w:hAnsi="Arial" w:cs="Arial"/>
          <w:sz w:val="24"/>
          <w:szCs w:val="24"/>
        </w:rPr>
        <w:t>числу</w:t>
      </w:r>
      <w:r w:rsidR="00E83882" w:rsidRPr="00120492">
        <w:rPr>
          <w:rFonts w:ascii="Arial" w:eastAsia="Times New Roman" w:hAnsi="Arial" w:cs="Arial"/>
          <w:sz w:val="24"/>
          <w:szCs w:val="24"/>
        </w:rPr>
        <w:t xml:space="preserve"> </w:t>
      </w:r>
      <w:r w:rsidRPr="00120492">
        <w:rPr>
          <w:rFonts w:ascii="Arial" w:eastAsia="Times New Roman" w:hAnsi="Arial" w:cs="Arial"/>
          <w:sz w:val="24"/>
          <w:szCs w:val="24"/>
        </w:rPr>
        <w:t>действий, необходимых для активации, ИПР подразделяют на 2 класса:</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класс А – активация одним действием;</w:t>
      </w:r>
    </w:p>
    <w:p w:rsidR="00DB1A9E" w:rsidRPr="00120492" w:rsidRDefault="00DB1A9E"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 xml:space="preserve">класс В – активация </w:t>
      </w:r>
      <w:r w:rsidR="002940DC">
        <w:rPr>
          <w:rFonts w:ascii="Arial" w:eastAsia="Times New Roman" w:hAnsi="Arial" w:cs="Arial"/>
          <w:sz w:val="24"/>
          <w:szCs w:val="24"/>
        </w:rPr>
        <w:t>двумя</w:t>
      </w:r>
      <w:r w:rsidRPr="00120492">
        <w:rPr>
          <w:rFonts w:ascii="Arial" w:eastAsia="Times New Roman" w:hAnsi="Arial" w:cs="Arial"/>
          <w:sz w:val="24"/>
          <w:szCs w:val="24"/>
        </w:rPr>
        <w:t xml:space="preserve"> действиями.</w:t>
      </w:r>
    </w:p>
    <w:p w:rsidR="00046A7B" w:rsidRPr="00120492" w:rsidRDefault="00CC4D46" w:rsidP="006C2A66">
      <w:pPr>
        <w:tabs>
          <w:tab w:val="left" w:pos="851"/>
          <w:tab w:val="left" w:pos="993"/>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4.1.1.12</w:t>
      </w:r>
      <w:r w:rsidRPr="00120492">
        <w:rPr>
          <w:rFonts w:ascii="Arial" w:eastAsia="Times New Roman" w:hAnsi="Arial" w:cs="Arial"/>
          <w:sz w:val="24"/>
          <w:szCs w:val="24"/>
        </w:rPr>
        <w:tab/>
      </w:r>
      <w:r w:rsidR="00046A7B" w:rsidRPr="00120492">
        <w:rPr>
          <w:rFonts w:ascii="Arial" w:eastAsia="Times New Roman" w:hAnsi="Arial" w:cs="Arial"/>
          <w:sz w:val="24"/>
          <w:szCs w:val="24"/>
        </w:rPr>
        <w:t>По физической реализации связи с ППКП ИП подразделяют на:</w:t>
      </w:r>
    </w:p>
    <w:p w:rsidR="00046A7B" w:rsidRPr="00120492" w:rsidRDefault="00046A7B"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проводные;</w:t>
      </w:r>
    </w:p>
    <w:p w:rsidR="00046A7B" w:rsidRPr="00120492" w:rsidRDefault="00046A7B" w:rsidP="006C2A66">
      <w:pPr>
        <w:tabs>
          <w:tab w:val="left" w:pos="851"/>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радиоканальные;</w:t>
      </w:r>
    </w:p>
    <w:p w:rsidR="00046A7B" w:rsidRPr="00120492" w:rsidRDefault="00046A7B"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proofErr w:type="spellStart"/>
      <w:r w:rsidRPr="00120492">
        <w:rPr>
          <w:rFonts w:ascii="Arial" w:eastAsia="Times New Roman" w:hAnsi="Arial" w:cs="Arial"/>
          <w:sz w:val="24"/>
          <w:szCs w:val="24"/>
        </w:rPr>
        <w:t>оптиковолоконные</w:t>
      </w:r>
      <w:proofErr w:type="spellEnd"/>
      <w:r w:rsidRPr="00120492">
        <w:rPr>
          <w:rFonts w:ascii="Arial" w:eastAsia="Times New Roman" w:hAnsi="Arial" w:cs="Arial"/>
          <w:sz w:val="24"/>
          <w:szCs w:val="24"/>
        </w:rPr>
        <w:t>;</w:t>
      </w:r>
    </w:p>
    <w:p w:rsidR="00046A7B" w:rsidRPr="00120492" w:rsidRDefault="00046A7B"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904732" w:rsidRPr="00120492">
        <w:rPr>
          <w:rFonts w:ascii="Arial" w:eastAsia="Times New Roman" w:hAnsi="Arial" w:cs="Arial"/>
          <w:sz w:val="24"/>
          <w:szCs w:val="24"/>
        </w:rPr>
        <w:tab/>
      </w:r>
      <w:r w:rsidRPr="00120492">
        <w:rPr>
          <w:rFonts w:ascii="Arial" w:eastAsia="Times New Roman" w:hAnsi="Arial" w:cs="Arial"/>
          <w:sz w:val="24"/>
          <w:szCs w:val="24"/>
        </w:rPr>
        <w:t>комбинированные;</w:t>
      </w:r>
    </w:p>
    <w:p w:rsidR="00046A7B" w:rsidRPr="003542CA" w:rsidRDefault="00CC4D46" w:rsidP="006C2A66">
      <w:pPr>
        <w:tabs>
          <w:tab w:val="left" w:pos="851"/>
        </w:tabs>
        <w:spacing w:line="360" w:lineRule="auto"/>
        <w:ind w:firstLine="709"/>
        <w:jc w:val="both"/>
        <w:rPr>
          <w:rFonts w:ascii="Arial" w:eastAsia="Times New Roman" w:hAnsi="Arial" w:cs="Arial"/>
          <w:sz w:val="22"/>
          <w:szCs w:val="22"/>
        </w:rPr>
      </w:pPr>
      <w:r w:rsidRPr="003542CA">
        <w:rPr>
          <w:rFonts w:ascii="Arial" w:eastAsia="Times New Roman" w:hAnsi="Arial" w:cs="Arial"/>
          <w:spacing w:val="20"/>
          <w:sz w:val="22"/>
          <w:szCs w:val="22"/>
        </w:rPr>
        <w:t>Примечание</w:t>
      </w:r>
      <w:r w:rsidRPr="003542CA">
        <w:rPr>
          <w:rFonts w:ascii="Arial" w:eastAsia="Times New Roman" w:hAnsi="Arial" w:cs="Arial"/>
          <w:sz w:val="22"/>
          <w:szCs w:val="22"/>
        </w:rPr>
        <w:t xml:space="preserve"> – Допускается иная физическая реализация связи.</w:t>
      </w:r>
    </w:p>
    <w:p w:rsidR="003542CA" w:rsidRPr="003542CA" w:rsidRDefault="003542CA" w:rsidP="006C2A66">
      <w:pPr>
        <w:tabs>
          <w:tab w:val="left" w:pos="1701"/>
        </w:tabs>
        <w:spacing w:line="360" w:lineRule="auto"/>
        <w:ind w:firstLine="709"/>
        <w:jc w:val="both"/>
        <w:rPr>
          <w:rFonts w:ascii="Arial" w:eastAsia="Times New Roman" w:hAnsi="Arial" w:cs="Arial"/>
          <w:sz w:val="24"/>
          <w:szCs w:val="28"/>
        </w:rPr>
      </w:pPr>
    </w:p>
    <w:p w:rsidR="00D45A84" w:rsidRDefault="00D45A84">
      <w:pPr>
        <w:rPr>
          <w:rFonts w:ascii="Arial" w:eastAsia="Times New Roman" w:hAnsi="Arial" w:cs="Arial"/>
          <w:b/>
          <w:sz w:val="24"/>
          <w:szCs w:val="28"/>
        </w:rPr>
      </w:pPr>
      <w:r>
        <w:rPr>
          <w:rFonts w:ascii="Arial" w:eastAsia="Times New Roman" w:hAnsi="Arial" w:cs="Arial"/>
          <w:b/>
          <w:sz w:val="24"/>
          <w:szCs w:val="28"/>
        </w:rPr>
        <w:br w:type="page"/>
      </w:r>
    </w:p>
    <w:p w:rsidR="00DB1A9E" w:rsidRPr="00120492" w:rsidRDefault="00CC4D46" w:rsidP="006C2A66">
      <w:pPr>
        <w:tabs>
          <w:tab w:val="left" w:pos="1701"/>
        </w:tabs>
        <w:spacing w:line="360" w:lineRule="auto"/>
        <w:ind w:firstLine="709"/>
        <w:jc w:val="both"/>
        <w:rPr>
          <w:rFonts w:ascii="Arial" w:eastAsia="Times New Roman" w:hAnsi="Arial" w:cs="Arial"/>
          <w:b/>
          <w:sz w:val="24"/>
          <w:szCs w:val="28"/>
        </w:rPr>
      </w:pPr>
      <w:r w:rsidRPr="00120492">
        <w:rPr>
          <w:rFonts w:ascii="Arial" w:eastAsia="Times New Roman" w:hAnsi="Arial" w:cs="Arial"/>
          <w:b/>
          <w:sz w:val="24"/>
          <w:szCs w:val="28"/>
        </w:rPr>
        <w:lastRenderedPageBreak/>
        <w:t>4.1.2</w:t>
      </w:r>
      <w:r w:rsidRPr="00120492">
        <w:rPr>
          <w:rFonts w:ascii="Arial" w:eastAsia="Times New Roman" w:hAnsi="Arial" w:cs="Arial"/>
          <w:b/>
          <w:sz w:val="24"/>
          <w:szCs w:val="28"/>
        </w:rPr>
        <w:tab/>
      </w:r>
      <w:r w:rsidR="00DB1A9E" w:rsidRPr="00120492">
        <w:rPr>
          <w:rFonts w:ascii="Arial" w:eastAsia="Times New Roman" w:hAnsi="Arial" w:cs="Arial"/>
          <w:b/>
          <w:sz w:val="24"/>
          <w:szCs w:val="28"/>
        </w:rPr>
        <w:t>Условные обозначения</w:t>
      </w:r>
    </w:p>
    <w:p w:rsidR="00DB1A9E" w:rsidRPr="00120492" w:rsidRDefault="00CC4D46" w:rsidP="006C2A66">
      <w:pPr>
        <w:tabs>
          <w:tab w:val="left" w:pos="170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4.1.2.1</w:t>
      </w:r>
      <w:r w:rsidRPr="00120492">
        <w:rPr>
          <w:rFonts w:ascii="Arial" w:eastAsia="Times New Roman" w:hAnsi="Arial" w:cs="Arial"/>
          <w:sz w:val="24"/>
          <w:szCs w:val="28"/>
        </w:rPr>
        <w:tab/>
      </w:r>
      <w:r w:rsidR="00DB1A9E" w:rsidRPr="00120492">
        <w:rPr>
          <w:rFonts w:ascii="Arial" w:eastAsia="Times New Roman" w:hAnsi="Arial" w:cs="Arial"/>
          <w:sz w:val="24"/>
          <w:szCs w:val="28"/>
        </w:rPr>
        <w:t xml:space="preserve">Условное обозначение </w:t>
      </w:r>
      <w:r w:rsidR="004B7BC7" w:rsidRPr="00120492">
        <w:rPr>
          <w:rFonts w:ascii="Arial" w:eastAsia="Times New Roman" w:hAnsi="Arial" w:cs="Arial"/>
          <w:sz w:val="24"/>
          <w:szCs w:val="28"/>
        </w:rPr>
        <w:t>ИП</w:t>
      </w:r>
      <w:r w:rsidR="00DB1A9E" w:rsidRPr="00120492">
        <w:rPr>
          <w:rFonts w:ascii="Arial" w:eastAsia="Times New Roman" w:hAnsi="Arial" w:cs="Arial"/>
          <w:sz w:val="24"/>
          <w:szCs w:val="28"/>
        </w:rPr>
        <w:t xml:space="preserve"> должно состоять из следующих элементов:</w:t>
      </w:r>
    </w:p>
    <w:p w:rsidR="00DB1A9E" w:rsidRPr="00BD572D" w:rsidRDefault="00DB1A9E" w:rsidP="006C2A66">
      <w:pPr>
        <w:tabs>
          <w:tab w:val="left" w:pos="851"/>
        </w:tabs>
        <w:spacing w:line="360" w:lineRule="auto"/>
        <w:ind w:firstLine="709"/>
        <w:jc w:val="both"/>
        <w:rPr>
          <w:rFonts w:ascii="Arial" w:eastAsia="Times New Roman" w:hAnsi="Arial" w:cs="Arial"/>
          <w:sz w:val="24"/>
          <w:szCs w:val="28"/>
        </w:rPr>
      </w:pPr>
      <w:r w:rsidRPr="00BD572D">
        <w:rPr>
          <w:rFonts w:ascii="Arial" w:eastAsia="Times New Roman" w:hAnsi="Arial" w:cs="Arial"/>
          <w:sz w:val="24"/>
          <w:szCs w:val="28"/>
        </w:rPr>
        <w:t>-</w:t>
      </w:r>
      <w:r w:rsidR="00904732" w:rsidRPr="00BD572D">
        <w:rPr>
          <w:rFonts w:ascii="Arial" w:eastAsia="Times New Roman" w:hAnsi="Arial" w:cs="Arial"/>
          <w:sz w:val="24"/>
          <w:szCs w:val="24"/>
        </w:rPr>
        <w:tab/>
      </w:r>
      <w:r w:rsidRPr="00BD572D">
        <w:rPr>
          <w:rFonts w:ascii="Arial" w:eastAsia="Times New Roman" w:hAnsi="Arial" w:cs="Arial"/>
          <w:sz w:val="24"/>
          <w:szCs w:val="28"/>
        </w:rPr>
        <w:t>ИП Х1 Х2 Х3-Х4-Х5;</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001D1383">
        <w:rPr>
          <w:rFonts w:ascii="Arial" w:eastAsia="Times New Roman" w:hAnsi="Arial" w:cs="Arial"/>
          <w:noProof/>
          <w:position w:val="-24"/>
          <w:sz w:val="24"/>
          <w:szCs w:val="28"/>
        </w:rPr>
        <w:drawing>
          <wp:inline distT="0" distB="0" distL="0" distR="0">
            <wp:extent cx="1685925" cy="4762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5925" cy="476250"/>
                    </a:xfrm>
                    <a:prstGeom prst="rect">
                      <a:avLst/>
                    </a:prstGeom>
                    <a:noFill/>
                    <a:ln>
                      <a:noFill/>
                    </a:ln>
                  </pic:spPr>
                </pic:pic>
              </a:graphicData>
            </a:graphic>
          </wp:inline>
        </w:drawing>
      </w:r>
      <w:r w:rsidRPr="00120492">
        <w:rPr>
          <w:rFonts w:ascii="Arial" w:eastAsia="Times New Roman" w:hAnsi="Arial" w:cs="Arial"/>
          <w:sz w:val="24"/>
          <w:szCs w:val="28"/>
        </w:rPr>
        <w:t xml:space="preserve">для комбинированных </w:t>
      </w:r>
      <w:r w:rsidR="004B7BC7" w:rsidRPr="00120492">
        <w:rPr>
          <w:rFonts w:ascii="Arial" w:eastAsia="Times New Roman" w:hAnsi="Arial" w:cs="Arial"/>
          <w:sz w:val="24"/>
          <w:szCs w:val="28"/>
        </w:rPr>
        <w:t>ИП</w:t>
      </w:r>
      <w:r w:rsidRPr="00120492">
        <w:rPr>
          <w:rFonts w:ascii="Arial" w:eastAsia="Times New Roman" w:hAnsi="Arial" w:cs="Arial"/>
          <w:sz w:val="24"/>
          <w:szCs w:val="28"/>
        </w:rPr>
        <w:t>.</w:t>
      </w:r>
    </w:p>
    <w:p w:rsidR="00DB1A9E" w:rsidRPr="00120492" w:rsidRDefault="00CC4D46" w:rsidP="006C2A66">
      <w:pPr>
        <w:tabs>
          <w:tab w:val="left" w:pos="170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4.1.2.2</w:t>
      </w:r>
      <w:r w:rsidRPr="00120492">
        <w:rPr>
          <w:rFonts w:ascii="Arial" w:eastAsia="Times New Roman" w:hAnsi="Arial" w:cs="Arial"/>
          <w:sz w:val="24"/>
          <w:szCs w:val="28"/>
        </w:rPr>
        <w:tab/>
      </w:r>
      <w:r w:rsidR="00DB1A9E" w:rsidRPr="00120492">
        <w:rPr>
          <w:rFonts w:ascii="Arial" w:eastAsia="Times New Roman" w:hAnsi="Arial" w:cs="Arial"/>
          <w:sz w:val="24"/>
          <w:szCs w:val="28"/>
        </w:rPr>
        <w:t xml:space="preserve">Элемент Х1 - обозначает контролируемый </w:t>
      </w:r>
      <w:r w:rsidR="007C10E8" w:rsidRPr="00120492">
        <w:rPr>
          <w:rFonts w:ascii="Arial" w:eastAsia="Times New Roman" w:hAnsi="Arial" w:cs="Arial"/>
          <w:sz w:val="24"/>
          <w:szCs w:val="28"/>
        </w:rPr>
        <w:t>фактор</w:t>
      </w:r>
      <w:r w:rsidR="00DB1A9E" w:rsidRPr="00120492">
        <w:rPr>
          <w:rFonts w:ascii="Arial" w:eastAsia="Times New Roman" w:hAnsi="Arial" w:cs="Arial"/>
          <w:sz w:val="24"/>
          <w:szCs w:val="28"/>
        </w:rPr>
        <w:t xml:space="preserve"> пожара. </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Вместо Х1 приводят одно из следующих цифровых обозначений:</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1</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тепловой;</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2</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дымовой;</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3</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пламени;</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4</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газовый;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5</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ручной;</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 xml:space="preserve">6 </w:t>
      </w:r>
      <w:r w:rsidR="00AF3022" w:rsidRPr="00120492">
        <w:rPr>
          <w:rFonts w:ascii="Arial" w:eastAsia="Times New Roman" w:hAnsi="Arial" w:cs="Arial"/>
          <w:sz w:val="24"/>
          <w:szCs w:val="28"/>
        </w:rPr>
        <w:t>-</w:t>
      </w:r>
      <w:r w:rsidRPr="00120492">
        <w:rPr>
          <w:rFonts w:ascii="Arial" w:eastAsia="Times New Roman" w:hAnsi="Arial" w:cs="Arial"/>
          <w:sz w:val="24"/>
          <w:szCs w:val="28"/>
        </w:rPr>
        <w:t xml:space="preserve"> 8</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резерв;</w:t>
      </w:r>
    </w:p>
    <w:p w:rsidR="00DB1A9E" w:rsidRPr="00120492" w:rsidRDefault="00DB1A9E" w:rsidP="006C2A66">
      <w:pPr>
        <w:tabs>
          <w:tab w:val="left" w:pos="85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w:t>
      </w:r>
      <w:r w:rsidR="00904732" w:rsidRPr="00120492">
        <w:rPr>
          <w:rFonts w:ascii="Arial" w:eastAsia="Times New Roman" w:hAnsi="Arial" w:cs="Arial"/>
          <w:sz w:val="24"/>
          <w:szCs w:val="24"/>
        </w:rPr>
        <w:tab/>
      </w:r>
      <w:r w:rsidRPr="00120492">
        <w:rPr>
          <w:rFonts w:ascii="Arial" w:eastAsia="Times New Roman" w:hAnsi="Arial" w:cs="Arial"/>
          <w:sz w:val="24"/>
          <w:szCs w:val="28"/>
        </w:rPr>
        <w:t>9</w:t>
      </w:r>
      <w:r w:rsidR="00FB12BC" w:rsidRPr="00120492">
        <w:rPr>
          <w:rFonts w:ascii="Arial" w:eastAsia="Times New Roman" w:hAnsi="Arial" w:cs="Arial"/>
          <w:sz w:val="24"/>
          <w:szCs w:val="28"/>
        </w:rPr>
        <w:t xml:space="preserve"> -</w:t>
      </w:r>
      <w:r w:rsidRPr="00120492">
        <w:rPr>
          <w:rFonts w:ascii="Arial" w:eastAsia="Times New Roman" w:hAnsi="Arial" w:cs="Arial"/>
          <w:sz w:val="24"/>
          <w:szCs w:val="28"/>
        </w:rPr>
        <w:t xml:space="preserve"> при контроле других признаков пожара.</w:t>
      </w:r>
    </w:p>
    <w:p w:rsidR="00DB1A9E" w:rsidRPr="00120492" w:rsidRDefault="00DB1A9E" w:rsidP="006C2A66">
      <w:pPr>
        <w:tabs>
          <w:tab w:val="left" w:pos="1701"/>
        </w:tabs>
        <w:spacing w:line="360" w:lineRule="auto"/>
        <w:ind w:firstLine="709"/>
        <w:jc w:val="both"/>
        <w:rPr>
          <w:rFonts w:ascii="Arial" w:eastAsia="Times New Roman" w:hAnsi="Arial" w:cs="Arial"/>
          <w:sz w:val="24"/>
          <w:szCs w:val="28"/>
        </w:rPr>
      </w:pPr>
      <w:r w:rsidRPr="00120492">
        <w:rPr>
          <w:rFonts w:ascii="Arial" w:eastAsia="Times New Roman" w:hAnsi="Arial" w:cs="Arial"/>
          <w:sz w:val="24"/>
          <w:szCs w:val="28"/>
        </w:rPr>
        <w:t>4.1.2.3</w:t>
      </w:r>
      <w:r w:rsidR="00CC4D46" w:rsidRPr="00120492">
        <w:rPr>
          <w:rFonts w:ascii="Arial" w:eastAsia="Times New Roman" w:hAnsi="Arial" w:cs="Arial"/>
          <w:sz w:val="24"/>
          <w:szCs w:val="28"/>
        </w:rPr>
        <w:tab/>
      </w:r>
      <w:r w:rsidRPr="00120492">
        <w:rPr>
          <w:rFonts w:ascii="Arial" w:eastAsia="Times New Roman" w:hAnsi="Arial" w:cs="Arial"/>
          <w:sz w:val="24"/>
          <w:szCs w:val="28"/>
        </w:rPr>
        <w:t xml:space="preserve">Элемент Х2Х3 обозначает принцип действия </w:t>
      </w:r>
      <w:r w:rsidR="004B7BC7" w:rsidRPr="00120492">
        <w:rPr>
          <w:rFonts w:ascii="Arial" w:eastAsia="Times New Roman" w:hAnsi="Arial" w:cs="Arial"/>
          <w:sz w:val="24"/>
          <w:szCs w:val="28"/>
        </w:rPr>
        <w:t>ИП</w:t>
      </w:r>
      <w:r w:rsidRPr="00120492">
        <w:rPr>
          <w:rFonts w:ascii="Arial" w:eastAsia="Times New Roman" w:hAnsi="Arial" w:cs="Arial"/>
          <w:sz w:val="24"/>
          <w:szCs w:val="28"/>
        </w:rPr>
        <w:t xml:space="preserve">. </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Вместо Х2Х3 приводят одно из следующих цифровых обозначений:</w:t>
      </w:r>
    </w:p>
    <w:p w:rsidR="00DB1A9E" w:rsidRPr="00120492" w:rsidRDefault="00CC4D46" w:rsidP="006C2A66">
      <w:pPr>
        <w:tabs>
          <w:tab w:val="left" w:pos="851"/>
          <w:tab w:val="left" w:pos="993"/>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r>
      <w:r w:rsidR="00DB1A9E" w:rsidRPr="00120492">
        <w:rPr>
          <w:rFonts w:ascii="Arial" w:eastAsia="Times New Roman" w:hAnsi="Arial" w:cs="Arial"/>
          <w:sz w:val="24"/>
          <w:szCs w:val="24"/>
        </w:rPr>
        <w:t>01 - с использованием зависимости электрического сопротивления элементов от температуры;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02 - с использованием </w:t>
      </w:r>
      <w:proofErr w:type="spellStart"/>
      <w:r w:rsidRPr="00120492">
        <w:rPr>
          <w:rFonts w:ascii="Arial" w:eastAsia="Times New Roman" w:hAnsi="Arial" w:cs="Arial"/>
          <w:sz w:val="24"/>
          <w:szCs w:val="24"/>
        </w:rPr>
        <w:t>термо</w:t>
      </w:r>
      <w:proofErr w:type="spellEnd"/>
      <w:r w:rsidRPr="00120492">
        <w:rPr>
          <w:rFonts w:ascii="Arial" w:eastAsia="Times New Roman" w:hAnsi="Arial" w:cs="Arial"/>
          <w:sz w:val="24"/>
          <w:szCs w:val="24"/>
        </w:rPr>
        <w:t>-ЭДС;</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03 - с использованием линейного расширения;</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04 - с использованием плавких или сгораемых вставок;</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05 - с использованием зависимости магнитной индукции от температуры;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06 - с использованием эффекта Холла;</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07 - с использованием объемного расширения (жидкости, газа);</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08 - с использованием сегнетоэлектриков;</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09 - с использованием зависимости модуля упругости от температуры;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10 - с использованием резонансно-акустических методов контроля температуры;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11 - радиоизотопный;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12 - оптико-электронный;</w:t>
      </w:r>
    </w:p>
    <w:p w:rsidR="00DB1A9E" w:rsidRPr="00120492" w:rsidRDefault="00B13FF9"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13 - </w:t>
      </w:r>
      <w:r w:rsidR="00DB1A9E" w:rsidRPr="00120492">
        <w:rPr>
          <w:rFonts w:ascii="Arial" w:eastAsia="Times New Roman" w:hAnsi="Arial" w:cs="Arial"/>
          <w:sz w:val="24"/>
          <w:szCs w:val="24"/>
        </w:rPr>
        <w:t>электроконтактный;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14 - с использованием эффекта “памяти формы”;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15 - ионизационный;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lastRenderedPageBreak/>
        <w:t>-</w:t>
      </w:r>
      <w:r w:rsidR="00CC4D46" w:rsidRPr="00120492">
        <w:rPr>
          <w:rFonts w:ascii="Arial" w:eastAsia="Times New Roman" w:hAnsi="Arial" w:cs="Arial"/>
          <w:sz w:val="24"/>
          <w:szCs w:val="24"/>
        </w:rPr>
        <w:tab/>
      </w:r>
      <w:r w:rsidRPr="00120492">
        <w:rPr>
          <w:rFonts w:ascii="Arial" w:eastAsia="Times New Roman" w:hAnsi="Arial" w:cs="Arial"/>
          <w:sz w:val="24"/>
          <w:szCs w:val="24"/>
        </w:rPr>
        <w:t>16</w:t>
      </w:r>
      <w:r w:rsidR="00566257" w:rsidRPr="00120492">
        <w:rPr>
          <w:rFonts w:ascii="Arial" w:eastAsia="Times New Roman" w:hAnsi="Arial" w:cs="Arial"/>
          <w:sz w:val="24"/>
          <w:szCs w:val="24"/>
        </w:rPr>
        <w:t xml:space="preserve"> </w:t>
      </w:r>
      <w:r w:rsidRPr="00120492">
        <w:rPr>
          <w:rFonts w:ascii="Arial" w:eastAsia="Times New Roman" w:hAnsi="Arial" w:cs="Arial"/>
          <w:sz w:val="24"/>
          <w:szCs w:val="24"/>
        </w:rPr>
        <w:t xml:space="preserve">- </w:t>
      </w:r>
      <w:r w:rsidR="00566257" w:rsidRPr="00120492">
        <w:rPr>
          <w:rFonts w:ascii="Arial" w:eastAsia="Times New Roman" w:hAnsi="Arial" w:cs="Arial"/>
          <w:sz w:val="24"/>
          <w:szCs w:val="24"/>
        </w:rPr>
        <w:t>электроиндукционный</w:t>
      </w:r>
      <w:r w:rsidRPr="00120492">
        <w:rPr>
          <w:rFonts w:ascii="Arial" w:eastAsia="Times New Roman" w:hAnsi="Arial" w:cs="Arial"/>
          <w:sz w:val="24"/>
          <w:szCs w:val="24"/>
        </w:rPr>
        <w:t>;</w:t>
      </w:r>
    </w:p>
    <w:p w:rsidR="00812ACD" w:rsidRPr="00120492" w:rsidRDefault="00812ACD"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t>17 – с использованием электрохимических ячеек;</w:t>
      </w:r>
    </w:p>
    <w:p w:rsidR="00812ACD" w:rsidRPr="00120492" w:rsidRDefault="00812ACD"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t>18 – с использованием полупроводниковых газовых сенсоров;</w:t>
      </w:r>
    </w:p>
    <w:p w:rsidR="00812ACD" w:rsidRPr="00120492" w:rsidRDefault="00812ACD"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t xml:space="preserve">19 – с использованием </w:t>
      </w:r>
      <w:proofErr w:type="spellStart"/>
      <w:r w:rsidRPr="00120492">
        <w:rPr>
          <w:rFonts w:ascii="Arial" w:eastAsia="Times New Roman" w:hAnsi="Arial" w:cs="Arial"/>
          <w:sz w:val="24"/>
          <w:szCs w:val="24"/>
        </w:rPr>
        <w:t>металлооксидных</w:t>
      </w:r>
      <w:proofErr w:type="spellEnd"/>
      <w:r w:rsidRPr="00120492">
        <w:rPr>
          <w:rFonts w:ascii="Arial" w:eastAsia="Times New Roman" w:hAnsi="Arial" w:cs="Arial"/>
          <w:sz w:val="24"/>
          <w:szCs w:val="24"/>
        </w:rPr>
        <w:t xml:space="preserve"> сенсоров;</w:t>
      </w:r>
    </w:p>
    <w:p w:rsidR="00566257" w:rsidRPr="00120492" w:rsidRDefault="00812ACD"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Pr="00120492">
        <w:rPr>
          <w:rFonts w:ascii="Arial" w:eastAsia="Times New Roman" w:hAnsi="Arial" w:cs="Arial"/>
          <w:sz w:val="24"/>
          <w:szCs w:val="24"/>
        </w:rPr>
        <w:tab/>
        <w:t>20...27 – резерв;</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28 - видимого спектра;</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29 - ультрафиолетовый;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30 - инфракрасный;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31 - </w:t>
      </w:r>
      <w:proofErr w:type="spellStart"/>
      <w:r w:rsidRPr="00120492">
        <w:rPr>
          <w:rFonts w:ascii="Arial" w:eastAsia="Times New Roman" w:hAnsi="Arial" w:cs="Arial"/>
          <w:sz w:val="24"/>
          <w:szCs w:val="24"/>
        </w:rPr>
        <w:t>термобарометрический</w:t>
      </w:r>
      <w:proofErr w:type="spellEnd"/>
      <w:r w:rsidRPr="00120492">
        <w:rPr>
          <w:rFonts w:ascii="Arial" w:eastAsia="Times New Roman" w:hAnsi="Arial" w:cs="Arial"/>
          <w:sz w:val="24"/>
          <w:szCs w:val="24"/>
        </w:rPr>
        <w:t>;</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32 - с использованием материалов, изменяющих оптическую проводимость в зависимости от температуры;</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33 - аэроионный;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34 - термошумовой;</w:t>
      </w:r>
    </w:p>
    <w:p w:rsidR="00DB1A9E" w:rsidRPr="00120492" w:rsidRDefault="00DB1A9E"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35 - при использовании других принципов действия </w:t>
      </w:r>
      <w:r w:rsidR="004B7BC7" w:rsidRPr="00120492">
        <w:rPr>
          <w:rFonts w:ascii="Arial" w:eastAsia="Times New Roman" w:hAnsi="Arial" w:cs="Arial"/>
          <w:sz w:val="24"/>
          <w:szCs w:val="24"/>
        </w:rPr>
        <w:t>ИП</w:t>
      </w:r>
      <w:r w:rsidRPr="00120492">
        <w:rPr>
          <w:rFonts w:ascii="Arial" w:eastAsia="Times New Roman" w:hAnsi="Arial" w:cs="Arial"/>
          <w:sz w:val="24"/>
          <w:szCs w:val="24"/>
        </w:rPr>
        <w:t>.</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4.1.2.4</w:t>
      </w:r>
      <w:r w:rsidRPr="00120492">
        <w:rPr>
          <w:rFonts w:ascii="Arial" w:eastAsia="Times New Roman" w:hAnsi="Arial" w:cs="Arial"/>
          <w:sz w:val="24"/>
          <w:szCs w:val="24"/>
        </w:rPr>
        <w:tab/>
      </w:r>
      <w:r w:rsidR="00DB1A9E" w:rsidRPr="00120492">
        <w:rPr>
          <w:rFonts w:ascii="Arial" w:eastAsia="Times New Roman" w:hAnsi="Arial" w:cs="Arial"/>
          <w:sz w:val="24"/>
          <w:szCs w:val="24"/>
        </w:rPr>
        <w:t xml:space="preserve">Элемент Х4 обозначает порядковый номер разработки </w:t>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данного типа.</w:t>
      </w:r>
    </w:p>
    <w:p w:rsidR="00DB1A9E" w:rsidRPr="00120492" w:rsidRDefault="00DB1A9E" w:rsidP="006C2A66">
      <w:pPr>
        <w:tabs>
          <w:tab w:val="left" w:pos="1701"/>
        </w:tabs>
        <w:spacing w:line="360" w:lineRule="auto"/>
        <w:ind w:firstLine="709"/>
        <w:rPr>
          <w:rFonts w:ascii="Arial" w:eastAsia="Times New Roman" w:hAnsi="Arial" w:cs="Arial"/>
          <w:sz w:val="24"/>
          <w:szCs w:val="24"/>
        </w:rPr>
      </w:pPr>
      <w:r w:rsidRPr="00120492">
        <w:rPr>
          <w:rFonts w:ascii="Arial" w:eastAsia="Times New Roman" w:hAnsi="Arial" w:cs="Arial"/>
          <w:sz w:val="24"/>
          <w:szCs w:val="24"/>
        </w:rPr>
        <w:t>4.1.2.5</w:t>
      </w:r>
      <w:r w:rsidR="00CC4D46" w:rsidRPr="00120492">
        <w:rPr>
          <w:rFonts w:ascii="Arial" w:eastAsia="Times New Roman" w:hAnsi="Arial" w:cs="Arial"/>
          <w:sz w:val="24"/>
          <w:szCs w:val="24"/>
        </w:rPr>
        <w:tab/>
      </w:r>
      <w:r w:rsidRPr="00120492">
        <w:rPr>
          <w:rFonts w:ascii="Arial" w:eastAsia="Times New Roman" w:hAnsi="Arial" w:cs="Arial"/>
          <w:sz w:val="24"/>
          <w:szCs w:val="24"/>
        </w:rPr>
        <w:t>Элемент</w:t>
      </w:r>
      <w:r w:rsidR="003542CA">
        <w:rPr>
          <w:rFonts w:ascii="Arial" w:eastAsia="Times New Roman" w:hAnsi="Arial" w:cs="Arial"/>
          <w:sz w:val="24"/>
          <w:szCs w:val="24"/>
        </w:rPr>
        <w:t xml:space="preserve"> </w:t>
      </w:r>
      <w:r w:rsidRPr="00120492">
        <w:rPr>
          <w:rFonts w:ascii="Arial" w:eastAsia="Times New Roman" w:hAnsi="Arial" w:cs="Arial"/>
          <w:sz w:val="24"/>
          <w:szCs w:val="24"/>
        </w:rPr>
        <w:t>Х5</w:t>
      </w:r>
      <w:r w:rsidR="003542CA">
        <w:rPr>
          <w:rFonts w:ascii="Arial" w:eastAsia="Times New Roman" w:hAnsi="Arial" w:cs="Arial"/>
          <w:sz w:val="24"/>
          <w:szCs w:val="24"/>
        </w:rPr>
        <w:t xml:space="preserve"> </w:t>
      </w:r>
      <w:r w:rsidRPr="00120492">
        <w:rPr>
          <w:rFonts w:ascii="Arial" w:eastAsia="Times New Roman" w:hAnsi="Arial" w:cs="Arial"/>
          <w:sz w:val="24"/>
          <w:szCs w:val="24"/>
        </w:rPr>
        <w:t>обозначает</w:t>
      </w:r>
      <w:r w:rsidR="003542CA">
        <w:rPr>
          <w:rFonts w:ascii="Arial" w:eastAsia="Times New Roman" w:hAnsi="Arial" w:cs="Arial"/>
          <w:sz w:val="24"/>
          <w:szCs w:val="24"/>
        </w:rPr>
        <w:t xml:space="preserve"> </w:t>
      </w:r>
      <w:r w:rsidRPr="00120492">
        <w:rPr>
          <w:rFonts w:ascii="Arial" w:eastAsia="Times New Roman" w:hAnsi="Arial" w:cs="Arial"/>
          <w:sz w:val="24"/>
          <w:szCs w:val="24"/>
        </w:rPr>
        <w:t>класс</w:t>
      </w:r>
      <w:r w:rsidR="003542CA">
        <w:rPr>
          <w:rFonts w:ascii="Arial" w:eastAsia="Times New Roman" w:hAnsi="Arial" w:cs="Arial"/>
          <w:sz w:val="24"/>
          <w:szCs w:val="24"/>
        </w:rPr>
        <w:t xml:space="preserve"> </w:t>
      </w:r>
      <w:r w:rsidR="004B7BC7" w:rsidRPr="00120492">
        <w:rPr>
          <w:rFonts w:ascii="Arial" w:eastAsia="Times New Roman" w:hAnsi="Arial" w:cs="Arial"/>
          <w:sz w:val="24"/>
          <w:szCs w:val="24"/>
        </w:rPr>
        <w:t>ИП</w:t>
      </w:r>
      <w:r w:rsidR="003542CA">
        <w:rPr>
          <w:rFonts w:ascii="Arial" w:eastAsia="Times New Roman" w:hAnsi="Arial" w:cs="Arial"/>
          <w:sz w:val="24"/>
          <w:szCs w:val="24"/>
        </w:rPr>
        <w:t xml:space="preserve"> </w:t>
      </w:r>
      <w:r w:rsidRPr="00120492">
        <w:rPr>
          <w:rFonts w:ascii="Arial" w:eastAsia="Times New Roman" w:hAnsi="Arial" w:cs="Arial"/>
          <w:sz w:val="24"/>
          <w:szCs w:val="24"/>
        </w:rPr>
        <w:t>(для</w:t>
      </w:r>
      <w:r w:rsidR="003542CA">
        <w:rPr>
          <w:rFonts w:ascii="Arial" w:hAnsi="Arial" w:cs="Arial"/>
          <w:sz w:val="24"/>
          <w:szCs w:val="24"/>
        </w:rPr>
        <w:t xml:space="preserve"> </w:t>
      </w:r>
      <w:r w:rsidRPr="00120492">
        <w:rPr>
          <w:rFonts w:ascii="Arial" w:eastAsia="Times New Roman" w:hAnsi="Arial" w:cs="Arial"/>
          <w:sz w:val="24"/>
          <w:szCs w:val="24"/>
        </w:rPr>
        <w:t>ИПТ</w:t>
      </w:r>
      <w:r w:rsidRPr="003542CA">
        <w:rPr>
          <w:rFonts w:ascii="Arial" w:eastAsia="Times New Roman" w:hAnsi="Arial" w:cs="Arial"/>
          <w:sz w:val="24"/>
          <w:szCs w:val="24"/>
        </w:rPr>
        <w:t>,</w:t>
      </w:r>
      <w:r w:rsidR="003542CA">
        <w:rPr>
          <w:rFonts w:ascii="Arial" w:hAnsi="Arial" w:cs="Arial"/>
          <w:sz w:val="24"/>
          <w:szCs w:val="24"/>
        </w:rPr>
        <w:t xml:space="preserve"> </w:t>
      </w:r>
      <w:r w:rsidR="00CC4D46" w:rsidRPr="003542CA">
        <w:rPr>
          <w:rFonts w:ascii="Arial" w:eastAsia="Times New Roman" w:hAnsi="Arial" w:cs="Arial"/>
          <w:sz w:val="24"/>
          <w:szCs w:val="24"/>
        </w:rPr>
        <w:t>ИП</w:t>
      </w:r>
      <w:r w:rsidR="007F064B" w:rsidRPr="003542CA">
        <w:rPr>
          <w:rFonts w:ascii="Arial" w:eastAsia="Times New Roman" w:hAnsi="Arial" w:cs="Arial"/>
          <w:sz w:val="24"/>
          <w:szCs w:val="24"/>
        </w:rPr>
        <w:t>Д</w:t>
      </w:r>
      <w:r w:rsidR="00CC4D46" w:rsidRPr="003542CA">
        <w:rPr>
          <w:rFonts w:ascii="Arial" w:eastAsia="Times New Roman" w:hAnsi="Arial" w:cs="Arial"/>
          <w:sz w:val="24"/>
          <w:szCs w:val="24"/>
        </w:rPr>
        <w:t>А</w:t>
      </w:r>
      <w:r w:rsidRPr="003542CA">
        <w:rPr>
          <w:rFonts w:ascii="Arial" w:eastAsia="Times New Roman" w:hAnsi="Arial" w:cs="Arial"/>
          <w:sz w:val="24"/>
          <w:szCs w:val="24"/>
        </w:rPr>
        <w:t>,</w:t>
      </w:r>
      <w:r w:rsidRPr="00120492">
        <w:rPr>
          <w:rFonts w:ascii="Arial" w:eastAsia="Times New Roman" w:hAnsi="Arial" w:cs="Arial"/>
          <w:sz w:val="24"/>
          <w:szCs w:val="24"/>
        </w:rPr>
        <w:t xml:space="preserve"> ИПП, ИПР).</w:t>
      </w:r>
    </w:p>
    <w:p w:rsidR="00C81567" w:rsidRPr="00120492" w:rsidRDefault="00DB1A9E" w:rsidP="006C2A66">
      <w:pPr>
        <w:tabs>
          <w:tab w:val="left" w:pos="851"/>
        </w:tabs>
        <w:spacing w:line="360" w:lineRule="auto"/>
        <w:ind w:firstLine="709"/>
        <w:jc w:val="both"/>
        <w:rPr>
          <w:rFonts w:ascii="Arial" w:eastAsia="Times New Roman" w:hAnsi="Arial" w:cs="Arial"/>
          <w:b/>
          <w:i/>
          <w:sz w:val="24"/>
          <w:szCs w:val="24"/>
        </w:rPr>
      </w:pPr>
      <w:r w:rsidRPr="00120492">
        <w:rPr>
          <w:rFonts w:ascii="Arial" w:eastAsia="Times New Roman" w:hAnsi="Arial" w:cs="Arial"/>
          <w:b/>
          <w:i/>
          <w:sz w:val="24"/>
          <w:szCs w:val="24"/>
        </w:rPr>
        <w:t>Пример</w:t>
      </w:r>
      <w:r w:rsidR="00C81567" w:rsidRPr="00120492">
        <w:rPr>
          <w:rFonts w:ascii="Arial" w:eastAsia="Times New Roman" w:hAnsi="Arial" w:cs="Arial"/>
          <w:b/>
          <w:i/>
          <w:sz w:val="24"/>
          <w:szCs w:val="24"/>
        </w:rPr>
        <w:t>ы</w:t>
      </w:r>
      <w:r w:rsidR="00566257" w:rsidRPr="00120492">
        <w:rPr>
          <w:rFonts w:ascii="Arial" w:eastAsia="Times New Roman" w:hAnsi="Arial" w:cs="Arial"/>
          <w:b/>
          <w:i/>
          <w:sz w:val="24"/>
          <w:szCs w:val="24"/>
        </w:rPr>
        <w:t xml:space="preserve"> </w:t>
      </w:r>
    </w:p>
    <w:p w:rsidR="00DB1A9E" w:rsidRPr="00120492" w:rsidRDefault="00CC4D46" w:rsidP="006C2A66">
      <w:pPr>
        <w:tabs>
          <w:tab w:val="left" w:pos="851"/>
        </w:tabs>
        <w:spacing w:line="360" w:lineRule="auto"/>
        <w:ind w:firstLine="709"/>
        <w:jc w:val="both"/>
        <w:rPr>
          <w:rFonts w:ascii="Arial" w:eastAsia="Times New Roman" w:hAnsi="Arial" w:cs="Arial"/>
          <w:b/>
          <w:i/>
          <w:sz w:val="24"/>
          <w:szCs w:val="24"/>
        </w:rPr>
      </w:pPr>
      <w:r w:rsidRPr="00120492">
        <w:rPr>
          <w:rFonts w:ascii="Arial" w:eastAsia="Times New Roman" w:hAnsi="Arial" w:cs="Arial"/>
          <w:b/>
          <w:i/>
          <w:sz w:val="24"/>
          <w:szCs w:val="24"/>
        </w:rPr>
        <w:t>1</w:t>
      </w:r>
      <w:r w:rsidR="00566257" w:rsidRPr="00120492">
        <w:rPr>
          <w:rFonts w:ascii="Arial" w:eastAsia="Times New Roman" w:hAnsi="Arial" w:cs="Arial"/>
          <w:b/>
          <w:i/>
          <w:sz w:val="24"/>
          <w:szCs w:val="24"/>
        </w:rPr>
        <w:t xml:space="preserve"> </w:t>
      </w:r>
      <w:r w:rsidR="00DB1A9E" w:rsidRPr="00120492">
        <w:rPr>
          <w:rFonts w:ascii="Arial" w:eastAsia="Times New Roman" w:hAnsi="Arial" w:cs="Arial"/>
          <w:b/>
          <w:i/>
          <w:sz w:val="24"/>
          <w:szCs w:val="24"/>
        </w:rPr>
        <w:t xml:space="preserve">Условное обозначение ИПТ имеет вид </w:t>
      </w:r>
      <w:r w:rsidR="00DB1A9E" w:rsidRPr="00120492">
        <w:rPr>
          <w:rFonts w:ascii="Arial" w:eastAsia="Times New Roman" w:hAnsi="Arial" w:cs="Arial"/>
          <w:b/>
          <w:sz w:val="24"/>
          <w:szCs w:val="24"/>
        </w:rPr>
        <w:t>"</w:t>
      </w:r>
      <w:r w:rsidR="00DB1A9E" w:rsidRPr="00120492">
        <w:rPr>
          <w:rFonts w:ascii="Arial" w:eastAsia="Times New Roman" w:hAnsi="Arial" w:cs="Arial"/>
          <w:b/>
          <w:i/>
          <w:sz w:val="24"/>
          <w:szCs w:val="24"/>
        </w:rPr>
        <w:t>ИП 101-8-А1</w:t>
      </w:r>
      <w:r w:rsidR="00DB1A9E" w:rsidRPr="00120492">
        <w:rPr>
          <w:rFonts w:ascii="Arial" w:eastAsia="Times New Roman" w:hAnsi="Arial" w:cs="Arial"/>
          <w:b/>
          <w:sz w:val="24"/>
          <w:szCs w:val="24"/>
        </w:rPr>
        <w:t>"</w:t>
      </w:r>
      <w:r w:rsidR="00DB1A9E" w:rsidRPr="00120492">
        <w:rPr>
          <w:rFonts w:ascii="Arial" w:eastAsia="Times New Roman" w:hAnsi="Arial" w:cs="Arial"/>
          <w:b/>
          <w:i/>
          <w:sz w:val="24"/>
          <w:szCs w:val="24"/>
        </w:rPr>
        <w:t xml:space="preserve"> где, </w:t>
      </w:r>
      <w:r w:rsidR="00C81567" w:rsidRPr="00120492">
        <w:rPr>
          <w:rFonts w:ascii="Arial" w:eastAsia="Times New Roman" w:hAnsi="Arial" w:cs="Arial"/>
          <w:b/>
          <w:i/>
          <w:sz w:val="24"/>
          <w:szCs w:val="24"/>
        </w:rPr>
        <w:br/>
      </w:r>
      <w:r w:rsidR="00DB1A9E" w:rsidRPr="00120492">
        <w:rPr>
          <w:rFonts w:ascii="Arial" w:eastAsia="Times New Roman" w:hAnsi="Arial" w:cs="Arial"/>
          <w:b/>
          <w:i/>
          <w:sz w:val="24"/>
          <w:szCs w:val="24"/>
        </w:rPr>
        <w:t>1 - тепловой; 01 - с использованием зависимости электрического сопротивления от температуры; 8 - порядковый номер разработки; А1 - класс ИПТ.</w:t>
      </w:r>
    </w:p>
    <w:p w:rsidR="00CC4D46" w:rsidRPr="00120492" w:rsidRDefault="00CC4D46" w:rsidP="006C2A66">
      <w:pPr>
        <w:tabs>
          <w:tab w:val="left" w:pos="851"/>
        </w:tabs>
        <w:spacing w:line="360" w:lineRule="auto"/>
        <w:ind w:firstLine="709"/>
        <w:jc w:val="both"/>
        <w:rPr>
          <w:rFonts w:ascii="Arial" w:eastAsia="Times New Roman" w:hAnsi="Arial" w:cs="Arial"/>
          <w:sz w:val="24"/>
          <w:szCs w:val="24"/>
        </w:rPr>
      </w:pPr>
      <w:r w:rsidRPr="00120492">
        <w:rPr>
          <w:rFonts w:ascii="Arial" w:eastAsia="Times New Roman" w:hAnsi="Arial" w:cs="Arial"/>
          <w:b/>
          <w:i/>
          <w:sz w:val="24"/>
          <w:szCs w:val="24"/>
        </w:rPr>
        <w:t>2</w:t>
      </w:r>
      <w:r w:rsidR="00566257" w:rsidRPr="00120492">
        <w:rPr>
          <w:rFonts w:ascii="Arial" w:eastAsia="Times New Roman" w:hAnsi="Arial" w:cs="Arial"/>
          <w:b/>
          <w:i/>
          <w:sz w:val="24"/>
          <w:szCs w:val="24"/>
        </w:rPr>
        <w:t xml:space="preserve"> </w:t>
      </w:r>
      <w:r w:rsidRPr="00120492">
        <w:rPr>
          <w:rFonts w:ascii="Arial" w:eastAsia="Times New Roman" w:hAnsi="Arial" w:cs="Arial"/>
          <w:b/>
          <w:i/>
          <w:sz w:val="24"/>
          <w:szCs w:val="24"/>
        </w:rPr>
        <w:t xml:space="preserve">Условное обозначение комбинированного </w:t>
      </w:r>
      <w:proofErr w:type="spellStart"/>
      <w:r w:rsidRPr="00120492">
        <w:rPr>
          <w:rFonts w:ascii="Arial" w:eastAsia="Times New Roman" w:hAnsi="Arial" w:cs="Arial"/>
          <w:b/>
          <w:i/>
          <w:sz w:val="24"/>
          <w:szCs w:val="24"/>
        </w:rPr>
        <w:t>теплодымового</w:t>
      </w:r>
      <w:proofErr w:type="spellEnd"/>
      <w:r w:rsidRPr="00120492">
        <w:rPr>
          <w:rFonts w:ascii="Arial" w:eastAsia="Times New Roman" w:hAnsi="Arial" w:cs="Arial"/>
          <w:b/>
          <w:i/>
          <w:sz w:val="24"/>
          <w:szCs w:val="24"/>
        </w:rPr>
        <w:t xml:space="preserve"> ИП имеет вид «ИП 212/108-3-</w:t>
      </w:r>
      <w:r w:rsidRPr="00120492">
        <w:rPr>
          <w:rFonts w:ascii="Arial" w:eastAsia="Times New Roman" w:hAnsi="Arial" w:cs="Arial"/>
          <w:b/>
          <w:i/>
          <w:sz w:val="24"/>
          <w:szCs w:val="24"/>
          <w:lang w:val="en-US"/>
        </w:rPr>
        <w:t>CR</w:t>
      </w:r>
      <w:r w:rsidRPr="00120492">
        <w:rPr>
          <w:rFonts w:ascii="Arial" w:eastAsia="Times New Roman" w:hAnsi="Arial" w:cs="Arial"/>
          <w:b/>
          <w:i/>
          <w:sz w:val="24"/>
          <w:szCs w:val="24"/>
        </w:rPr>
        <w:t>» где, 2 - дымовой, 12 - оптико-электронный, 1 - тепловой; 08 - с использованием сегнетоэлектриков,</w:t>
      </w:r>
      <w:r w:rsidR="00C81567" w:rsidRPr="00120492">
        <w:rPr>
          <w:rFonts w:ascii="Arial" w:eastAsia="Times New Roman" w:hAnsi="Arial" w:cs="Arial"/>
          <w:b/>
          <w:i/>
          <w:sz w:val="24"/>
          <w:szCs w:val="24"/>
        </w:rPr>
        <w:t xml:space="preserve"> </w:t>
      </w:r>
      <w:r w:rsidRPr="00120492">
        <w:rPr>
          <w:rFonts w:ascii="Arial" w:eastAsia="Times New Roman" w:hAnsi="Arial" w:cs="Arial"/>
          <w:b/>
          <w:i/>
          <w:sz w:val="24"/>
          <w:szCs w:val="24"/>
        </w:rPr>
        <w:t xml:space="preserve">3 - порядковый номер разработки, </w:t>
      </w:r>
      <w:r w:rsidRPr="00120492">
        <w:rPr>
          <w:rFonts w:ascii="Arial" w:eastAsia="Times New Roman" w:hAnsi="Arial" w:cs="Arial"/>
          <w:b/>
          <w:i/>
          <w:sz w:val="24"/>
          <w:szCs w:val="24"/>
          <w:lang w:val="en-US"/>
        </w:rPr>
        <w:t>CR</w:t>
      </w:r>
      <w:r w:rsidRPr="00120492">
        <w:rPr>
          <w:rFonts w:ascii="Arial" w:eastAsia="Times New Roman" w:hAnsi="Arial" w:cs="Arial"/>
          <w:b/>
          <w:i/>
          <w:sz w:val="24"/>
          <w:szCs w:val="24"/>
        </w:rPr>
        <w:t xml:space="preserve"> - класс ИП по тепловому каналу.</w:t>
      </w:r>
    </w:p>
    <w:p w:rsidR="00436ECD"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4.1.2.6</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w:t>
      </w:r>
      <w:r w:rsidR="00E369DD" w:rsidRPr="00120492">
        <w:rPr>
          <w:rFonts w:ascii="Arial" w:eastAsia="Times New Roman" w:hAnsi="Arial" w:cs="Arial"/>
          <w:sz w:val="24"/>
          <w:szCs w:val="24"/>
        </w:rPr>
        <w:t xml:space="preserve">дополнительно </w:t>
      </w:r>
      <w:r w:rsidR="00DB1A9E" w:rsidRPr="00120492">
        <w:rPr>
          <w:rFonts w:ascii="Arial" w:eastAsia="Times New Roman" w:hAnsi="Arial" w:cs="Arial"/>
          <w:sz w:val="24"/>
          <w:szCs w:val="24"/>
        </w:rPr>
        <w:t>может иметь условное наименование</w:t>
      </w:r>
      <w:r w:rsidR="00E369DD" w:rsidRPr="00120492">
        <w:rPr>
          <w:rFonts w:ascii="Arial" w:eastAsia="Times New Roman" w:hAnsi="Arial" w:cs="Arial"/>
          <w:sz w:val="24"/>
          <w:szCs w:val="24"/>
        </w:rPr>
        <w:t xml:space="preserve"> и/или коммерческое название. </w:t>
      </w:r>
    </w:p>
    <w:p w:rsidR="003542CA" w:rsidRPr="00120492" w:rsidRDefault="003542CA" w:rsidP="006C2A66">
      <w:pPr>
        <w:tabs>
          <w:tab w:val="left" w:pos="1701"/>
        </w:tabs>
        <w:spacing w:line="360" w:lineRule="auto"/>
        <w:ind w:firstLine="709"/>
        <w:jc w:val="both"/>
        <w:rPr>
          <w:rFonts w:ascii="Arial" w:eastAsia="Times New Roman" w:hAnsi="Arial" w:cs="Arial"/>
          <w:sz w:val="24"/>
          <w:szCs w:val="24"/>
        </w:rPr>
      </w:pPr>
    </w:p>
    <w:p w:rsidR="00D45A84" w:rsidRDefault="00D45A84">
      <w:pPr>
        <w:rPr>
          <w:rFonts w:ascii="Arial" w:eastAsia="Times New Roman" w:hAnsi="Arial" w:cs="Arial"/>
          <w:b/>
          <w:sz w:val="24"/>
          <w:szCs w:val="24"/>
        </w:rPr>
      </w:pPr>
      <w:r>
        <w:rPr>
          <w:rFonts w:ascii="Arial" w:eastAsia="Times New Roman" w:hAnsi="Arial" w:cs="Arial"/>
          <w:b/>
          <w:sz w:val="24"/>
          <w:szCs w:val="24"/>
        </w:rPr>
        <w:br w:type="page"/>
      </w:r>
    </w:p>
    <w:p w:rsidR="00DB1A9E" w:rsidRDefault="00CC4D46" w:rsidP="006C2A66">
      <w:pPr>
        <w:tabs>
          <w:tab w:val="left" w:pos="1701"/>
        </w:tabs>
        <w:spacing w:line="360" w:lineRule="auto"/>
        <w:ind w:firstLine="709"/>
        <w:jc w:val="both"/>
        <w:rPr>
          <w:rFonts w:ascii="Arial" w:eastAsia="Times New Roman" w:hAnsi="Arial" w:cs="Arial"/>
          <w:b/>
          <w:sz w:val="24"/>
          <w:szCs w:val="24"/>
        </w:rPr>
      </w:pPr>
      <w:r w:rsidRPr="00120492">
        <w:rPr>
          <w:rFonts w:ascii="Arial" w:eastAsia="Times New Roman" w:hAnsi="Arial" w:cs="Arial"/>
          <w:b/>
          <w:sz w:val="24"/>
          <w:szCs w:val="24"/>
        </w:rPr>
        <w:lastRenderedPageBreak/>
        <w:t>4.2</w:t>
      </w:r>
      <w:r w:rsidRPr="00120492">
        <w:rPr>
          <w:rFonts w:ascii="Arial" w:eastAsia="Times New Roman" w:hAnsi="Arial" w:cs="Arial"/>
          <w:b/>
          <w:sz w:val="24"/>
          <w:szCs w:val="24"/>
        </w:rPr>
        <w:tab/>
      </w:r>
      <w:r w:rsidR="00DB1A9E" w:rsidRPr="00120492">
        <w:rPr>
          <w:rFonts w:ascii="Arial" w:eastAsia="Times New Roman" w:hAnsi="Arial" w:cs="Arial"/>
          <w:b/>
          <w:sz w:val="24"/>
          <w:szCs w:val="24"/>
        </w:rPr>
        <w:t xml:space="preserve">Общие </w:t>
      </w:r>
      <w:r w:rsidR="00E875FE" w:rsidRPr="00120492">
        <w:rPr>
          <w:rFonts w:ascii="Arial" w:eastAsia="Times New Roman" w:hAnsi="Arial" w:cs="Arial"/>
          <w:b/>
          <w:sz w:val="24"/>
          <w:szCs w:val="24"/>
        </w:rPr>
        <w:t xml:space="preserve">технические </w:t>
      </w:r>
      <w:r w:rsidR="00DB1A9E" w:rsidRPr="00120492">
        <w:rPr>
          <w:rFonts w:ascii="Arial" w:eastAsia="Times New Roman" w:hAnsi="Arial" w:cs="Arial"/>
          <w:b/>
          <w:sz w:val="24"/>
          <w:szCs w:val="24"/>
        </w:rPr>
        <w:t>требования</w:t>
      </w:r>
    </w:p>
    <w:p w:rsidR="003542CA" w:rsidRPr="003542CA" w:rsidRDefault="003542CA" w:rsidP="006C2A66">
      <w:pPr>
        <w:tabs>
          <w:tab w:val="left" w:pos="1701"/>
        </w:tabs>
        <w:spacing w:line="360" w:lineRule="auto"/>
        <w:ind w:firstLine="709"/>
        <w:jc w:val="both"/>
        <w:rPr>
          <w:rFonts w:ascii="Arial" w:eastAsia="Times New Roman" w:hAnsi="Arial" w:cs="Arial"/>
          <w:sz w:val="24"/>
          <w:szCs w:val="24"/>
        </w:rPr>
      </w:pPr>
    </w:p>
    <w:p w:rsidR="00DB1A9E" w:rsidRPr="00120492" w:rsidRDefault="00DB1A9E" w:rsidP="006C2A66">
      <w:pPr>
        <w:tabs>
          <w:tab w:val="left" w:pos="1701"/>
        </w:tabs>
        <w:spacing w:line="360" w:lineRule="auto"/>
        <w:ind w:firstLine="709"/>
        <w:jc w:val="both"/>
        <w:rPr>
          <w:rFonts w:ascii="Arial" w:eastAsia="Times New Roman" w:hAnsi="Arial" w:cs="Arial"/>
          <w:b/>
          <w:sz w:val="24"/>
          <w:szCs w:val="24"/>
        </w:rPr>
      </w:pPr>
      <w:r w:rsidRPr="00120492">
        <w:rPr>
          <w:rFonts w:ascii="Arial" w:eastAsia="Times New Roman" w:hAnsi="Arial" w:cs="Arial"/>
          <w:b/>
          <w:sz w:val="24"/>
          <w:szCs w:val="24"/>
        </w:rPr>
        <w:t>4.2.1</w:t>
      </w:r>
      <w:r w:rsidR="00CC4D46" w:rsidRPr="00120492">
        <w:rPr>
          <w:rFonts w:ascii="Arial" w:eastAsia="Times New Roman" w:hAnsi="Arial" w:cs="Arial"/>
          <w:b/>
          <w:sz w:val="24"/>
          <w:szCs w:val="24"/>
        </w:rPr>
        <w:tab/>
      </w:r>
      <w:r w:rsidRPr="00120492">
        <w:rPr>
          <w:rFonts w:ascii="Arial" w:eastAsia="Times New Roman" w:hAnsi="Arial" w:cs="Arial"/>
          <w:b/>
          <w:sz w:val="24"/>
          <w:szCs w:val="24"/>
        </w:rPr>
        <w:t>Требования назначения</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4.2.1.1</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взаимодействующие с </w:t>
      </w:r>
      <w:r w:rsidR="00D3239A" w:rsidRPr="00120492">
        <w:rPr>
          <w:rFonts w:ascii="Arial" w:eastAsia="Times New Roman" w:hAnsi="Arial" w:cs="Arial"/>
          <w:sz w:val="24"/>
          <w:szCs w:val="24"/>
        </w:rPr>
        <w:t>ППКП,</w:t>
      </w:r>
      <w:r w:rsidR="00DB1A9E" w:rsidRPr="00120492">
        <w:rPr>
          <w:rFonts w:ascii="Arial" w:eastAsia="Times New Roman" w:hAnsi="Arial" w:cs="Arial"/>
          <w:sz w:val="24"/>
          <w:szCs w:val="24"/>
        </w:rPr>
        <w:t xml:space="preserve"> должны обеспечивать информационную и электрическую совместимость с ним.</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4.2.1.2</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3239A" w:rsidRPr="00120492">
        <w:rPr>
          <w:rFonts w:ascii="Arial" w:eastAsia="Times New Roman" w:hAnsi="Arial" w:cs="Arial"/>
          <w:sz w:val="24"/>
          <w:szCs w:val="24"/>
        </w:rPr>
        <w:t xml:space="preserve"> долж</w:t>
      </w:r>
      <w:r w:rsidR="00DB1A9E" w:rsidRPr="00120492">
        <w:rPr>
          <w:rFonts w:ascii="Arial" w:eastAsia="Times New Roman" w:hAnsi="Arial" w:cs="Arial"/>
          <w:sz w:val="24"/>
          <w:szCs w:val="24"/>
        </w:rPr>
        <w:t>н</w:t>
      </w:r>
      <w:r w:rsidR="00D3239A" w:rsidRPr="00120492">
        <w:rPr>
          <w:rFonts w:ascii="Arial" w:eastAsia="Times New Roman" w:hAnsi="Arial" w:cs="Arial"/>
          <w:sz w:val="24"/>
          <w:szCs w:val="24"/>
        </w:rPr>
        <w:t>ы быть восстанавливаемыми изделиями</w:t>
      </w:r>
      <w:r w:rsidR="00DB1A9E" w:rsidRPr="00120492">
        <w:rPr>
          <w:rFonts w:ascii="Arial" w:eastAsia="Times New Roman" w:hAnsi="Arial" w:cs="Arial"/>
          <w:sz w:val="24"/>
          <w:szCs w:val="24"/>
        </w:rPr>
        <w:t>, обеспечивающим</w:t>
      </w:r>
      <w:r w:rsidR="00D3239A" w:rsidRPr="00120492">
        <w:rPr>
          <w:rFonts w:ascii="Arial" w:eastAsia="Times New Roman" w:hAnsi="Arial" w:cs="Arial"/>
          <w:sz w:val="24"/>
          <w:szCs w:val="24"/>
        </w:rPr>
        <w:t>и</w:t>
      </w:r>
      <w:r w:rsidR="00DB1A9E" w:rsidRPr="00120492">
        <w:rPr>
          <w:rFonts w:ascii="Arial" w:eastAsia="Times New Roman" w:hAnsi="Arial" w:cs="Arial"/>
          <w:sz w:val="24"/>
          <w:szCs w:val="24"/>
        </w:rPr>
        <w:t xml:space="preserve"> проверку на каждом образце всех нормируемых технических характеристик при периодических, приемосдаточных испытаниях и испытаниях других видов, а также проверку работоспособности в процессе эксплуатации.</w:t>
      </w:r>
    </w:p>
    <w:p w:rsidR="00DB1A9E" w:rsidRPr="003542CA" w:rsidRDefault="00DB1A9E" w:rsidP="006C2A66">
      <w:pPr>
        <w:tabs>
          <w:tab w:val="left" w:pos="1418"/>
        </w:tabs>
        <w:spacing w:line="360" w:lineRule="auto"/>
        <w:ind w:firstLine="709"/>
        <w:jc w:val="both"/>
        <w:rPr>
          <w:rFonts w:ascii="Arial" w:eastAsia="Times New Roman" w:hAnsi="Arial" w:cs="Arial"/>
          <w:sz w:val="22"/>
          <w:szCs w:val="22"/>
        </w:rPr>
      </w:pPr>
      <w:r w:rsidRPr="003542CA">
        <w:rPr>
          <w:rFonts w:ascii="Arial" w:eastAsia="Times New Roman" w:hAnsi="Arial" w:cs="Arial"/>
          <w:spacing w:val="20"/>
          <w:sz w:val="22"/>
          <w:szCs w:val="22"/>
        </w:rPr>
        <w:t>Примечание</w:t>
      </w:r>
      <w:r w:rsidRPr="003542CA">
        <w:rPr>
          <w:rFonts w:ascii="Arial" w:eastAsia="Times New Roman" w:hAnsi="Arial" w:cs="Arial"/>
          <w:sz w:val="22"/>
          <w:szCs w:val="22"/>
        </w:rPr>
        <w:t xml:space="preserve"> –</w:t>
      </w:r>
      <w:r w:rsidR="00CC4D46" w:rsidRPr="003542CA">
        <w:rPr>
          <w:rFonts w:ascii="Arial" w:eastAsia="Times New Roman" w:hAnsi="Arial" w:cs="Arial"/>
          <w:sz w:val="22"/>
          <w:szCs w:val="22"/>
        </w:rPr>
        <w:t xml:space="preserve"> Т</w:t>
      </w:r>
      <w:r w:rsidRPr="003542CA">
        <w:rPr>
          <w:rFonts w:ascii="Arial" w:eastAsia="Times New Roman" w:hAnsi="Arial" w:cs="Arial"/>
          <w:sz w:val="22"/>
          <w:szCs w:val="22"/>
        </w:rPr>
        <w:t>ребование не распространяется на ИПТЛ, срабатывание которых происходит в результате повреждения линейного чувствительного элемента, и на ИПР с хрупким приводным элементом.</w:t>
      </w:r>
    </w:p>
    <w:p w:rsidR="007D197C"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4.2.1.3</w:t>
      </w:r>
      <w:r w:rsidRPr="00120492">
        <w:rPr>
          <w:rFonts w:ascii="Arial" w:eastAsia="Times New Roman" w:hAnsi="Arial" w:cs="Arial"/>
          <w:sz w:val="24"/>
          <w:szCs w:val="24"/>
        </w:rPr>
        <w:tab/>
      </w:r>
      <w:r w:rsidR="00334D64" w:rsidRPr="00120492">
        <w:rPr>
          <w:rFonts w:ascii="Arial" w:eastAsia="Times New Roman" w:hAnsi="Arial" w:cs="Arial"/>
          <w:sz w:val="24"/>
          <w:szCs w:val="24"/>
        </w:rPr>
        <w:t xml:space="preserve">Электрические характеристики </w:t>
      </w:r>
      <w:r w:rsidR="004B7BC7" w:rsidRPr="00120492">
        <w:rPr>
          <w:rFonts w:ascii="Arial" w:eastAsia="Times New Roman" w:hAnsi="Arial" w:cs="Arial"/>
          <w:sz w:val="24"/>
          <w:szCs w:val="24"/>
        </w:rPr>
        <w:t>ИП</w:t>
      </w:r>
      <w:r w:rsidR="00D3239A" w:rsidRPr="00120492">
        <w:rPr>
          <w:rFonts w:ascii="Arial" w:eastAsia="Times New Roman" w:hAnsi="Arial" w:cs="Arial"/>
          <w:sz w:val="24"/>
          <w:szCs w:val="24"/>
        </w:rPr>
        <w:t xml:space="preserve"> в дежурном</w:t>
      </w:r>
      <w:r w:rsidR="003006A9" w:rsidRPr="00120492">
        <w:rPr>
          <w:rFonts w:ascii="Arial" w:eastAsia="Times New Roman" w:hAnsi="Arial" w:cs="Arial"/>
          <w:sz w:val="24"/>
          <w:szCs w:val="24"/>
        </w:rPr>
        <w:t xml:space="preserve"> режиме</w:t>
      </w:r>
      <w:r w:rsidR="00D3239A" w:rsidRPr="00120492">
        <w:rPr>
          <w:rFonts w:ascii="Arial" w:eastAsia="Times New Roman" w:hAnsi="Arial" w:cs="Arial"/>
          <w:sz w:val="24"/>
          <w:szCs w:val="24"/>
        </w:rPr>
        <w:t xml:space="preserve"> и </w:t>
      </w:r>
      <w:r w:rsidR="003006A9" w:rsidRPr="00120492">
        <w:rPr>
          <w:rFonts w:ascii="Arial" w:eastAsia="Times New Roman" w:hAnsi="Arial" w:cs="Arial"/>
          <w:sz w:val="24"/>
          <w:szCs w:val="24"/>
        </w:rPr>
        <w:t>в</w:t>
      </w:r>
      <w:r w:rsidR="00D3239A" w:rsidRPr="00120492">
        <w:rPr>
          <w:rFonts w:ascii="Arial" w:eastAsia="Times New Roman" w:hAnsi="Arial" w:cs="Arial"/>
          <w:sz w:val="24"/>
          <w:szCs w:val="24"/>
        </w:rPr>
        <w:t xml:space="preserve"> режим</w:t>
      </w:r>
      <w:r w:rsidR="003006A9" w:rsidRPr="00120492">
        <w:rPr>
          <w:rFonts w:ascii="Arial" w:eastAsia="Times New Roman" w:hAnsi="Arial" w:cs="Arial"/>
          <w:sz w:val="24"/>
          <w:szCs w:val="24"/>
        </w:rPr>
        <w:t>е срабатывания</w:t>
      </w:r>
      <w:r w:rsidR="00D3239A" w:rsidRPr="00120492">
        <w:rPr>
          <w:rFonts w:ascii="Arial" w:eastAsia="Times New Roman" w:hAnsi="Arial" w:cs="Arial"/>
          <w:sz w:val="24"/>
          <w:szCs w:val="24"/>
        </w:rPr>
        <w:t xml:space="preserve"> (напряжения,</w:t>
      </w:r>
      <w:r w:rsidR="00334D64" w:rsidRPr="00120492">
        <w:rPr>
          <w:rFonts w:ascii="Arial" w:eastAsia="Times New Roman" w:hAnsi="Arial" w:cs="Arial"/>
          <w:sz w:val="24"/>
          <w:szCs w:val="24"/>
        </w:rPr>
        <w:t xml:space="preserve"> токи</w:t>
      </w:r>
      <w:r w:rsidR="00D3239A" w:rsidRPr="00120492">
        <w:rPr>
          <w:rFonts w:ascii="Arial" w:eastAsia="Times New Roman" w:hAnsi="Arial" w:cs="Arial"/>
          <w:sz w:val="24"/>
          <w:szCs w:val="24"/>
        </w:rPr>
        <w:t>, эквивалентные сопротивления</w:t>
      </w:r>
      <w:r w:rsidR="00334D64" w:rsidRPr="00120492">
        <w:rPr>
          <w:rFonts w:ascii="Arial" w:eastAsia="Times New Roman" w:hAnsi="Arial" w:cs="Arial"/>
          <w:sz w:val="24"/>
          <w:szCs w:val="24"/>
        </w:rPr>
        <w:t>,</w:t>
      </w:r>
      <w:r w:rsidR="00D3239A" w:rsidRPr="00120492">
        <w:rPr>
          <w:rFonts w:ascii="Arial" w:eastAsia="Times New Roman" w:hAnsi="Arial" w:cs="Arial"/>
          <w:sz w:val="24"/>
          <w:szCs w:val="24"/>
        </w:rPr>
        <w:t xml:space="preserve"> наличие стабилизации напряжения или тока и </w:t>
      </w:r>
      <w:r w:rsidR="00334D64" w:rsidRPr="00120492">
        <w:rPr>
          <w:rFonts w:ascii="Arial" w:eastAsia="Times New Roman" w:hAnsi="Arial" w:cs="Arial"/>
          <w:sz w:val="24"/>
          <w:szCs w:val="24"/>
        </w:rPr>
        <w:t>минимально допустимое напряжение питания в режиме выдачи извещения</w:t>
      </w:r>
      <w:r w:rsidR="003006A9" w:rsidRPr="00120492">
        <w:rPr>
          <w:rFonts w:ascii="Arial" w:eastAsia="Times New Roman" w:hAnsi="Arial" w:cs="Arial"/>
          <w:sz w:val="24"/>
          <w:szCs w:val="24"/>
        </w:rPr>
        <w:t xml:space="preserve"> о срабатывании</w:t>
      </w:r>
      <w:r w:rsidR="00334D64" w:rsidRPr="00120492">
        <w:rPr>
          <w:rFonts w:ascii="Arial" w:eastAsia="Times New Roman" w:hAnsi="Arial" w:cs="Arial"/>
          <w:sz w:val="24"/>
          <w:szCs w:val="24"/>
        </w:rPr>
        <w:t xml:space="preserve">), а также время восстановления дежурного режима после снятия напряжения питания, должны быть установлены в технической документации (ТД) на </w:t>
      </w:r>
      <w:r w:rsidR="004B7BC7" w:rsidRPr="00120492">
        <w:rPr>
          <w:rFonts w:ascii="Arial" w:eastAsia="Times New Roman" w:hAnsi="Arial" w:cs="Arial"/>
          <w:sz w:val="24"/>
          <w:szCs w:val="24"/>
        </w:rPr>
        <w:t>ИП</w:t>
      </w:r>
      <w:r w:rsidR="00334D64" w:rsidRPr="00120492">
        <w:rPr>
          <w:rFonts w:ascii="Arial" w:eastAsia="Times New Roman" w:hAnsi="Arial" w:cs="Arial"/>
          <w:sz w:val="24"/>
          <w:szCs w:val="24"/>
        </w:rPr>
        <w:t xml:space="preserve"> конкретных типов и должны соответствовать электрическим характеристикам шлейфа пожарной сигнализации </w:t>
      </w:r>
      <w:r w:rsidR="00D3239A" w:rsidRPr="00120492">
        <w:rPr>
          <w:rFonts w:ascii="Arial" w:eastAsia="Times New Roman" w:hAnsi="Arial" w:cs="Arial"/>
          <w:sz w:val="24"/>
          <w:szCs w:val="24"/>
        </w:rPr>
        <w:t>ППКП</w:t>
      </w:r>
      <w:r w:rsidR="00334D64" w:rsidRPr="00120492">
        <w:rPr>
          <w:rFonts w:ascii="Arial" w:eastAsia="Times New Roman" w:hAnsi="Arial" w:cs="Arial"/>
          <w:sz w:val="24"/>
          <w:szCs w:val="24"/>
        </w:rPr>
        <w:t xml:space="preserve">, с которым предполагается использовать данные </w:t>
      </w:r>
      <w:r w:rsidR="004B7BC7" w:rsidRPr="00120492">
        <w:rPr>
          <w:rFonts w:ascii="Arial" w:eastAsia="Times New Roman" w:hAnsi="Arial" w:cs="Arial"/>
          <w:sz w:val="24"/>
          <w:szCs w:val="24"/>
        </w:rPr>
        <w:t>ИП</w:t>
      </w:r>
      <w:r w:rsidR="00334D64" w:rsidRPr="00120492">
        <w:rPr>
          <w:rFonts w:ascii="Arial" w:eastAsia="Times New Roman" w:hAnsi="Arial" w:cs="Arial"/>
          <w:sz w:val="24"/>
          <w:szCs w:val="24"/>
        </w:rPr>
        <w:t>.</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4.2.1.4</w:t>
      </w:r>
      <w:r w:rsidR="00CC4D46" w:rsidRPr="00120492">
        <w:rPr>
          <w:rFonts w:ascii="Arial" w:eastAsia="Times New Roman" w:hAnsi="Arial" w:cs="Arial"/>
          <w:sz w:val="24"/>
          <w:szCs w:val="24"/>
        </w:rPr>
        <w:tab/>
      </w:r>
      <w:r w:rsidRPr="00120492">
        <w:rPr>
          <w:rFonts w:ascii="Arial" w:eastAsia="Times New Roman" w:hAnsi="Arial" w:cs="Arial"/>
          <w:sz w:val="24"/>
          <w:szCs w:val="24"/>
        </w:rPr>
        <w:t xml:space="preserve">Автоматические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в зависимости от контролируемого ими фактора пожара должны обеспечивать выполнение требований по</w:t>
      </w:r>
      <w:r w:rsidR="00436ECD" w:rsidRPr="00120492">
        <w:rPr>
          <w:rFonts w:ascii="Arial" w:eastAsia="Times New Roman" w:hAnsi="Arial" w:cs="Arial"/>
          <w:sz w:val="24"/>
          <w:szCs w:val="24"/>
        </w:rPr>
        <w:t xml:space="preserve"> </w:t>
      </w:r>
      <w:r w:rsidRPr="00120492">
        <w:rPr>
          <w:rFonts w:ascii="Arial" w:eastAsia="Times New Roman" w:hAnsi="Arial" w:cs="Arial"/>
          <w:sz w:val="24"/>
          <w:szCs w:val="24"/>
        </w:rPr>
        <w:t xml:space="preserve">обнаружению тестовых очагов горения, указанных в приложении </w:t>
      </w:r>
      <w:r w:rsidR="006C1DF4" w:rsidRPr="00120492">
        <w:rPr>
          <w:rFonts w:ascii="Arial" w:eastAsia="Times New Roman" w:hAnsi="Arial" w:cs="Arial"/>
          <w:sz w:val="24"/>
          <w:szCs w:val="24"/>
        </w:rPr>
        <w:t>А</w:t>
      </w:r>
      <w:r w:rsidRPr="00120492">
        <w:rPr>
          <w:rFonts w:ascii="Arial" w:eastAsia="Times New Roman" w:hAnsi="Arial" w:cs="Arial"/>
          <w:sz w:val="24"/>
          <w:szCs w:val="24"/>
        </w:rPr>
        <w:t xml:space="preserve">. </w:t>
      </w:r>
    </w:p>
    <w:p w:rsidR="002328B2" w:rsidRPr="003542CA" w:rsidRDefault="002328B2" w:rsidP="006C2A66">
      <w:pPr>
        <w:tabs>
          <w:tab w:val="left" w:pos="1418"/>
          <w:tab w:val="left" w:pos="4704"/>
        </w:tabs>
        <w:spacing w:line="360" w:lineRule="auto"/>
        <w:ind w:firstLine="709"/>
        <w:jc w:val="both"/>
        <w:rPr>
          <w:rFonts w:ascii="Arial" w:eastAsia="Times New Roman" w:hAnsi="Arial" w:cs="Arial"/>
          <w:sz w:val="22"/>
          <w:szCs w:val="22"/>
        </w:rPr>
      </w:pPr>
      <w:r w:rsidRPr="003542CA">
        <w:rPr>
          <w:rFonts w:ascii="Arial" w:eastAsia="Times New Roman" w:hAnsi="Arial" w:cs="Arial"/>
          <w:spacing w:val="20"/>
          <w:sz w:val="22"/>
          <w:szCs w:val="22"/>
        </w:rPr>
        <w:t>Примечание</w:t>
      </w:r>
      <w:r w:rsidRPr="003542CA">
        <w:rPr>
          <w:rFonts w:ascii="Arial" w:eastAsia="Times New Roman" w:hAnsi="Arial" w:cs="Arial"/>
          <w:sz w:val="22"/>
          <w:szCs w:val="22"/>
        </w:rPr>
        <w:t xml:space="preserve"> – Требование по обнаружению ТП-6 не распространяется на тепловые ИП и другие ИП с тепловым каналом обнаружения. </w:t>
      </w:r>
    </w:p>
    <w:p w:rsidR="00FC56B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4.2.1.5</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должны сохранять работоспособность и характеристики назначения при изменении напряжения их питания в диапазоне, установленном в ТД на </w:t>
      </w:r>
      <w:r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конкретных типов, но не </w:t>
      </w:r>
      <w:r w:rsidRPr="00120492">
        <w:rPr>
          <w:rFonts w:ascii="Arial" w:eastAsia="Times New Roman" w:hAnsi="Arial" w:cs="Arial"/>
          <w:sz w:val="24"/>
          <w:szCs w:val="24"/>
        </w:rPr>
        <w:t>меньше</w:t>
      </w:r>
      <w:r w:rsidR="002B16DF" w:rsidRPr="00120492">
        <w:rPr>
          <w:rFonts w:ascii="Arial" w:eastAsia="Times New Roman" w:hAnsi="Arial" w:cs="Arial"/>
          <w:sz w:val="24"/>
          <w:szCs w:val="24"/>
        </w:rPr>
        <w:t xml:space="preserve"> диапазона</w:t>
      </w:r>
      <w:r w:rsidR="00DB1A9E" w:rsidRPr="00120492">
        <w:rPr>
          <w:rFonts w:ascii="Arial" w:eastAsia="Times New Roman" w:hAnsi="Arial" w:cs="Arial"/>
          <w:sz w:val="24"/>
          <w:szCs w:val="24"/>
        </w:rPr>
        <w:t xml:space="preserve"> от 0,75 до 1,15 </w:t>
      </w:r>
      <w:proofErr w:type="spellStart"/>
      <w:r w:rsidR="00DB1A9E" w:rsidRPr="003F17FE">
        <w:rPr>
          <w:rFonts w:ascii="Arial" w:eastAsia="Times New Roman" w:hAnsi="Arial" w:cs="Arial"/>
          <w:i/>
          <w:sz w:val="24"/>
          <w:szCs w:val="24"/>
        </w:rPr>
        <w:t>U</w:t>
      </w:r>
      <w:r w:rsidR="00DB1A9E" w:rsidRPr="003F17FE">
        <w:rPr>
          <w:rFonts w:ascii="Arial" w:eastAsia="Times New Roman" w:hAnsi="Arial" w:cs="Arial"/>
          <w:sz w:val="24"/>
          <w:szCs w:val="24"/>
          <w:vertAlign w:val="subscript"/>
        </w:rPr>
        <w:t>ном</w:t>
      </w:r>
      <w:proofErr w:type="spellEnd"/>
      <w:r w:rsidR="00DB1A9E" w:rsidRPr="00120492">
        <w:rPr>
          <w:rFonts w:ascii="Arial" w:eastAsia="Times New Roman" w:hAnsi="Arial" w:cs="Arial"/>
          <w:sz w:val="24"/>
          <w:szCs w:val="24"/>
        </w:rPr>
        <w:t xml:space="preserve">, где </w:t>
      </w:r>
      <w:proofErr w:type="spellStart"/>
      <w:r w:rsidR="00DB1A9E" w:rsidRPr="003F17FE">
        <w:rPr>
          <w:rFonts w:ascii="Arial" w:eastAsia="Times New Roman" w:hAnsi="Arial" w:cs="Arial"/>
          <w:i/>
          <w:sz w:val="24"/>
          <w:szCs w:val="24"/>
        </w:rPr>
        <w:t>U</w:t>
      </w:r>
      <w:r w:rsidR="00DB1A9E" w:rsidRPr="003F17FE">
        <w:rPr>
          <w:rFonts w:ascii="Arial" w:eastAsia="Times New Roman" w:hAnsi="Arial" w:cs="Arial"/>
          <w:sz w:val="24"/>
          <w:szCs w:val="24"/>
          <w:vertAlign w:val="subscript"/>
        </w:rPr>
        <w:t>ном</w:t>
      </w:r>
      <w:proofErr w:type="spellEnd"/>
      <w:r w:rsidR="00DB1A9E" w:rsidRPr="00120492">
        <w:rPr>
          <w:rFonts w:ascii="Arial" w:eastAsia="Times New Roman" w:hAnsi="Arial" w:cs="Arial"/>
          <w:sz w:val="24"/>
          <w:szCs w:val="24"/>
        </w:rPr>
        <w:t xml:space="preserve"> – номинальное значение напряжения питания </w:t>
      </w:r>
      <w:r w:rsidR="00E07815" w:rsidRPr="00120492">
        <w:rPr>
          <w:rFonts w:ascii="Arial" w:eastAsia="Times New Roman" w:hAnsi="Arial" w:cs="Arial"/>
          <w:sz w:val="24"/>
          <w:szCs w:val="24"/>
        </w:rPr>
        <w:t>ИП</w:t>
      </w:r>
      <w:r w:rsidR="00DB1A9E" w:rsidRPr="00120492">
        <w:rPr>
          <w:rFonts w:ascii="Arial" w:eastAsia="Times New Roman" w:hAnsi="Arial" w:cs="Arial"/>
          <w:sz w:val="24"/>
          <w:szCs w:val="24"/>
        </w:rPr>
        <w:t>.</w:t>
      </w:r>
      <w:r w:rsidR="00FC56BE" w:rsidRPr="00120492">
        <w:rPr>
          <w:rFonts w:ascii="Arial" w:eastAsia="Times New Roman" w:hAnsi="Arial" w:cs="Arial"/>
          <w:sz w:val="24"/>
          <w:szCs w:val="24"/>
        </w:rPr>
        <w:t xml:space="preserve"> </w:t>
      </w:r>
    </w:p>
    <w:p w:rsidR="00FC56BE" w:rsidRPr="00120492" w:rsidRDefault="00FC56B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Требование не распространяется на адресные ИП, питание которых осуществляется по шлейфу пожарной сигнализации.</w:t>
      </w:r>
    </w:p>
    <w:p w:rsidR="00DB1A9E" w:rsidRPr="00120492" w:rsidRDefault="00FC56B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Автономные и радиоканальные ИП со встроенным(и) автономным(и) источником(</w:t>
      </w:r>
      <w:proofErr w:type="spellStart"/>
      <w:r w:rsidRPr="00120492">
        <w:rPr>
          <w:rFonts w:ascii="Arial" w:eastAsia="Times New Roman" w:hAnsi="Arial" w:cs="Arial"/>
          <w:sz w:val="24"/>
          <w:szCs w:val="24"/>
        </w:rPr>
        <w:t>ами</w:t>
      </w:r>
      <w:proofErr w:type="spellEnd"/>
      <w:r w:rsidRPr="00120492">
        <w:rPr>
          <w:rFonts w:ascii="Arial" w:eastAsia="Times New Roman" w:hAnsi="Arial" w:cs="Arial"/>
          <w:sz w:val="24"/>
          <w:szCs w:val="24"/>
        </w:rPr>
        <w:t xml:space="preserve">) питания должны сохранять работоспособность и характеристики назначения при минимальном напряжения их питания по основному вводу, </w:t>
      </w:r>
      <w:r w:rsidRPr="00120492">
        <w:rPr>
          <w:rFonts w:ascii="Arial" w:eastAsia="Times New Roman" w:hAnsi="Arial" w:cs="Arial"/>
          <w:sz w:val="24"/>
          <w:szCs w:val="24"/>
        </w:rPr>
        <w:lastRenderedPageBreak/>
        <w:t>установленном в ТД на ИП конкретных типов, но не меньше 0,75</w:t>
      </w:r>
      <w:r w:rsidRPr="00120492">
        <w:rPr>
          <w:rFonts w:ascii="Arial" w:eastAsia="Times New Roman" w:hAnsi="Arial" w:cs="Arial"/>
          <w:i/>
          <w:sz w:val="24"/>
          <w:szCs w:val="24"/>
        </w:rPr>
        <w:t>U</w:t>
      </w:r>
      <w:r w:rsidRPr="00120492">
        <w:rPr>
          <w:rFonts w:ascii="Arial" w:eastAsia="Times New Roman" w:hAnsi="Arial" w:cs="Arial"/>
          <w:sz w:val="24"/>
          <w:szCs w:val="24"/>
          <w:vertAlign w:val="subscript"/>
        </w:rPr>
        <w:t>ном</w:t>
      </w:r>
      <w:r w:rsidRPr="00120492">
        <w:rPr>
          <w:rFonts w:ascii="Arial" w:eastAsia="Times New Roman" w:hAnsi="Arial" w:cs="Arial"/>
          <w:sz w:val="24"/>
          <w:szCs w:val="24"/>
        </w:rPr>
        <w:t xml:space="preserve">, где </w:t>
      </w:r>
      <w:proofErr w:type="spellStart"/>
      <w:r w:rsidRPr="00120492">
        <w:rPr>
          <w:rFonts w:ascii="Arial" w:eastAsia="Times New Roman" w:hAnsi="Arial" w:cs="Arial"/>
          <w:i/>
          <w:sz w:val="24"/>
          <w:szCs w:val="24"/>
        </w:rPr>
        <w:t>U</w:t>
      </w:r>
      <w:r w:rsidRPr="00120492">
        <w:rPr>
          <w:rFonts w:ascii="Arial" w:eastAsia="Times New Roman" w:hAnsi="Arial" w:cs="Arial"/>
          <w:sz w:val="24"/>
          <w:szCs w:val="24"/>
          <w:vertAlign w:val="subscript"/>
        </w:rPr>
        <w:t>ном</w:t>
      </w:r>
      <w:proofErr w:type="spellEnd"/>
      <w:r w:rsidRPr="00120492">
        <w:rPr>
          <w:rFonts w:ascii="Arial" w:eastAsia="Times New Roman" w:hAnsi="Arial" w:cs="Arial"/>
          <w:sz w:val="24"/>
          <w:szCs w:val="24"/>
        </w:rPr>
        <w:t xml:space="preserve"> – номинальное значение напряжения питания ИП.</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4.2.1.6</w:t>
      </w:r>
      <w:r w:rsidRPr="00120492">
        <w:rPr>
          <w:rFonts w:ascii="Arial" w:eastAsia="Times New Roman" w:hAnsi="Arial" w:cs="Arial"/>
          <w:sz w:val="24"/>
          <w:szCs w:val="24"/>
        </w:rPr>
        <w:tab/>
      </w:r>
      <w:r w:rsidR="002328B2" w:rsidRPr="00120492">
        <w:rPr>
          <w:rFonts w:ascii="Arial" w:eastAsia="Times New Roman" w:hAnsi="Arial" w:cs="Arial"/>
          <w:sz w:val="24"/>
          <w:szCs w:val="24"/>
        </w:rPr>
        <w:t>Автономный ИП при срабатывании должен выдавать звуковой сигнал. Уровень звукового давления сигнала о срабатывании,</w:t>
      </w:r>
      <w:r w:rsidR="00DB1A9E" w:rsidRPr="00120492">
        <w:rPr>
          <w:rFonts w:ascii="Arial" w:eastAsia="Times New Roman" w:hAnsi="Arial" w:cs="Arial"/>
          <w:sz w:val="24"/>
          <w:szCs w:val="24"/>
        </w:rPr>
        <w:t xml:space="preserve"> измеренный на расстоянии 1 м от </w:t>
      </w:r>
      <w:r w:rsidRPr="00120492">
        <w:rPr>
          <w:rFonts w:ascii="Arial" w:eastAsia="Times New Roman" w:hAnsi="Arial" w:cs="Arial"/>
          <w:sz w:val="24"/>
          <w:szCs w:val="24"/>
        </w:rPr>
        <w:t>ИП</w:t>
      </w:r>
      <w:r w:rsidR="00DB1A9E" w:rsidRPr="00120492">
        <w:rPr>
          <w:rFonts w:ascii="Arial" w:eastAsia="Times New Roman" w:hAnsi="Arial" w:cs="Arial"/>
          <w:sz w:val="24"/>
          <w:szCs w:val="24"/>
        </w:rPr>
        <w:t>, должен быть не менее 85 дБ не менее 4 мин.</w:t>
      </w:r>
      <w:r w:rsidRPr="00120492">
        <w:rPr>
          <w:rFonts w:ascii="Arial" w:eastAsia="Times New Roman" w:hAnsi="Arial" w:cs="Arial"/>
          <w:sz w:val="24"/>
          <w:szCs w:val="24"/>
        </w:rPr>
        <w:t xml:space="preserve"> Максимальный уровень звукового давления, измеренный на расстоянии 1 м от ИП, должен быть не более 120 дБ.</w:t>
      </w:r>
    </w:p>
    <w:p w:rsidR="002328B2"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4.2.1.7</w:t>
      </w:r>
      <w:r w:rsidRPr="00120492">
        <w:rPr>
          <w:rFonts w:ascii="Arial" w:eastAsia="Times New Roman" w:hAnsi="Arial" w:cs="Arial"/>
          <w:sz w:val="24"/>
          <w:szCs w:val="24"/>
        </w:rPr>
        <w:tab/>
      </w:r>
      <w:r w:rsidR="00DB1A9E" w:rsidRPr="00120492">
        <w:rPr>
          <w:rFonts w:ascii="Arial" w:eastAsia="Times New Roman" w:hAnsi="Arial" w:cs="Arial"/>
          <w:sz w:val="24"/>
          <w:szCs w:val="24"/>
        </w:rPr>
        <w:t xml:space="preserve">Автономный </w:t>
      </w:r>
      <w:r w:rsidR="00E07815"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должен обеспечивать приоритет </w:t>
      </w:r>
      <w:r w:rsidRPr="00120492">
        <w:rPr>
          <w:rFonts w:ascii="Arial" w:eastAsia="Times New Roman" w:hAnsi="Arial" w:cs="Arial"/>
          <w:sz w:val="24"/>
          <w:szCs w:val="24"/>
        </w:rPr>
        <w:t xml:space="preserve">формирования звукового </w:t>
      </w:r>
      <w:r w:rsidR="00DB1A9E" w:rsidRPr="00120492">
        <w:rPr>
          <w:rFonts w:ascii="Arial" w:eastAsia="Times New Roman" w:hAnsi="Arial" w:cs="Arial"/>
          <w:sz w:val="24"/>
          <w:szCs w:val="24"/>
        </w:rPr>
        <w:t xml:space="preserve">сигнала о </w:t>
      </w:r>
      <w:r w:rsidR="00AA1586" w:rsidRPr="00120492">
        <w:rPr>
          <w:rFonts w:ascii="Arial" w:eastAsia="Times New Roman" w:hAnsi="Arial" w:cs="Arial"/>
          <w:sz w:val="24"/>
          <w:szCs w:val="24"/>
        </w:rPr>
        <w:t>срабатывании</w:t>
      </w:r>
      <w:r w:rsidR="00DB1A9E" w:rsidRPr="00120492">
        <w:rPr>
          <w:rFonts w:ascii="Arial" w:eastAsia="Times New Roman" w:hAnsi="Arial" w:cs="Arial"/>
          <w:sz w:val="24"/>
          <w:szCs w:val="24"/>
        </w:rPr>
        <w:t xml:space="preserve"> по отношению к другим </w:t>
      </w:r>
      <w:r w:rsidRPr="00120492">
        <w:rPr>
          <w:rFonts w:ascii="Arial" w:eastAsia="Times New Roman" w:hAnsi="Arial" w:cs="Arial"/>
          <w:sz w:val="24"/>
          <w:szCs w:val="24"/>
        </w:rPr>
        <w:t xml:space="preserve">звуковым </w:t>
      </w:r>
      <w:r w:rsidR="00DB1A9E" w:rsidRPr="00120492">
        <w:rPr>
          <w:rFonts w:ascii="Arial" w:eastAsia="Times New Roman" w:hAnsi="Arial" w:cs="Arial"/>
          <w:sz w:val="24"/>
          <w:szCs w:val="24"/>
        </w:rPr>
        <w:t>сигналам, формируемым</w:t>
      </w:r>
      <w:r w:rsidRPr="00120492">
        <w:rPr>
          <w:rFonts w:ascii="Arial" w:eastAsia="Times New Roman" w:hAnsi="Arial" w:cs="Arial"/>
          <w:sz w:val="24"/>
          <w:szCs w:val="24"/>
        </w:rPr>
        <w:t xml:space="preserve"> ИП</w:t>
      </w:r>
      <w:r w:rsidR="00DB1A9E" w:rsidRPr="00120492">
        <w:rPr>
          <w:rFonts w:ascii="Arial" w:eastAsia="Times New Roman" w:hAnsi="Arial" w:cs="Arial"/>
          <w:sz w:val="24"/>
          <w:szCs w:val="24"/>
        </w:rPr>
        <w:t>.</w:t>
      </w:r>
      <w:r w:rsidR="002328B2" w:rsidRPr="00120492">
        <w:rPr>
          <w:rFonts w:ascii="Arial" w:eastAsia="Times New Roman" w:hAnsi="Arial" w:cs="Arial"/>
          <w:sz w:val="24"/>
          <w:szCs w:val="24"/>
        </w:rPr>
        <w:t xml:space="preserve"> </w:t>
      </w:r>
    </w:p>
    <w:p w:rsidR="002328B2" w:rsidRPr="00120492" w:rsidRDefault="002328B2"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4.2.1.8</w:t>
      </w:r>
      <w:r w:rsidRPr="00120492">
        <w:rPr>
          <w:rFonts w:ascii="Arial" w:eastAsia="Times New Roman" w:hAnsi="Arial" w:cs="Arial"/>
          <w:sz w:val="24"/>
          <w:szCs w:val="24"/>
        </w:rPr>
        <w:tab/>
        <w:t>Автономный ИП должен формировать звуковой сигнал «Неисправность», отличный от сигнала срабатывания, не реже одного раза в минуту (</w:t>
      </w:r>
      <w:r w:rsidRPr="005A48C0">
        <w:rPr>
          <w:rFonts w:ascii="Arial" w:eastAsia="Times New Roman" w:hAnsi="Arial" w:cs="Arial"/>
          <w:sz w:val="24"/>
          <w:szCs w:val="24"/>
        </w:rPr>
        <w:t xml:space="preserve">длительностью </w:t>
      </w:r>
      <w:r w:rsidR="005A48C0" w:rsidRPr="005A48C0">
        <w:rPr>
          <w:rFonts w:ascii="Arial" w:eastAsia="Times New Roman" w:hAnsi="Arial" w:cs="Arial"/>
          <w:sz w:val="24"/>
          <w:szCs w:val="24"/>
        </w:rPr>
        <w:t>не менее 0,5</w:t>
      </w:r>
      <w:r w:rsidRPr="005A48C0">
        <w:rPr>
          <w:rFonts w:ascii="Arial" w:eastAsia="Times New Roman" w:hAnsi="Arial" w:cs="Arial"/>
          <w:sz w:val="24"/>
          <w:szCs w:val="24"/>
        </w:rPr>
        <w:t xml:space="preserve"> с) при </w:t>
      </w:r>
      <w:r w:rsidRPr="00120492">
        <w:rPr>
          <w:rFonts w:ascii="Arial" w:eastAsia="Times New Roman" w:hAnsi="Arial" w:cs="Arial"/>
          <w:sz w:val="24"/>
          <w:szCs w:val="24"/>
        </w:rPr>
        <w:t xml:space="preserve">уменьшении напряжения встроенного автономного источника питания до минимально допустимого значения, установленного в ТД на ИП конкретного типа. </w:t>
      </w:r>
    </w:p>
    <w:p w:rsidR="00DB1A9E" w:rsidRPr="00120492" w:rsidRDefault="002328B2"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Уровень звукового давления сигнала «Неисправность», измеренный на расстоянии 1 м от ИП, должен быть не менее 50 дБ.</w:t>
      </w:r>
    </w:p>
    <w:p w:rsidR="007964BB" w:rsidRPr="00120492" w:rsidRDefault="00CC4D46" w:rsidP="006C2A66">
      <w:pPr>
        <w:tabs>
          <w:tab w:val="left" w:pos="0"/>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4.2.1.9</w:t>
      </w:r>
      <w:r w:rsidRPr="00120492">
        <w:rPr>
          <w:rFonts w:ascii="Arial" w:eastAsia="Times New Roman" w:hAnsi="Arial" w:cs="Arial"/>
          <w:sz w:val="24"/>
          <w:szCs w:val="24"/>
        </w:rPr>
        <w:tab/>
      </w:r>
      <w:r w:rsidR="002328B2" w:rsidRPr="00120492">
        <w:rPr>
          <w:rFonts w:ascii="Arial" w:eastAsia="Times New Roman" w:hAnsi="Arial" w:cs="Arial"/>
          <w:sz w:val="24"/>
          <w:szCs w:val="24"/>
        </w:rPr>
        <w:t xml:space="preserve">ИП, взаимодействующие с ППКП </w:t>
      </w:r>
      <w:r w:rsidR="00F6742D" w:rsidRPr="00120492">
        <w:rPr>
          <w:rFonts w:ascii="Arial" w:eastAsia="Times New Roman" w:hAnsi="Arial" w:cs="Arial"/>
          <w:sz w:val="24"/>
          <w:szCs w:val="24"/>
        </w:rPr>
        <w:t xml:space="preserve">по радиоканальной линии связи, </w:t>
      </w:r>
      <w:r w:rsidR="002328B2" w:rsidRPr="00120492">
        <w:rPr>
          <w:rFonts w:ascii="Arial" w:eastAsia="Times New Roman" w:hAnsi="Arial" w:cs="Arial"/>
          <w:sz w:val="24"/>
          <w:szCs w:val="24"/>
        </w:rPr>
        <w:t xml:space="preserve">должны обеспечивать передачу сигнала «Неисправность» (с указанием типа) при изъятии из базового </w:t>
      </w:r>
      <w:r w:rsidR="002328B2" w:rsidRPr="005A48C0">
        <w:rPr>
          <w:rFonts w:ascii="Arial" w:eastAsia="Times New Roman" w:hAnsi="Arial" w:cs="Arial"/>
          <w:sz w:val="24"/>
          <w:szCs w:val="24"/>
        </w:rPr>
        <w:t xml:space="preserve">основания и при снятии с места крепления </w:t>
      </w:r>
      <w:r w:rsidR="002328B2" w:rsidRPr="00120492">
        <w:rPr>
          <w:rFonts w:ascii="Arial" w:eastAsia="Times New Roman" w:hAnsi="Arial" w:cs="Arial"/>
          <w:sz w:val="24"/>
          <w:szCs w:val="24"/>
        </w:rPr>
        <w:t xml:space="preserve">в случае отсутствия базового основания. Время с момента возникновения неисправности до передачи на ППКП должно быть не более 100 с. Суммарное время с момента возникновения неисправности до отображения </w:t>
      </w:r>
      <w:r w:rsidR="00AA1586" w:rsidRPr="00120492">
        <w:rPr>
          <w:rFonts w:ascii="Arial" w:eastAsia="Times New Roman" w:hAnsi="Arial" w:cs="Arial"/>
          <w:sz w:val="24"/>
          <w:szCs w:val="24"/>
        </w:rPr>
        <w:t>режима</w:t>
      </w:r>
      <w:r w:rsidR="002328B2" w:rsidRPr="00120492">
        <w:rPr>
          <w:rFonts w:ascii="Arial" w:eastAsia="Times New Roman" w:hAnsi="Arial" w:cs="Arial"/>
          <w:sz w:val="24"/>
          <w:szCs w:val="24"/>
        </w:rPr>
        <w:t xml:space="preserve"> «Неисправность» на </w:t>
      </w:r>
      <w:r w:rsidR="00AA1586" w:rsidRPr="00120492">
        <w:rPr>
          <w:rFonts w:ascii="Arial" w:eastAsia="Times New Roman" w:hAnsi="Arial" w:cs="Arial"/>
          <w:sz w:val="24"/>
          <w:szCs w:val="24"/>
        </w:rPr>
        <w:t>ППКП</w:t>
      </w:r>
      <w:r w:rsidR="002328B2" w:rsidRPr="00120492">
        <w:rPr>
          <w:rFonts w:ascii="Arial" w:eastAsia="Times New Roman" w:hAnsi="Arial" w:cs="Arial"/>
          <w:sz w:val="24"/>
          <w:szCs w:val="24"/>
        </w:rPr>
        <w:t xml:space="preserve"> не должно превышать 400 с</w:t>
      </w:r>
      <w:r w:rsidR="00136C16" w:rsidRPr="00120492">
        <w:rPr>
          <w:rFonts w:ascii="Arial" w:eastAsia="Times New Roman" w:hAnsi="Arial" w:cs="Arial"/>
          <w:sz w:val="24"/>
          <w:szCs w:val="24"/>
        </w:rPr>
        <w:t>.</w:t>
      </w:r>
    </w:p>
    <w:p w:rsidR="00812ACD"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4.2.1.10</w:t>
      </w:r>
      <w:r w:rsidRPr="00120492">
        <w:rPr>
          <w:rFonts w:ascii="Arial" w:eastAsia="Times New Roman" w:hAnsi="Arial" w:cs="Arial"/>
          <w:sz w:val="24"/>
          <w:szCs w:val="24"/>
        </w:rPr>
        <w:tab/>
      </w:r>
      <w:r w:rsidR="002328B2" w:rsidRPr="00120492">
        <w:rPr>
          <w:rFonts w:ascii="Arial" w:eastAsia="Times New Roman" w:hAnsi="Arial" w:cs="Arial"/>
          <w:sz w:val="24"/>
          <w:szCs w:val="24"/>
        </w:rPr>
        <w:t>ИП, взаимодействующие с ППКП</w:t>
      </w:r>
      <w:r w:rsidR="009C6C51" w:rsidRPr="00120492">
        <w:rPr>
          <w:rFonts w:ascii="Arial" w:eastAsia="Times New Roman" w:hAnsi="Arial" w:cs="Arial"/>
          <w:sz w:val="24"/>
          <w:szCs w:val="24"/>
        </w:rPr>
        <w:t xml:space="preserve"> по радиоканальной линии связи,</w:t>
      </w:r>
      <w:r w:rsidR="002328B2" w:rsidRPr="00120492">
        <w:rPr>
          <w:rFonts w:ascii="Arial" w:eastAsia="Times New Roman" w:hAnsi="Arial" w:cs="Arial"/>
          <w:sz w:val="24"/>
          <w:szCs w:val="24"/>
        </w:rPr>
        <w:t xml:space="preserve"> должны иметь в своём составе основной и резервный встроенные автономные источники питания, а также обеспечивать обнаружение и передачу сигнала «Неисправность» (с указанием типа) на ППКП при пропадании или снижении ниже допустимого уровня напряжения питания</w:t>
      </w:r>
      <w:r w:rsidR="00953E58">
        <w:rPr>
          <w:rFonts w:ascii="Arial" w:eastAsia="Times New Roman" w:hAnsi="Arial" w:cs="Arial"/>
          <w:sz w:val="24"/>
          <w:szCs w:val="24"/>
        </w:rPr>
        <w:t>,</w:t>
      </w:r>
      <w:r w:rsidR="002328B2" w:rsidRPr="00120492">
        <w:rPr>
          <w:rFonts w:ascii="Arial" w:eastAsia="Times New Roman" w:hAnsi="Arial" w:cs="Arial"/>
          <w:sz w:val="24"/>
          <w:szCs w:val="24"/>
        </w:rPr>
        <w:t xml:space="preserve"> </w:t>
      </w:r>
      <w:r w:rsidR="00953E58" w:rsidRPr="00120492">
        <w:rPr>
          <w:rFonts w:ascii="Arial" w:eastAsia="Times New Roman" w:hAnsi="Arial" w:cs="Arial"/>
          <w:sz w:val="24"/>
          <w:szCs w:val="24"/>
        </w:rPr>
        <w:t>установленного в ТД на ИП конкретного типа</w:t>
      </w:r>
      <w:r w:rsidR="00953E58">
        <w:rPr>
          <w:rFonts w:ascii="Arial" w:eastAsia="Times New Roman" w:hAnsi="Arial" w:cs="Arial"/>
          <w:sz w:val="24"/>
          <w:szCs w:val="24"/>
        </w:rPr>
        <w:t>,</w:t>
      </w:r>
      <w:r w:rsidR="00953E58" w:rsidRPr="00120492">
        <w:rPr>
          <w:rFonts w:ascii="Arial" w:eastAsia="Times New Roman" w:hAnsi="Arial" w:cs="Arial"/>
          <w:sz w:val="24"/>
          <w:szCs w:val="24"/>
        </w:rPr>
        <w:t xml:space="preserve"> </w:t>
      </w:r>
      <w:r w:rsidR="002328B2" w:rsidRPr="00120492">
        <w:rPr>
          <w:rFonts w:ascii="Arial" w:eastAsia="Times New Roman" w:hAnsi="Arial" w:cs="Arial"/>
          <w:sz w:val="24"/>
          <w:szCs w:val="24"/>
        </w:rPr>
        <w:t>по любому вводу электропитания. Время с момента возникновения неисправности до передачи на П</w:t>
      </w:r>
      <w:r w:rsidR="00436ECD" w:rsidRPr="00120492">
        <w:rPr>
          <w:rFonts w:ascii="Arial" w:eastAsia="Times New Roman" w:hAnsi="Arial" w:cs="Arial"/>
          <w:sz w:val="24"/>
          <w:szCs w:val="24"/>
        </w:rPr>
        <w:t>ПКП должно быть не более 100 с.</w:t>
      </w:r>
      <w:r w:rsidR="002328B2" w:rsidRPr="00120492">
        <w:rPr>
          <w:rFonts w:ascii="Arial" w:eastAsia="Times New Roman" w:hAnsi="Arial" w:cs="Arial"/>
          <w:sz w:val="24"/>
          <w:szCs w:val="24"/>
        </w:rPr>
        <w:t xml:space="preserve"> Суммарное время с момента возникновения неисправности до отображения </w:t>
      </w:r>
      <w:r w:rsidR="00AA1586" w:rsidRPr="00120492">
        <w:rPr>
          <w:rFonts w:ascii="Arial" w:eastAsia="Times New Roman" w:hAnsi="Arial" w:cs="Arial"/>
          <w:sz w:val="24"/>
          <w:szCs w:val="24"/>
        </w:rPr>
        <w:t>режима</w:t>
      </w:r>
      <w:r w:rsidR="002328B2" w:rsidRPr="00120492">
        <w:rPr>
          <w:rFonts w:ascii="Arial" w:eastAsia="Times New Roman" w:hAnsi="Arial" w:cs="Arial"/>
          <w:sz w:val="24"/>
          <w:szCs w:val="24"/>
        </w:rPr>
        <w:t xml:space="preserve"> «Неисправность» на ППКП не должно превышать 400 с.</w:t>
      </w:r>
    </w:p>
    <w:p w:rsidR="005719BF" w:rsidRPr="00120492" w:rsidRDefault="005719BF"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lastRenderedPageBreak/>
        <w:t>4.2.1.11</w:t>
      </w:r>
      <w:r w:rsidR="00C829CD" w:rsidRPr="00120492">
        <w:rPr>
          <w:rFonts w:ascii="Arial" w:eastAsia="Times New Roman" w:hAnsi="Arial" w:cs="Arial"/>
          <w:sz w:val="24"/>
          <w:szCs w:val="24"/>
        </w:rPr>
        <w:tab/>
      </w:r>
      <w:r w:rsidR="002328B2" w:rsidRPr="00120492">
        <w:rPr>
          <w:rFonts w:ascii="Arial" w:eastAsia="Times New Roman" w:hAnsi="Arial" w:cs="Arial"/>
          <w:sz w:val="24"/>
          <w:szCs w:val="24"/>
        </w:rPr>
        <w:t>ИП, взаимодействующие с ППКП по радиоканальной линии связи, в дежурном режиме должны сохранять работоспособность от основного встроенного автономного источника питания не менее 36 мес</w:t>
      </w:r>
      <w:r w:rsidR="00953E58">
        <w:rPr>
          <w:rFonts w:ascii="Arial" w:eastAsia="Times New Roman" w:hAnsi="Arial" w:cs="Arial"/>
          <w:sz w:val="24"/>
          <w:szCs w:val="24"/>
        </w:rPr>
        <w:t>.</w:t>
      </w:r>
      <w:r w:rsidR="002328B2" w:rsidRPr="00120492">
        <w:rPr>
          <w:rFonts w:ascii="Arial" w:eastAsia="Times New Roman" w:hAnsi="Arial" w:cs="Arial"/>
          <w:sz w:val="24"/>
          <w:szCs w:val="24"/>
        </w:rPr>
        <w:t>, а от резервного встроенного автономного источника питания – не менее 2 мес.</w:t>
      </w:r>
    </w:p>
    <w:p w:rsidR="002328B2" w:rsidRPr="00120492" w:rsidRDefault="002328B2"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4.2.1.12</w:t>
      </w:r>
      <w:r w:rsidR="00C829CD" w:rsidRPr="00120492">
        <w:rPr>
          <w:rFonts w:ascii="Arial" w:eastAsia="Times New Roman" w:hAnsi="Arial" w:cs="Arial"/>
          <w:sz w:val="24"/>
          <w:szCs w:val="24"/>
        </w:rPr>
        <w:tab/>
      </w:r>
      <w:r w:rsidRPr="00120492">
        <w:rPr>
          <w:rFonts w:ascii="Arial" w:eastAsia="Times New Roman" w:hAnsi="Arial" w:cs="Arial"/>
          <w:sz w:val="24"/>
          <w:szCs w:val="24"/>
        </w:rPr>
        <w:t xml:space="preserve">Возврат автоматического ИП, взаимодействующего с ППКП, в дежурный режим после выдачи им </w:t>
      </w:r>
      <w:r w:rsidR="00AA1586" w:rsidRPr="00120492">
        <w:rPr>
          <w:rFonts w:ascii="Arial" w:eastAsia="Times New Roman" w:hAnsi="Arial" w:cs="Arial"/>
          <w:sz w:val="24"/>
          <w:szCs w:val="24"/>
        </w:rPr>
        <w:t>сигнала о срабатывании</w:t>
      </w:r>
      <w:r w:rsidRPr="00120492">
        <w:rPr>
          <w:rFonts w:ascii="Arial" w:eastAsia="Times New Roman" w:hAnsi="Arial" w:cs="Arial"/>
          <w:sz w:val="24"/>
          <w:szCs w:val="24"/>
        </w:rPr>
        <w:t xml:space="preserve">, должен осуществляться только после снятия питающего напряжения с автоматического ИП, либо по команде от ППКП. </w:t>
      </w:r>
      <w:r w:rsidR="00AA1586" w:rsidRPr="00120492">
        <w:rPr>
          <w:rFonts w:ascii="Arial" w:eastAsia="Times New Roman" w:hAnsi="Arial" w:cs="Arial"/>
          <w:sz w:val="24"/>
          <w:szCs w:val="24"/>
        </w:rPr>
        <w:t>Сброс</w:t>
      </w:r>
      <w:r w:rsidR="00F51B9A" w:rsidRPr="00120492">
        <w:rPr>
          <w:rFonts w:ascii="Arial" w:eastAsia="Times New Roman" w:hAnsi="Arial" w:cs="Arial"/>
          <w:sz w:val="24"/>
          <w:szCs w:val="24"/>
        </w:rPr>
        <w:t xml:space="preserve"> режима срабатывания</w:t>
      </w:r>
      <w:r w:rsidRPr="00120492">
        <w:rPr>
          <w:rFonts w:ascii="Arial" w:eastAsia="Times New Roman" w:hAnsi="Arial" w:cs="Arial"/>
          <w:sz w:val="24"/>
          <w:szCs w:val="24"/>
        </w:rPr>
        <w:t xml:space="preserve"> на блоках обработки ИПТЛ, ИПДА и ИПТЛ (ИПТМ) допускается осуществлять при помощи органов управления данных блоков, защищенных от несанкционированного доступа. </w:t>
      </w:r>
    </w:p>
    <w:p w:rsidR="002328B2" w:rsidRPr="00120492" w:rsidRDefault="002328B2" w:rsidP="006C2A66">
      <w:pPr>
        <w:tabs>
          <w:tab w:val="left" w:pos="1418"/>
          <w:tab w:val="left" w:pos="1560"/>
          <w:tab w:val="left" w:pos="1701"/>
        </w:tabs>
        <w:spacing w:line="360" w:lineRule="auto"/>
        <w:ind w:firstLine="709"/>
        <w:jc w:val="both"/>
        <w:rPr>
          <w:rFonts w:ascii="Arial" w:eastAsia="Times New Roman" w:hAnsi="Arial" w:cs="Arial"/>
          <w:sz w:val="24"/>
          <w:szCs w:val="24"/>
        </w:rPr>
      </w:pPr>
      <w:r w:rsidRPr="005A48C0">
        <w:rPr>
          <w:rFonts w:ascii="Arial" w:eastAsia="Times New Roman" w:hAnsi="Arial" w:cs="Arial"/>
          <w:sz w:val="24"/>
          <w:szCs w:val="24"/>
        </w:rPr>
        <w:t xml:space="preserve">Автоматическое отключение режима </w:t>
      </w:r>
      <w:r w:rsidR="00F51B9A" w:rsidRPr="005A48C0">
        <w:rPr>
          <w:rFonts w:ascii="Arial" w:eastAsia="Times New Roman" w:hAnsi="Arial" w:cs="Arial"/>
          <w:sz w:val="24"/>
          <w:szCs w:val="24"/>
        </w:rPr>
        <w:t xml:space="preserve">срабатывания </w:t>
      </w:r>
      <w:r w:rsidRPr="005A48C0">
        <w:rPr>
          <w:rFonts w:ascii="Arial" w:eastAsia="Times New Roman" w:hAnsi="Arial" w:cs="Arial"/>
          <w:sz w:val="24"/>
          <w:szCs w:val="24"/>
        </w:rPr>
        <w:t>автономных ИП допускается</w:t>
      </w:r>
      <w:r w:rsidR="005A48C0" w:rsidRPr="005A48C0">
        <w:rPr>
          <w:rFonts w:ascii="Arial" w:eastAsia="Times New Roman" w:hAnsi="Arial" w:cs="Arial"/>
          <w:sz w:val="24"/>
          <w:szCs w:val="24"/>
        </w:rPr>
        <w:t xml:space="preserve"> при прекращении воздействия на извещатель контролируемого фактора пожара</w:t>
      </w:r>
      <w:r w:rsidRPr="005A48C0">
        <w:rPr>
          <w:rFonts w:ascii="Arial" w:eastAsia="Times New Roman" w:hAnsi="Arial" w:cs="Arial"/>
          <w:sz w:val="24"/>
          <w:szCs w:val="24"/>
        </w:rPr>
        <w:t xml:space="preserve">. При наличии органов управления автономных ИП допускается не защищать их от </w:t>
      </w:r>
      <w:r w:rsidRPr="00120492">
        <w:rPr>
          <w:rFonts w:ascii="Arial" w:eastAsia="Times New Roman" w:hAnsi="Arial" w:cs="Arial"/>
          <w:sz w:val="24"/>
          <w:szCs w:val="24"/>
        </w:rPr>
        <w:t xml:space="preserve">несанкционированного доступа. </w:t>
      </w:r>
    </w:p>
    <w:p w:rsidR="002328B2" w:rsidRPr="003542CA" w:rsidRDefault="002328B2" w:rsidP="006C2A66">
      <w:pPr>
        <w:tabs>
          <w:tab w:val="left" w:pos="1418"/>
          <w:tab w:val="left" w:pos="1701"/>
        </w:tabs>
        <w:spacing w:line="360" w:lineRule="auto"/>
        <w:ind w:firstLine="709"/>
        <w:jc w:val="both"/>
        <w:rPr>
          <w:rFonts w:ascii="Arial" w:eastAsia="Times New Roman" w:hAnsi="Arial" w:cs="Arial"/>
          <w:sz w:val="22"/>
          <w:szCs w:val="22"/>
        </w:rPr>
      </w:pPr>
      <w:r w:rsidRPr="003542CA">
        <w:rPr>
          <w:rFonts w:ascii="Arial" w:eastAsia="Times New Roman" w:hAnsi="Arial" w:cs="Arial"/>
          <w:spacing w:val="20"/>
          <w:sz w:val="22"/>
          <w:szCs w:val="22"/>
        </w:rPr>
        <w:t>Примечание</w:t>
      </w:r>
      <w:r w:rsidRPr="003542CA">
        <w:rPr>
          <w:rFonts w:ascii="Arial" w:eastAsia="Times New Roman" w:hAnsi="Arial" w:cs="Arial"/>
          <w:sz w:val="22"/>
          <w:szCs w:val="22"/>
        </w:rPr>
        <w:t xml:space="preserve"> – Требование не распространяется на </w:t>
      </w:r>
      <w:proofErr w:type="spellStart"/>
      <w:r w:rsidR="004A1E5F" w:rsidRPr="003542CA">
        <w:rPr>
          <w:rFonts w:ascii="Arial" w:eastAsia="Times New Roman" w:hAnsi="Arial" w:cs="Arial"/>
          <w:sz w:val="22"/>
          <w:szCs w:val="22"/>
        </w:rPr>
        <w:t>нетокопотребляющие</w:t>
      </w:r>
      <w:proofErr w:type="spellEnd"/>
      <w:r w:rsidR="004A1E5F" w:rsidRPr="003542CA">
        <w:rPr>
          <w:rFonts w:ascii="Arial" w:eastAsia="Times New Roman" w:hAnsi="Arial" w:cs="Arial"/>
          <w:sz w:val="22"/>
          <w:szCs w:val="22"/>
        </w:rPr>
        <w:t xml:space="preserve"> </w:t>
      </w:r>
      <w:r w:rsidRPr="003542CA">
        <w:rPr>
          <w:rFonts w:ascii="Arial" w:eastAsia="Times New Roman" w:hAnsi="Arial" w:cs="Arial"/>
          <w:sz w:val="22"/>
          <w:szCs w:val="22"/>
        </w:rPr>
        <w:t>ИПТ.</w:t>
      </w:r>
    </w:p>
    <w:p w:rsidR="002328B2" w:rsidRDefault="002328B2"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4.2.1.13</w:t>
      </w:r>
      <w:r w:rsidR="00C829CD" w:rsidRPr="00120492">
        <w:rPr>
          <w:rFonts w:ascii="Arial" w:eastAsia="Times New Roman" w:hAnsi="Arial" w:cs="Arial"/>
          <w:sz w:val="24"/>
          <w:szCs w:val="24"/>
        </w:rPr>
        <w:tab/>
      </w:r>
      <w:r w:rsidR="001F13D4" w:rsidRPr="00F53FF0">
        <w:rPr>
          <w:rFonts w:ascii="Arial" w:eastAsia="Times New Roman" w:hAnsi="Arial" w:cs="Arial"/>
          <w:sz w:val="24"/>
          <w:szCs w:val="24"/>
        </w:rPr>
        <w:t xml:space="preserve">При наличии маркировки индикаторов </w:t>
      </w:r>
      <w:r w:rsidRPr="00F53FF0">
        <w:rPr>
          <w:rFonts w:ascii="Arial" w:eastAsia="Times New Roman" w:hAnsi="Arial" w:cs="Arial"/>
          <w:sz w:val="24"/>
          <w:szCs w:val="24"/>
        </w:rPr>
        <w:t xml:space="preserve">и органов управления ИП, предназначенных для эксплуатации на территории </w:t>
      </w:r>
      <w:r w:rsidR="00F53FF0" w:rsidRPr="00F53FF0">
        <w:rPr>
          <w:rFonts w:ascii="Arial" w:eastAsia="Times New Roman" w:hAnsi="Arial" w:cs="Arial"/>
          <w:sz w:val="24"/>
          <w:szCs w:val="24"/>
        </w:rPr>
        <w:t>государств Евразийского экономического союза</w:t>
      </w:r>
      <w:r w:rsidRPr="00F53FF0">
        <w:rPr>
          <w:rFonts w:ascii="Arial" w:eastAsia="Times New Roman" w:hAnsi="Arial" w:cs="Arial"/>
          <w:sz w:val="24"/>
          <w:szCs w:val="24"/>
        </w:rPr>
        <w:t xml:space="preserve">, </w:t>
      </w:r>
      <w:r w:rsidR="004A1E5F" w:rsidRPr="00BA3728">
        <w:rPr>
          <w:rFonts w:ascii="Arial" w:eastAsia="Times New Roman" w:hAnsi="Arial" w:cs="Arial"/>
          <w:sz w:val="24"/>
          <w:szCs w:val="24"/>
        </w:rPr>
        <w:t xml:space="preserve">маркировка </w:t>
      </w:r>
      <w:r w:rsidRPr="00F53FF0">
        <w:rPr>
          <w:rFonts w:ascii="Arial" w:eastAsia="Times New Roman" w:hAnsi="Arial" w:cs="Arial"/>
          <w:sz w:val="24"/>
          <w:szCs w:val="24"/>
        </w:rPr>
        <w:t xml:space="preserve">должна </w:t>
      </w:r>
      <w:r w:rsidRPr="00BA3728">
        <w:rPr>
          <w:rFonts w:ascii="Arial" w:eastAsia="Times New Roman" w:hAnsi="Arial" w:cs="Arial"/>
          <w:sz w:val="24"/>
          <w:szCs w:val="24"/>
        </w:rPr>
        <w:t xml:space="preserve">быть выполнена </w:t>
      </w:r>
      <w:r w:rsidR="001F13D4" w:rsidRPr="00BA3728">
        <w:rPr>
          <w:rFonts w:ascii="Arial" w:eastAsia="Times New Roman" w:hAnsi="Arial" w:cs="Arial"/>
          <w:sz w:val="24"/>
          <w:szCs w:val="24"/>
        </w:rPr>
        <w:t xml:space="preserve">на языке </w:t>
      </w:r>
      <w:r w:rsidR="00F53FF0" w:rsidRPr="00BA3728">
        <w:rPr>
          <w:rFonts w:ascii="Arial" w:eastAsia="Times New Roman" w:hAnsi="Arial" w:cs="Arial"/>
          <w:sz w:val="24"/>
          <w:szCs w:val="24"/>
        </w:rPr>
        <w:t xml:space="preserve">той </w:t>
      </w:r>
      <w:r w:rsidR="001F13D4" w:rsidRPr="00BA3728">
        <w:rPr>
          <w:rFonts w:ascii="Arial" w:eastAsia="Times New Roman" w:hAnsi="Arial" w:cs="Arial"/>
          <w:sz w:val="24"/>
          <w:szCs w:val="24"/>
        </w:rPr>
        <w:t>страны</w:t>
      </w:r>
      <w:r w:rsidR="00F53FF0" w:rsidRPr="00BA3728">
        <w:rPr>
          <w:rFonts w:ascii="Arial" w:eastAsia="Times New Roman" w:hAnsi="Arial" w:cs="Arial"/>
          <w:sz w:val="24"/>
          <w:szCs w:val="24"/>
        </w:rPr>
        <w:t xml:space="preserve">, где будут применяться </w:t>
      </w:r>
      <w:r w:rsidR="004A1E5F" w:rsidRPr="00BA3728">
        <w:rPr>
          <w:rFonts w:ascii="Arial" w:eastAsia="Times New Roman" w:hAnsi="Arial" w:cs="Arial"/>
          <w:sz w:val="24"/>
          <w:szCs w:val="24"/>
        </w:rPr>
        <w:t>ИП</w:t>
      </w:r>
      <w:r w:rsidRPr="00BA3728">
        <w:rPr>
          <w:rFonts w:ascii="Arial" w:eastAsia="Times New Roman" w:hAnsi="Arial" w:cs="Arial"/>
          <w:sz w:val="24"/>
          <w:szCs w:val="24"/>
        </w:rPr>
        <w:t xml:space="preserve">. Допускается </w:t>
      </w:r>
      <w:r w:rsidRPr="00F53FF0">
        <w:rPr>
          <w:rFonts w:ascii="Arial" w:eastAsia="Times New Roman" w:hAnsi="Arial" w:cs="Arial"/>
          <w:sz w:val="24"/>
          <w:szCs w:val="24"/>
        </w:rPr>
        <w:t>использование других языков в процессе программирования и настройки. При применении для маркировки индикаторов и органов управления символьных обозначений, должна быть обеспечена однозначная трактовка используемых символов.</w:t>
      </w:r>
    </w:p>
    <w:p w:rsidR="005E06A3" w:rsidRPr="00120492" w:rsidRDefault="005E06A3" w:rsidP="006C2A66">
      <w:pPr>
        <w:tabs>
          <w:tab w:val="left" w:pos="1701"/>
        </w:tabs>
        <w:spacing w:line="360" w:lineRule="auto"/>
        <w:ind w:firstLine="709"/>
        <w:jc w:val="both"/>
        <w:rPr>
          <w:rFonts w:ascii="Arial" w:eastAsia="Times New Roman" w:hAnsi="Arial" w:cs="Arial"/>
          <w:sz w:val="24"/>
          <w:szCs w:val="24"/>
        </w:rPr>
      </w:pP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b/>
          <w:sz w:val="24"/>
          <w:szCs w:val="24"/>
        </w:rPr>
        <w:t>4.2.2</w:t>
      </w:r>
      <w:r w:rsidRPr="00120492">
        <w:rPr>
          <w:rFonts w:ascii="Arial" w:eastAsia="Times New Roman" w:hAnsi="Arial" w:cs="Arial"/>
          <w:b/>
          <w:sz w:val="24"/>
          <w:szCs w:val="24"/>
        </w:rPr>
        <w:tab/>
        <w:t>Т</w:t>
      </w:r>
      <w:r w:rsidR="00DB1A9E" w:rsidRPr="00120492">
        <w:rPr>
          <w:rFonts w:ascii="Arial" w:eastAsia="Times New Roman" w:hAnsi="Arial" w:cs="Arial"/>
          <w:b/>
          <w:sz w:val="24"/>
          <w:szCs w:val="24"/>
        </w:rPr>
        <w:t>ребования стойкости к внешним воздействующим факторам</w:t>
      </w:r>
    </w:p>
    <w:p w:rsidR="00DB1A9E" w:rsidRPr="00120492" w:rsidRDefault="00CC4D46"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4.2.2.1</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должны сохранять работоспособность при и после воздействия на них повышенной температуры окружающей среды. </w:t>
      </w:r>
      <w:r w:rsidR="006B7C2F" w:rsidRPr="00120492">
        <w:rPr>
          <w:rFonts w:ascii="Arial" w:eastAsia="Times New Roman" w:hAnsi="Arial" w:cs="Arial"/>
          <w:sz w:val="24"/>
          <w:szCs w:val="24"/>
        </w:rPr>
        <w:t>Параметры воздействия</w:t>
      </w:r>
      <w:r w:rsidR="00DB1A9E" w:rsidRPr="00120492">
        <w:rPr>
          <w:rFonts w:ascii="Arial" w:eastAsia="Times New Roman" w:hAnsi="Arial" w:cs="Arial"/>
          <w:sz w:val="24"/>
          <w:szCs w:val="24"/>
        </w:rPr>
        <w:t xml:space="preserve"> определяют температурой и длительностью выдержки. Температура, при которой </w:t>
      </w:r>
      <w:r w:rsidR="0064056F"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должен сохранять работоспособность, должна быть не ниже 55 °С.</w:t>
      </w:r>
    </w:p>
    <w:p w:rsidR="00DB1A9E" w:rsidRPr="003542CA" w:rsidRDefault="00DB1A9E" w:rsidP="006C2A66">
      <w:pPr>
        <w:tabs>
          <w:tab w:val="left" w:pos="1276"/>
        </w:tabs>
        <w:spacing w:line="360" w:lineRule="auto"/>
        <w:ind w:firstLine="709"/>
        <w:jc w:val="both"/>
        <w:rPr>
          <w:rFonts w:ascii="Arial" w:eastAsia="Times New Roman" w:hAnsi="Arial" w:cs="Arial"/>
          <w:sz w:val="22"/>
          <w:szCs w:val="22"/>
        </w:rPr>
      </w:pPr>
      <w:r w:rsidRPr="003542CA">
        <w:rPr>
          <w:rFonts w:ascii="Arial" w:eastAsia="Times New Roman" w:hAnsi="Arial" w:cs="Arial"/>
          <w:iCs/>
          <w:spacing w:val="20"/>
          <w:sz w:val="22"/>
          <w:szCs w:val="22"/>
        </w:rPr>
        <w:t>Примечание</w:t>
      </w:r>
      <w:r w:rsidRPr="003542CA">
        <w:rPr>
          <w:rFonts w:ascii="Arial" w:eastAsia="Times New Roman" w:hAnsi="Arial" w:cs="Arial"/>
          <w:iCs/>
          <w:sz w:val="22"/>
          <w:szCs w:val="22"/>
        </w:rPr>
        <w:t xml:space="preserve"> - Для </w:t>
      </w:r>
      <w:r w:rsidR="00CC4D46" w:rsidRPr="003542CA">
        <w:rPr>
          <w:rFonts w:ascii="Arial" w:eastAsia="Times New Roman" w:hAnsi="Arial" w:cs="Arial"/>
          <w:iCs/>
          <w:sz w:val="22"/>
          <w:szCs w:val="22"/>
        </w:rPr>
        <w:t>ИПТ классов А1,</w:t>
      </w:r>
      <w:r w:rsidRPr="003542CA">
        <w:rPr>
          <w:rFonts w:ascii="Arial" w:eastAsia="Times New Roman" w:hAnsi="Arial" w:cs="Arial"/>
          <w:iCs/>
          <w:sz w:val="22"/>
          <w:szCs w:val="22"/>
        </w:rPr>
        <w:t xml:space="preserve"> А2</w:t>
      </w:r>
      <w:r w:rsidR="00CC4D46" w:rsidRPr="003542CA">
        <w:rPr>
          <w:rFonts w:ascii="Arial" w:eastAsia="Times New Roman" w:hAnsi="Arial" w:cs="Arial"/>
          <w:iCs/>
          <w:sz w:val="22"/>
          <w:szCs w:val="22"/>
        </w:rPr>
        <w:t xml:space="preserve">, </w:t>
      </w:r>
      <w:r w:rsidR="00CC4D46" w:rsidRPr="003542CA">
        <w:rPr>
          <w:rFonts w:ascii="Arial" w:eastAsia="Times New Roman" w:hAnsi="Arial" w:cs="Arial"/>
          <w:iCs/>
          <w:sz w:val="22"/>
          <w:szCs w:val="22"/>
          <w:lang w:val="en-US"/>
        </w:rPr>
        <w:t>A</w:t>
      </w:r>
      <w:r w:rsidR="00CC4D46" w:rsidRPr="003542CA">
        <w:rPr>
          <w:rFonts w:ascii="Arial" w:eastAsia="Times New Roman" w:hAnsi="Arial" w:cs="Arial"/>
          <w:iCs/>
          <w:sz w:val="22"/>
          <w:szCs w:val="22"/>
        </w:rPr>
        <w:t>1</w:t>
      </w:r>
      <w:r w:rsidR="00CC4D46" w:rsidRPr="003542CA">
        <w:rPr>
          <w:rFonts w:ascii="Arial" w:eastAsia="Times New Roman" w:hAnsi="Arial" w:cs="Arial"/>
          <w:iCs/>
          <w:sz w:val="22"/>
          <w:szCs w:val="22"/>
          <w:lang w:val="en-US"/>
        </w:rPr>
        <w:t>R</w:t>
      </w:r>
      <w:r w:rsidR="00CC4D46" w:rsidRPr="003542CA">
        <w:rPr>
          <w:rFonts w:ascii="Arial" w:eastAsia="Times New Roman" w:hAnsi="Arial" w:cs="Arial"/>
          <w:iCs/>
          <w:sz w:val="22"/>
          <w:szCs w:val="22"/>
        </w:rPr>
        <w:t xml:space="preserve">, </w:t>
      </w:r>
      <w:r w:rsidR="00CC4D46" w:rsidRPr="003542CA">
        <w:rPr>
          <w:rFonts w:ascii="Arial" w:eastAsia="Times New Roman" w:hAnsi="Arial" w:cs="Arial"/>
          <w:iCs/>
          <w:sz w:val="22"/>
          <w:szCs w:val="22"/>
          <w:lang w:val="en-US"/>
        </w:rPr>
        <w:t>A</w:t>
      </w:r>
      <w:r w:rsidR="00CC4D46" w:rsidRPr="003542CA">
        <w:rPr>
          <w:rFonts w:ascii="Arial" w:eastAsia="Times New Roman" w:hAnsi="Arial" w:cs="Arial"/>
          <w:iCs/>
          <w:sz w:val="22"/>
          <w:szCs w:val="22"/>
        </w:rPr>
        <w:t>2</w:t>
      </w:r>
      <w:r w:rsidR="00CC4D46" w:rsidRPr="003542CA">
        <w:rPr>
          <w:rFonts w:ascii="Arial" w:eastAsia="Times New Roman" w:hAnsi="Arial" w:cs="Arial"/>
          <w:iCs/>
          <w:sz w:val="22"/>
          <w:szCs w:val="22"/>
          <w:lang w:val="en-US"/>
        </w:rPr>
        <w:t>R</w:t>
      </w:r>
      <w:r w:rsidRPr="003542CA">
        <w:rPr>
          <w:rFonts w:ascii="Arial" w:eastAsia="Times New Roman" w:hAnsi="Arial" w:cs="Arial"/>
          <w:iCs/>
          <w:sz w:val="22"/>
          <w:szCs w:val="22"/>
        </w:rPr>
        <w:t xml:space="preserve"> (см. </w:t>
      </w:r>
      <w:r w:rsidRPr="003542CA">
        <w:rPr>
          <w:rFonts w:ascii="Arial" w:eastAsia="Times New Roman" w:hAnsi="Arial" w:cs="Arial"/>
          <w:sz w:val="22"/>
          <w:szCs w:val="22"/>
        </w:rPr>
        <w:t>5.1)</w:t>
      </w:r>
      <w:r w:rsidRPr="003542CA">
        <w:rPr>
          <w:rFonts w:ascii="Arial" w:eastAsia="Times New Roman" w:hAnsi="Arial" w:cs="Arial"/>
          <w:b/>
          <w:sz w:val="22"/>
          <w:szCs w:val="22"/>
        </w:rPr>
        <w:t xml:space="preserve"> </w:t>
      </w:r>
      <w:r w:rsidRPr="003542CA">
        <w:rPr>
          <w:rFonts w:ascii="Arial" w:eastAsia="Times New Roman" w:hAnsi="Arial" w:cs="Arial"/>
          <w:iCs/>
          <w:sz w:val="22"/>
          <w:szCs w:val="22"/>
        </w:rPr>
        <w:t>максимальная</w:t>
      </w:r>
      <w:r w:rsidRPr="003542CA">
        <w:rPr>
          <w:rFonts w:ascii="Arial" w:eastAsia="Times New Roman" w:hAnsi="Arial" w:cs="Arial"/>
          <w:b/>
          <w:sz w:val="22"/>
          <w:szCs w:val="22"/>
        </w:rPr>
        <w:t xml:space="preserve"> </w:t>
      </w:r>
      <w:r w:rsidRPr="003542CA">
        <w:rPr>
          <w:rFonts w:ascii="Arial" w:eastAsia="Times New Roman" w:hAnsi="Arial" w:cs="Arial"/>
          <w:iCs/>
          <w:sz w:val="22"/>
          <w:szCs w:val="22"/>
        </w:rPr>
        <w:t>температура, при которой они должны сохранять работоспособность должна быть не ниже 50 °С.</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4.2.2.2</w:t>
      </w:r>
      <w:r w:rsidR="006B7C2F"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должны сохранять работоспособность при и после воздействия на них пониженной температуры окружающей среды. </w:t>
      </w:r>
      <w:r w:rsidR="006B7C2F" w:rsidRPr="00120492">
        <w:rPr>
          <w:rFonts w:ascii="Arial" w:eastAsia="Times New Roman" w:hAnsi="Arial" w:cs="Arial"/>
          <w:sz w:val="24"/>
          <w:szCs w:val="24"/>
        </w:rPr>
        <w:t>Параметры воздействия</w:t>
      </w:r>
      <w:r w:rsidRPr="00120492">
        <w:rPr>
          <w:rFonts w:ascii="Arial" w:eastAsia="Times New Roman" w:hAnsi="Arial" w:cs="Arial"/>
          <w:sz w:val="24"/>
          <w:szCs w:val="24"/>
        </w:rPr>
        <w:t xml:space="preserve"> определяют температурой и длительностью выдержки. Минимальная температура, </w:t>
      </w:r>
      <w:r w:rsidRPr="00120492">
        <w:rPr>
          <w:rFonts w:ascii="Arial" w:eastAsia="Times New Roman" w:hAnsi="Arial" w:cs="Arial"/>
          <w:sz w:val="24"/>
          <w:szCs w:val="24"/>
        </w:rPr>
        <w:lastRenderedPageBreak/>
        <w:t xml:space="preserve">при которой </w:t>
      </w:r>
      <w:r w:rsidR="0064056F" w:rsidRPr="00120492">
        <w:rPr>
          <w:rFonts w:ascii="Arial" w:eastAsia="Times New Roman" w:hAnsi="Arial" w:cs="Arial"/>
          <w:sz w:val="24"/>
          <w:szCs w:val="24"/>
        </w:rPr>
        <w:t>ИП</w:t>
      </w:r>
      <w:r w:rsidRPr="00120492">
        <w:rPr>
          <w:rFonts w:ascii="Arial" w:eastAsia="Times New Roman" w:hAnsi="Arial" w:cs="Arial"/>
          <w:sz w:val="24"/>
          <w:szCs w:val="24"/>
        </w:rPr>
        <w:t xml:space="preserve"> должен сохранять работоспособность</w:t>
      </w:r>
      <w:r w:rsidR="006B7C2F" w:rsidRPr="00120492">
        <w:rPr>
          <w:rFonts w:ascii="Arial" w:eastAsia="Times New Roman" w:hAnsi="Arial" w:cs="Arial"/>
          <w:sz w:val="24"/>
          <w:szCs w:val="24"/>
        </w:rPr>
        <w:t>,</w:t>
      </w:r>
      <w:r w:rsidRPr="00120492">
        <w:rPr>
          <w:rFonts w:ascii="Arial" w:eastAsia="Times New Roman" w:hAnsi="Arial" w:cs="Arial"/>
          <w:sz w:val="24"/>
          <w:szCs w:val="24"/>
        </w:rPr>
        <w:t xml:space="preserve"> должна быть не выше минус 10 °С.</w:t>
      </w:r>
    </w:p>
    <w:p w:rsidR="00C02EC9" w:rsidRPr="00120492" w:rsidRDefault="00C02EC9"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 xml:space="preserve">Для ИПДА допускается, чтобы минимальная температура, при которой </w:t>
      </w:r>
      <w:r w:rsidR="00F51B9A" w:rsidRPr="00120492">
        <w:rPr>
          <w:rFonts w:ascii="Arial" w:eastAsia="Times New Roman" w:hAnsi="Arial" w:cs="Arial"/>
          <w:sz w:val="24"/>
          <w:szCs w:val="24"/>
        </w:rPr>
        <w:t xml:space="preserve">блок обработки </w:t>
      </w:r>
      <w:r w:rsidRPr="00120492">
        <w:rPr>
          <w:rFonts w:ascii="Arial" w:eastAsia="Times New Roman" w:hAnsi="Arial" w:cs="Arial"/>
          <w:sz w:val="24"/>
          <w:szCs w:val="24"/>
        </w:rPr>
        <w:t>ИПДА сохраняет работоспособность, была не выше 0 °С.</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4.2.2.3</w:t>
      </w:r>
      <w:r w:rsidR="006B7C2F"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должны сохранять работоспособность при и после воздействия на них повышенной относительной влажности воздуха 93% при температуре 40</w:t>
      </w:r>
      <w:r w:rsidR="005E06A3">
        <w:rPr>
          <w:rFonts w:ascii="Arial" w:eastAsia="Times New Roman" w:hAnsi="Arial" w:cs="Arial"/>
          <w:sz w:val="24"/>
          <w:szCs w:val="24"/>
        </w:rPr>
        <w:t> </w:t>
      </w:r>
      <w:r w:rsidRPr="00120492">
        <w:rPr>
          <w:rFonts w:ascii="Arial" w:eastAsia="Times New Roman" w:hAnsi="Arial" w:cs="Arial"/>
          <w:sz w:val="24"/>
          <w:szCs w:val="24"/>
        </w:rPr>
        <w:t>°С.</w:t>
      </w:r>
    </w:p>
    <w:p w:rsidR="00DB1A9E" w:rsidRPr="00120492"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4.2.2.4</w:t>
      </w:r>
      <w:r w:rsidR="006B7C2F"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w:t>
      </w:r>
      <w:r w:rsidR="006B171E" w:rsidRPr="00120492">
        <w:rPr>
          <w:rFonts w:ascii="Arial" w:eastAsia="Times New Roman" w:hAnsi="Arial" w:cs="Arial"/>
          <w:sz w:val="24"/>
          <w:szCs w:val="24"/>
        </w:rPr>
        <w:t>(кроме ИПДЛ</w:t>
      </w:r>
      <w:r w:rsidR="00C02EC9" w:rsidRPr="00120492">
        <w:rPr>
          <w:rFonts w:ascii="Arial" w:eastAsia="Times New Roman" w:hAnsi="Arial" w:cs="Arial"/>
          <w:sz w:val="24"/>
          <w:szCs w:val="24"/>
        </w:rPr>
        <w:t>, ИПДА</w:t>
      </w:r>
      <w:r w:rsidR="006B171E" w:rsidRPr="00120492">
        <w:rPr>
          <w:rFonts w:ascii="Arial" w:eastAsia="Times New Roman" w:hAnsi="Arial" w:cs="Arial"/>
          <w:sz w:val="24"/>
          <w:szCs w:val="24"/>
        </w:rPr>
        <w:t xml:space="preserve">) </w:t>
      </w:r>
      <w:r w:rsidRPr="00120492">
        <w:rPr>
          <w:rFonts w:ascii="Arial" w:eastAsia="Times New Roman" w:hAnsi="Arial" w:cs="Arial"/>
          <w:sz w:val="24"/>
          <w:szCs w:val="24"/>
        </w:rPr>
        <w:t xml:space="preserve">должны </w:t>
      </w:r>
      <w:r w:rsidR="000C4E3C" w:rsidRPr="00120492">
        <w:rPr>
          <w:rFonts w:ascii="Arial" w:eastAsia="Times New Roman" w:hAnsi="Arial" w:cs="Arial"/>
          <w:sz w:val="24"/>
          <w:szCs w:val="24"/>
        </w:rPr>
        <w:t>быть устойчивы к воздействию</w:t>
      </w:r>
      <w:r w:rsidRPr="00120492">
        <w:rPr>
          <w:rFonts w:ascii="Arial" w:eastAsia="Times New Roman" w:hAnsi="Arial" w:cs="Arial"/>
          <w:sz w:val="24"/>
          <w:szCs w:val="24"/>
        </w:rPr>
        <w:t xml:space="preserve"> на них синусоидальной вибрации с ускорением не менее 0,5</w:t>
      </w:r>
      <w:r w:rsidRPr="00120492">
        <w:rPr>
          <w:rFonts w:ascii="Arial" w:eastAsia="Times New Roman" w:hAnsi="Arial" w:cs="Arial"/>
          <w:i/>
          <w:sz w:val="24"/>
          <w:szCs w:val="24"/>
        </w:rPr>
        <w:t>g</w:t>
      </w:r>
      <w:r w:rsidRPr="00120492">
        <w:rPr>
          <w:rFonts w:ascii="Arial" w:eastAsia="Times New Roman" w:hAnsi="Arial" w:cs="Arial"/>
          <w:sz w:val="24"/>
          <w:szCs w:val="24"/>
        </w:rPr>
        <w:t xml:space="preserve"> в диапазоне частот от 10 </w:t>
      </w:r>
      <w:r w:rsidR="004A1E5F">
        <w:rPr>
          <w:rFonts w:ascii="Arial" w:eastAsia="Times New Roman" w:hAnsi="Arial" w:cs="Arial"/>
          <w:sz w:val="24"/>
          <w:szCs w:val="24"/>
        </w:rPr>
        <w:br/>
      </w:r>
      <w:r w:rsidRPr="00120492">
        <w:rPr>
          <w:rFonts w:ascii="Arial" w:eastAsia="Times New Roman" w:hAnsi="Arial" w:cs="Arial"/>
          <w:sz w:val="24"/>
          <w:szCs w:val="24"/>
        </w:rPr>
        <w:t>до 150 Гц.</w:t>
      </w:r>
    </w:p>
    <w:p w:rsidR="006B171E" w:rsidRPr="00120492" w:rsidRDefault="006B171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ИПДЛ</w:t>
      </w:r>
      <w:r w:rsidR="00C02EC9" w:rsidRPr="00120492">
        <w:rPr>
          <w:rFonts w:ascii="Arial" w:eastAsia="Times New Roman" w:hAnsi="Arial" w:cs="Arial"/>
          <w:sz w:val="24"/>
          <w:szCs w:val="24"/>
        </w:rPr>
        <w:t xml:space="preserve"> и ИПДА</w:t>
      </w:r>
      <w:r w:rsidRPr="00120492">
        <w:rPr>
          <w:rFonts w:ascii="Arial" w:eastAsia="Times New Roman" w:hAnsi="Arial" w:cs="Arial"/>
          <w:sz w:val="24"/>
          <w:szCs w:val="24"/>
        </w:rPr>
        <w:t xml:space="preserve"> должны быть прочными к воздействию на них синусоидальной вибрации с ускорением не менее 0,5</w:t>
      </w:r>
      <w:r w:rsidRPr="00120492">
        <w:rPr>
          <w:rFonts w:ascii="Arial" w:eastAsia="Times New Roman" w:hAnsi="Arial" w:cs="Arial"/>
          <w:i/>
          <w:sz w:val="24"/>
          <w:szCs w:val="24"/>
        </w:rPr>
        <w:t>g</w:t>
      </w:r>
      <w:r w:rsidRPr="00120492">
        <w:rPr>
          <w:rFonts w:ascii="Arial" w:eastAsia="Times New Roman" w:hAnsi="Arial" w:cs="Arial"/>
          <w:sz w:val="24"/>
          <w:szCs w:val="24"/>
        </w:rPr>
        <w:t xml:space="preserve"> в диапазоне частот от 10 до 150 Гц.</w:t>
      </w:r>
    </w:p>
    <w:p w:rsidR="006B7C2F" w:rsidRPr="00120492" w:rsidRDefault="006B7C2F"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4.2.2.5</w:t>
      </w:r>
      <w:r w:rsidRPr="00120492">
        <w:rPr>
          <w:rFonts w:ascii="Arial" w:eastAsia="Times New Roman" w:hAnsi="Arial" w:cs="Arial"/>
          <w:sz w:val="24"/>
          <w:szCs w:val="24"/>
        </w:rPr>
        <w:tab/>
      </w:r>
      <w:r w:rsidR="004B7BC7" w:rsidRPr="00120492">
        <w:rPr>
          <w:rFonts w:ascii="Arial" w:eastAsia="Times New Roman" w:hAnsi="Arial" w:cs="Arial"/>
          <w:sz w:val="24"/>
          <w:szCs w:val="24"/>
        </w:rPr>
        <w:t>ИП</w:t>
      </w:r>
      <w:r w:rsidR="00DB1A9E" w:rsidRPr="00120492">
        <w:rPr>
          <w:rFonts w:ascii="Arial" w:eastAsia="Times New Roman" w:hAnsi="Arial" w:cs="Arial"/>
          <w:sz w:val="24"/>
          <w:szCs w:val="24"/>
        </w:rPr>
        <w:t xml:space="preserve"> </w:t>
      </w:r>
      <w:r w:rsidR="006B171E" w:rsidRPr="00120492">
        <w:rPr>
          <w:rFonts w:ascii="Arial" w:eastAsia="Times New Roman" w:hAnsi="Arial" w:cs="Arial"/>
          <w:sz w:val="24"/>
          <w:szCs w:val="24"/>
        </w:rPr>
        <w:t>(кроме ИПДЛ</w:t>
      </w:r>
      <w:r w:rsidR="00C02EC9" w:rsidRPr="00120492">
        <w:rPr>
          <w:rFonts w:ascii="Arial" w:eastAsia="Times New Roman" w:hAnsi="Arial" w:cs="Arial"/>
          <w:sz w:val="24"/>
          <w:szCs w:val="24"/>
        </w:rPr>
        <w:t>, ИПДА</w:t>
      </w:r>
      <w:r w:rsidR="006B171E" w:rsidRPr="00120492">
        <w:rPr>
          <w:rFonts w:ascii="Arial" w:eastAsia="Times New Roman" w:hAnsi="Arial" w:cs="Arial"/>
          <w:sz w:val="24"/>
          <w:szCs w:val="24"/>
        </w:rPr>
        <w:t xml:space="preserve">) </w:t>
      </w:r>
      <w:r w:rsidR="00DB1A9E" w:rsidRPr="00120492">
        <w:rPr>
          <w:rFonts w:ascii="Arial" w:eastAsia="Times New Roman" w:hAnsi="Arial" w:cs="Arial"/>
          <w:sz w:val="24"/>
          <w:szCs w:val="24"/>
        </w:rPr>
        <w:t>должны быть устойчивы</w:t>
      </w:r>
      <w:r w:rsidR="000C4E3C" w:rsidRPr="00120492">
        <w:rPr>
          <w:rFonts w:ascii="Arial" w:eastAsia="Times New Roman" w:hAnsi="Arial" w:cs="Arial"/>
          <w:sz w:val="24"/>
          <w:szCs w:val="24"/>
        </w:rPr>
        <w:t xml:space="preserve"> </w:t>
      </w:r>
      <w:r w:rsidR="00DB1A9E" w:rsidRPr="00120492">
        <w:rPr>
          <w:rFonts w:ascii="Arial" w:eastAsia="Times New Roman" w:hAnsi="Arial" w:cs="Arial"/>
          <w:sz w:val="24"/>
          <w:szCs w:val="24"/>
        </w:rPr>
        <w:t>к воздействию прямого механического удара с энергией 1,9 Дж.</w:t>
      </w:r>
    </w:p>
    <w:p w:rsidR="00125E48" w:rsidRPr="00120492" w:rsidRDefault="00125E48"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ИПДЛ</w:t>
      </w:r>
      <w:r w:rsidR="00C02EC9" w:rsidRPr="00120492">
        <w:rPr>
          <w:rFonts w:ascii="Arial" w:eastAsia="Times New Roman" w:hAnsi="Arial" w:cs="Arial"/>
          <w:sz w:val="24"/>
          <w:szCs w:val="24"/>
        </w:rPr>
        <w:t xml:space="preserve"> и ИПДА</w:t>
      </w:r>
      <w:r w:rsidRPr="00120492">
        <w:rPr>
          <w:rFonts w:ascii="Arial" w:eastAsia="Times New Roman" w:hAnsi="Arial" w:cs="Arial"/>
          <w:sz w:val="24"/>
          <w:szCs w:val="24"/>
        </w:rPr>
        <w:t xml:space="preserve"> должны быть прочными к воздействию прямого механического удара с энергией 1,9 Дж.</w:t>
      </w:r>
    </w:p>
    <w:p w:rsidR="00D06717" w:rsidRDefault="00DB1A9E" w:rsidP="006C2A66">
      <w:pPr>
        <w:tabs>
          <w:tab w:val="left" w:pos="1701"/>
        </w:tabs>
        <w:spacing w:line="360" w:lineRule="auto"/>
        <w:ind w:firstLine="709"/>
        <w:jc w:val="both"/>
        <w:rPr>
          <w:rFonts w:ascii="Arial" w:eastAsia="Times New Roman" w:hAnsi="Arial" w:cs="Arial"/>
          <w:sz w:val="24"/>
          <w:szCs w:val="24"/>
        </w:rPr>
      </w:pPr>
      <w:r w:rsidRPr="00120492">
        <w:rPr>
          <w:rFonts w:ascii="Arial" w:eastAsia="Times New Roman" w:hAnsi="Arial" w:cs="Arial"/>
          <w:sz w:val="24"/>
          <w:szCs w:val="24"/>
        </w:rPr>
        <w:t>4.2.2.</w:t>
      </w:r>
      <w:r w:rsidR="006B7C2F" w:rsidRPr="00120492">
        <w:rPr>
          <w:rFonts w:ascii="Arial" w:eastAsia="Times New Roman" w:hAnsi="Arial" w:cs="Arial"/>
          <w:sz w:val="24"/>
          <w:szCs w:val="24"/>
        </w:rPr>
        <w:t>6</w:t>
      </w:r>
      <w:r w:rsidR="006B7C2F" w:rsidRPr="00120492">
        <w:rPr>
          <w:rFonts w:ascii="Arial" w:eastAsia="Times New Roman" w:hAnsi="Arial" w:cs="Arial"/>
          <w:sz w:val="24"/>
          <w:szCs w:val="24"/>
        </w:rPr>
        <w:tab/>
        <w:t>Э</w:t>
      </w:r>
      <w:r w:rsidRPr="00120492">
        <w:rPr>
          <w:rFonts w:ascii="Arial" w:eastAsia="Times New Roman" w:hAnsi="Arial" w:cs="Arial"/>
          <w:sz w:val="24"/>
          <w:szCs w:val="24"/>
        </w:rPr>
        <w:t>лектрическ</w:t>
      </w:r>
      <w:r w:rsidR="006B7C2F" w:rsidRPr="00120492">
        <w:rPr>
          <w:rFonts w:ascii="Arial" w:eastAsia="Times New Roman" w:hAnsi="Arial" w:cs="Arial"/>
          <w:sz w:val="24"/>
          <w:szCs w:val="24"/>
        </w:rPr>
        <w:t>ая</w:t>
      </w:r>
      <w:r w:rsidRPr="00120492">
        <w:rPr>
          <w:rFonts w:ascii="Arial" w:eastAsia="Times New Roman" w:hAnsi="Arial" w:cs="Arial"/>
          <w:sz w:val="24"/>
          <w:szCs w:val="24"/>
        </w:rPr>
        <w:t xml:space="preserve"> прочност</w:t>
      </w:r>
      <w:r w:rsidR="006B7C2F" w:rsidRPr="00120492">
        <w:rPr>
          <w:rFonts w:ascii="Arial" w:eastAsia="Times New Roman" w:hAnsi="Arial" w:cs="Arial"/>
          <w:sz w:val="24"/>
          <w:szCs w:val="24"/>
        </w:rPr>
        <w:t>ь</w:t>
      </w:r>
      <w:r w:rsidRPr="00120492">
        <w:rPr>
          <w:rFonts w:ascii="Arial" w:eastAsia="Times New Roman" w:hAnsi="Arial" w:cs="Arial"/>
          <w:sz w:val="24"/>
          <w:szCs w:val="24"/>
        </w:rPr>
        <w:t xml:space="preserve"> </w:t>
      </w:r>
      <w:r w:rsidR="004B7BC7" w:rsidRPr="00120492">
        <w:rPr>
          <w:rFonts w:ascii="Arial" w:eastAsia="Times New Roman" w:hAnsi="Arial" w:cs="Arial"/>
          <w:sz w:val="24"/>
          <w:szCs w:val="24"/>
        </w:rPr>
        <w:t>ИП</w:t>
      </w:r>
      <w:r w:rsidRPr="00120492">
        <w:rPr>
          <w:rFonts w:ascii="Arial" w:eastAsia="Times New Roman" w:hAnsi="Arial" w:cs="Arial"/>
          <w:sz w:val="24"/>
          <w:szCs w:val="24"/>
        </w:rPr>
        <w:t xml:space="preserve"> должн</w:t>
      </w:r>
      <w:r w:rsidR="00D06717">
        <w:rPr>
          <w:rFonts w:ascii="Arial" w:eastAsia="Times New Roman" w:hAnsi="Arial" w:cs="Arial"/>
          <w:sz w:val="24"/>
          <w:szCs w:val="24"/>
        </w:rPr>
        <w:t>а</w:t>
      </w:r>
      <w:r w:rsidRPr="00120492">
        <w:rPr>
          <w:rFonts w:ascii="Arial" w:eastAsia="Times New Roman" w:hAnsi="Arial" w:cs="Arial"/>
          <w:sz w:val="24"/>
          <w:szCs w:val="24"/>
        </w:rPr>
        <w:t xml:space="preserve"> </w:t>
      </w:r>
      <w:r w:rsidR="00C02EC9" w:rsidRPr="00120492">
        <w:rPr>
          <w:rFonts w:ascii="Arial" w:eastAsia="Times New Roman" w:hAnsi="Arial" w:cs="Arial"/>
          <w:sz w:val="24"/>
          <w:szCs w:val="24"/>
        </w:rPr>
        <w:t>быть установлен</w:t>
      </w:r>
      <w:r w:rsidR="00D06717">
        <w:rPr>
          <w:rFonts w:ascii="Arial" w:eastAsia="Times New Roman" w:hAnsi="Arial" w:cs="Arial"/>
          <w:sz w:val="24"/>
          <w:szCs w:val="24"/>
        </w:rPr>
        <w:t>а</w:t>
      </w:r>
      <w:r w:rsidR="00C02EC9" w:rsidRPr="00120492">
        <w:rPr>
          <w:rFonts w:ascii="Arial" w:eastAsia="Times New Roman" w:hAnsi="Arial" w:cs="Arial"/>
          <w:sz w:val="24"/>
          <w:szCs w:val="24"/>
        </w:rPr>
        <w:t xml:space="preserve"> в ТД на ИП конкретных типов, но не менее чем</w:t>
      </w:r>
      <w:r w:rsidR="00D06717">
        <w:rPr>
          <w:rFonts w:ascii="Arial" w:eastAsia="Times New Roman" w:hAnsi="Arial" w:cs="Arial"/>
          <w:sz w:val="24"/>
          <w:szCs w:val="24"/>
        </w:rPr>
        <w:t>:</w:t>
      </w:r>
    </w:p>
    <w:p w:rsidR="00D06717" w:rsidRDefault="00D06717" w:rsidP="006C2A66">
      <w:pPr>
        <w:tabs>
          <w:tab w:val="left" w:pos="85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sidR="00753FA3" w:rsidRPr="00120492">
        <w:rPr>
          <w:rFonts w:ascii="Arial" w:eastAsia="Times New Roman" w:hAnsi="Arial" w:cs="Arial"/>
          <w:sz w:val="24"/>
          <w:szCs w:val="24"/>
        </w:rPr>
        <w:tab/>
      </w:r>
      <w:r>
        <w:rPr>
          <w:rFonts w:ascii="Arial" w:eastAsia="Times New Roman" w:hAnsi="Arial" w:cs="Arial"/>
          <w:sz w:val="24"/>
          <w:szCs w:val="24"/>
        </w:rPr>
        <w:t xml:space="preserve">для ИП с </w:t>
      </w:r>
      <w:proofErr w:type="spellStart"/>
      <w:r w:rsidRPr="00D06717">
        <w:rPr>
          <w:rFonts w:ascii="Arial" w:eastAsia="Times New Roman" w:hAnsi="Arial" w:cs="Arial"/>
          <w:i/>
          <w:sz w:val="24"/>
          <w:szCs w:val="24"/>
        </w:rPr>
        <w:t>U</w:t>
      </w:r>
      <w:r w:rsidRPr="003F17FE">
        <w:rPr>
          <w:rFonts w:ascii="Arial" w:eastAsia="Times New Roman" w:hAnsi="Arial" w:cs="Arial"/>
          <w:sz w:val="24"/>
          <w:szCs w:val="24"/>
          <w:vertAlign w:val="subscript"/>
        </w:rPr>
        <w:t>ном</w:t>
      </w:r>
      <w:proofErr w:type="spellEnd"/>
      <w:r>
        <w:rPr>
          <w:rFonts w:ascii="Arial" w:eastAsia="Times New Roman" w:hAnsi="Arial" w:cs="Arial"/>
          <w:sz w:val="24"/>
          <w:szCs w:val="24"/>
        </w:rPr>
        <w:t xml:space="preserve"> </w:t>
      </w:r>
      <w:r w:rsidR="00EC60DE">
        <w:rPr>
          <w:rFonts w:ascii="Arial" w:eastAsia="Times New Roman" w:hAnsi="Arial" w:cs="Arial"/>
          <w:sz w:val="24"/>
          <w:szCs w:val="24"/>
        </w:rPr>
        <w:t>менее</w:t>
      </w:r>
      <w:r>
        <w:rPr>
          <w:rFonts w:ascii="Arial" w:eastAsia="Times New Roman" w:hAnsi="Arial" w:cs="Arial"/>
          <w:sz w:val="24"/>
          <w:szCs w:val="24"/>
        </w:rPr>
        <w:t xml:space="preserve"> 60 В – 500 </w:t>
      </w:r>
      <w:proofErr w:type="gramStart"/>
      <w:r>
        <w:rPr>
          <w:rFonts w:ascii="Arial" w:eastAsia="Times New Roman" w:hAnsi="Arial" w:cs="Arial"/>
          <w:sz w:val="24"/>
          <w:szCs w:val="24"/>
        </w:rPr>
        <w:t>В</w:t>
      </w:r>
      <w:proofErr w:type="gramEnd"/>
      <w:r>
        <w:rPr>
          <w:rFonts w:ascii="Arial" w:eastAsia="Times New Roman" w:hAnsi="Arial" w:cs="Arial"/>
          <w:sz w:val="24"/>
          <w:szCs w:val="24"/>
        </w:rPr>
        <w:t>;</w:t>
      </w:r>
    </w:p>
    <w:p w:rsidR="00D06717" w:rsidRDefault="00D06717" w:rsidP="006C2A66">
      <w:pPr>
        <w:tabs>
          <w:tab w:val="left" w:pos="85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sidR="00753FA3" w:rsidRPr="00120492">
        <w:rPr>
          <w:rFonts w:ascii="Arial" w:eastAsia="Times New Roman" w:hAnsi="Arial" w:cs="Arial"/>
          <w:sz w:val="24"/>
          <w:szCs w:val="24"/>
        </w:rPr>
        <w:tab/>
      </w:r>
      <w:r w:rsidRPr="00D06717">
        <w:rPr>
          <w:rFonts w:ascii="Arial" w:eastAsia="Times New Roman" w:hAnsi="Arial" w:cs="Arial"/>
          <w:sz w:val="24"/>
          <w:szCs w:val="24"/>
        </w:rPr>
        <w:t xml:space="preserve">для ИП с </w:t>
      </w:r>
      <w:proofErr w:type="spellStart"/>
      <w:r w:rsidRPr="00753FA3">
        <w:rPr>
          <w:rFonts w:ascii="Arial" w:eastAsia="Times New Roman" w:hAnsi="Arial" w:cs="Arial"/>
          <w:i/>
          <w:sz w:val="24"/>
          <w:szCs w:val="24"/>
        </w:rPr>
        <w:t>U</w:t>
      </w:r>
      <w:r w:rsidRPr="003F17FE">
        <w:rPr>
          <w:rFonts w:ascii="Arial" w:eastAsia="Times New Roman" w:hAnsi="Arial" w:cs="Arial"/>
          <w:sz w:val="24"/>
          <w:szCs w:val="24"/>
          <w:vertAlign w:val="subscript"/>
        </w:rPr>
        <w:t>ном</w:t>
      </w:r>
      <w:proofErr w:type="spellEnd"/>
      <w:r w:rsidRPr="003F17FE">
        <w:rPr>
          <w:rFonts w:ascii="Arial" w:eastAsia="Times New Roman" w:hAnsi="Arial" w:cs="Arial"/>
          <w:sz w:val="24"/>
          <w:szCs w:val="24"/>
        </w:rPr>
        <w:t xml:space="preserve"> </w:t>
      </w:r>
      <w:r>
        <w:rPr>
          <w:rFonts w:ascii="Arial" w:eastAsia="Times New Roman" w:hAnsi="Arial" w:cs="Arial"/>
          <w:sz w:val="24"/>
          <w:szCs w:val="24"/>
        </w:rPr>
        <w:t xml:space="preserve">в диапазоне от </w:t>
      </w:r>
      <w:r w:rsidRPr="00D06717">
        <w:rPr>
          <w:rFonts w:ascii="Arial" w:eastAsia="Times New Roman" w:hAnsi="Arial" w:cs="Arial"/>
          <w:sz w:val="24"/>
          <w:szCs w:val="24"/>
        </w:rPr>
        <w:t xml:space="preserve">60 </w:t>
      </w:r>
      <w:r>
        <w:rPr>
          <w:rFonts w:ascii="Arial" w:eastAsia="Times New Roman" w:hAnsi="Arial" w:cs="Arial"/>
          <w:sz w:val="24"/>
          <w:szCs w:val="24"/>
        </w:rPr>
        <w:t>до 250 В</w:t>
      </w:r>
      <w:r w:rsidRPr="00D06717">
        <w:rPr>
          <w:rFonts w:ascii="Arial" w:eastAsia="Times New Roman" w:hAnsi="Arial" w:cs="Arial"/>
          <w:sz w:val="24"/>
          <w:szCs w:val="24"/>
        </w:rPr>
        <w:t xml:space="preserve"> – </w:t>
      </w:r>
      <w:r>
        <w:rPr>
          <w:rFonts w:ascii="Arial" w:eastAsia="Times New Roman" w:hAnsi="Arial" w:cs="Arial"/>
          <w:sz w:val="24"/>
          <w:szCs w:val="24"/>
        </w:rPr>
        <w:t>1</w:t>
      </w:r>
      <w:r w:rsidRPr="00D06717">
        <w:rPr>
          <w:rFonts w:ascii="Arial" w:eastAsia="Times New Roman" w:hAnsi="Arial" w:cs="Arial"/>
          <w:sz w:val="24"/>
          <w:szCs w:val="24"/>
        </w:rPr>
        <w:t xml:space="preserve">500 </w:t>
      </w:r>
      <w:proofErr w:type="gramStart"/>
      <w:r w:rsidRPr="00D06717">
        <w:rPr>
          <w:rFonts w:ascii="Arial" w:eastAsia="Times New Roman" w:hAnsi="Arial" w:cs="Arial"/>
          <w:sz w:val="24"/>
          <w:szCs w:val="24"/>
        </w:rPr>
        <w:t>В</w:t>
      </w:r>
      <w:proofErr w:type="gramEnd"/>
      <w:r w:rsidRPr="00D06717">
        <w:rPr>
          <w:rFonts w:ascii="Arial" w:eastAsia="Times New Roman" w:hAnsi="Arial" w:cs="Arial"/>
          <w:sz w:val="24"/>
          <w:szCs w:val="24"/>
        </w:rPr>
        <w:t>;</w:t>
      </w:r>
      <w:r w:rsidR="00C02EC9" w:rsidRPr="00120492">
        <w:rPr>
          <w:rFonts w:ascii="Arial" w:eastAsia="Times New Roman" w:hAnsi="Arial" w:cs="Arial"/>
          <w:sz w:val="24"/>
          <w:szCs w:val="24"/>
        </w:rPr>
        <w:t xml:space="preserve"> </w:t>
      </w:r>
    </w:p>
    <w:p w:rsidR="00D06717" w:rsidRPr="003F17FE" w:rsidRDefault="00D06717" w:rsidP="006C2A66">
      <w:pPr>
        <w:tabs>
          <w:tab w:val="left" w:pos="85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sidR="00753FA3" w:rsidRPr="00120492">
        <w:rPr>
          <w:rFonts w:ascii="Arial" w:eastAsia="Times New Roman" w:hAnsi="Arial" w:cs="Arial"/>
          <w:sz w:val="24"/>
          <w:szCs w:val="24"/>
        </w:rPr>
        <w:tab/>
      </w:r>
      <w:r w:rsidRPr="00D06717">
        <w:rPr>
          <w:rFonts w:ascii="Arial" w:eastAsia="Times New Roman" w:hAnsi="Arial" w:cs="Arial"/>
          <w:sz w:val="24"/>
          <w:szCs w:val="24"/>
        </w:rPr>
        <w:t xml:space="preserve">для ИП с </w:t>
      </w:r>
      <w:proofErr w:type="spellStart"/>
      <w:r w:rsidRPr="00753FA3">
        <w:rPr>
          <w:rFonts w:ascii="Arial" w:eastAsia="Times New Roman" w:hAnsi="Arial" w:cs="Arial"/>
          <w:i/>
          <w:sz w:val="24"/>
          <w:szCs w:val="24"/>
        </w:rPr>
        <w:t>U</w:t>
      </w:r>
      <w:r w:rsidRPr="003F17FE">
        <w:rPr>
          <w:rFonts w:ascii="Arial" w:eastAsia="Times New Roman" w:hAnsi="Arial" w:cs="Arial"/>
          <w:sz w:val="24"/>
          <w:szCs w:val="24"/>
          <w:vertAlign w:val="subscript"/>
        </w:rPr>
        <w:t>ном</w:t>
      </w:r>
      <w:proofErr w:type="spellEnd"/>
      <w:r w:rsidRPr="00D06717">
        <w:rPr>
          <w:rFonts w:ascii="Arial" w:eastAsia="Times New Roman" w:hAnsi="Arial" w:cs="Arial"/>
          <w:sz w:val="24"/>
          <w:szCs w:val="24"/>
        </w:rPr>
        <w:t xml:space="preserve"> </w:t>
      </w:r>
      <w:r w:rsidR="00EC60DE">
        <w:rPr>
          <w:rFonts w:ascii="Arial" w:eastAsia="Times New Roman" w:hAnsi="Arial" w:cs="Arial"/>
          <w:sz w:val="24"/>
          <w:szCs w:val="24"/>
        </w:rPr>
        <w:t>более</w:t>
      </w:r>
      <w:r w:rsidRPr="00D06717">
        <w:rPr>
          <w:rFonts w:ascii="Arial" w:eastAsia="Times New Roman" w:hAnsi="Arial" w:cs="Arial"/>
          <w:sz w:val="24"/>
          <w:szCs w:val="24"/>
        </w:rPr>
        <w:t xml:space="preserve"> </w:t>
      </w:r>
      <w:r>
        <w:rPr>
          <w:rFonts w:ascii="Arial" w:eastAsia="Times New Roman" w:hAnsi="Arial" w:cs="Arial"/>
          <w:sz w:val="24"/>
          <w:szCs w:val="24"/>
        </w:rPr>
        <w:t>250</w:t>
      </w:r>
      <w:r w:rsidRPr="00D06717">
        <w:rPr>
          <w:rFonts w:ascii="Arial" w:eastAsia="Times New Roman" w:hAnsi="Arial" w:cs="Arial"/>
          <w:sz w:val="24"/>
          <w:szCs w:val="24"/>
        </w:rPr>
        <w:t xml:space="preserve"> В</w:t>
      </w:r>
      <w:r>
        <w:rPr>
          <w:rFonts w:ascii="Arial" w:eastAsia="Times New Roman" w:hAnsi="Arial" w:cs="Arial"/>
          <w:sz w:val="24"/>
          <w:szCs w:val="24"/>
        </w:rPr>
        <w:t xml:space="preserve"> </w:t>
      </w:r>
      <w:r w:rsidRPr="00D06717">
        <w:rPr>
          <w:rFonts w:ascii="Arial" w:eastAsia="Times New Roman" w:hAnsi="Arial" w:cs="Arial"/>
          <w:sz w:val="24"/>
          <w:szCs w:val="24"/>
        </w:rPr>
        <w:t xml:space="preserve">– </w:t>
      </w:r>
      <w:r>
        <w:rPr>
          <w:rFonts w:ascii="Arial" w:eastAsia="Times New Roman" w:hAnsi="Arial" w:cs="Arial"/>
          <w:sz w:val="24"/>
          <w:szCs w:val="24"/>
        </w:rPr>
        <w:t>20</w:t>
      </w:r>
      <w:r w:rsidRPr="00D06717">
        <w:rPr>
          <w:rFonts w:ascii="Arial" w:eastAsia="Times New Roman" w:hAnsi="Arial" w:cs="Arial"/>
          <w:sz w:val="24"/>
          <w:szCs w:val="24"/>
        </w:rPr>
        <w:t xml:space="preserve">00 </w:t>
      </w:r>
      <w:r w:rsidRPr="003F17FE">
        <w:rPr>
          <w:rFonts w:ascii="Arial" w:eastAsia="Times New Roman" w:hAnsi="Arial" w:cs="Arial"/>
          <w:sz w:val="24"/>
          <w:szCs w:val="24"/>
        </w:rPr>
        <w:t>В,</w:t>
      </w:r>
    </w:p>
    <w:p w:rsidR="00D06717" w:rsidRPr="00D06717" w:rsidRDefault="00D06717" w:rsidP="006C2A66">
      <w:pPr>
        <w:tabs>
          <w:tab w:val="left" w:pos="1701"/>
        </w:tabs>
        <w:spacing w:line="360" w:lineRule="auto"/>
        <w:ind w:firstLine="709"/>
        <w:jc w:val="both"/>
        <w:rPr>
          <w:rFonts w:ascii="Arial" w:eastAsia="Times New Roman" w:hAnsi="Arial" w:cs="Arial"/>
          <w:sz w:val="24"/>
          <w:szCs w:val="24"/>
        </w:rPr>
      </w:pPr>
      <w:r w:rsidRPr="00D06717">
        <w:rPr>
          <w:rFonts w:ascii="Arial" w:eastAsia="Times New Roman" w:hAnsi="Arial" w:cs="Arial"/>
          <w:sz w:val="24"/>
          <w:szCs w:val="24"/>
        </w:rPr>
        <w:t>где</w:t>
      </w:r>
      <w:r w:rsidRPr="00D06717">
        <w:rPr>
          <w:rFonts w:ascii="Arial" w:eastAsia="Times New Roman" w:hAnsi="Arial" w:cs="Arial"/>
          <w:i/>
          <w:sz w:val="24"/>
          <w:szCs w:val="24"/>
        </w:rPr>
        <w:t xml:space="preserve"> </w:t>
      </w:r>
      <w:proofErr w:type="spellStart"/>
      <w:r w:rsidRPr="00D06717">
        <w:rPr>
          <w:rFonts w:ascii="Arial" w:eastAsia="Times New Roman" w:hAnsi="Arial" w:cs="Arial"/>
          <w:i/>
          <w:sz w:val="24"/>
          <w:szCs w:val="24"/>
        </w:rPr>
        <w:t>U</w:t>
      </w:r>
      <w:r w:rsidRPr="003F17FE">
        <w:rPr>
          <w:rFonts w:ascii="Arial" w:eastAsia="Times New Roman" w:hAnsi="Arial" w:cs="Arial"/>
          <w:sz w:val="24"/>
          <w:szCs w:val="24"/>
          <w:vertAlign w:val="subscript"/>
        </w:rPr>
        <w:t>ном</w:t>
      </w:r>
      <w:proofErr w:type="spellEnd"/>
      <w:r w:rsidRPr="00D06717">
        <w:rPr>
          <w:rFonts w:ascii="Arial" w:eastAsia="Times New Roman" w:hAnsi="Arial" w:cs="Arial"/>
          <w:sz w:val="24"/>
          <w:szCs w:val="24"/>
        </w:rPr>
        <w:t xml:space="preserve"> – номинальное значение напряжения питания ИП.</w:t>
      </w:r>
    </w:p>
    <w:p w:rsidR="006B171E" w:rsidRDefault="00EC60DE" w:rsidP="006C2A66">
      <w:pPr>
        <w:tabs>
          <w:tab w:val="left" w:pos="1701"/>
        </w:tabs>
        <w:spacing w:line="360" w:lineRule="auto"/>
        <w:ind w:firstLine="709"/>
        <w:jc w:val="both"/>
        <w:rPr>
          <w:rFonts w:ascii="Arial" w:eastAsia="Times New Roman" w:hAnsi="Arial" w:cs="Arial"/>
          <w:sz w:val="24"/>
          <w:szCs w:val="24"/>
        </w:rPr>
      </w:pPr>
      <w:r w:rsidRPr="00EC60DE">
        <w:rPr>
          <w:rFonts w:ascii="Arial" w:eastAsia="Times New Roman" w:hAnsi="Arial" w:cs="Arial"/>
          <w:sz w:val="24"/>
          <w:szCs w:val="24"/>
        </w:rPr>
        <w:t>Значение с</w:t>
      </w:r>
      <w:r w:rsidR="00D06717" w:rsidRPr="00EC60DE">
        <w:rPr>
          <w:rFonts w:ascii="Arial" w:eastAsia="Times New Roman" w:hAnsi="Arial" w:cs="Arial"/>
          <w:sz w:val="24"/>
          <w:szCs w:val="24"/>
        </w:rPr>
        <w:t xml:space="preserve">опротивление изоляции ИП должны быть установлено в ТД на ИП конкретных типов, но не менее </w:t>
      </w:r>
      <w:r w:rsidRPr="00EC60DE">
        <w:rPr>
          <w:rFonts w:ascii="Arial" w:eastAsia="Times New Roman" w:hAnsi="Arial" w:cs="Arial"/>
          <w:sz w:val="24"/>
          <w:szCs w:val="24"/>
        </w:rPr>
        <w:t>20 МОм</w:t>
      </w:r>
      <w:r w:rsidR="00D06717" w:rsidRPr="00EC60DE">
        <w:rPr>
          <w:rFonts w:ascii="Arial" w:eastAsia="Times New Roman" w:hAnsi="Arial" w:cs="Arial"/>
          <w:sz w:val="24"/>
          <w:szCs w:val="24"/>
        </w:rPr>
        <w:t>.</w:t>
      </w:r>
    </w:p>
    <w:p w:rsidR="005E06A3" w:rsidRPr="00EC60DE" w:rsidRDefault="005E06A3" w:rsidP="006C2A66">
      <w:pPr>
        <w:tabs>
          <w:tab w:val="left" w:pos="1701"/>
        </w:tabs>
        <w:spacing w:line="360" w:lineRule="auto"/>
        <w:ind w:firstLine="709"/>
        <w:jc w:val="both"/>
        <w:rPr>
          <w:rFonts w:ascii="Arial" w:eastAsia="Times New Roman" w:hAnsi="Arial" w:cs="Arial"/>
          <w:sz w:val="24"/>
          <w:szCs w:val="24"/>
        </w:rPr>
      </w:pPr>
    </w:p>
    <w:p w:rsidR="00DB1A9E" w:rsidRPr="00566D66" w:rsidRDefault="006B7C2F"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4.2.3</w:t>
      </w:r>
      <w:r w:rsidRPr="00566D66">
        <w:rPr>
          <w:rFonts w:ascii="Arial" w:eastAsia="Times New Roman" w:hAnsi="Arial" w:cs="Arial"/>
          <w:b/>
          <w:sz w:val="24"/>
          <w:szCs w:val="28"/>
        </w:rPr>
        <w:tab/>
      </w:r>
      <w:r w:rsidR="00DB1A9E" w:rsidRPr="00566D66">
        <w:rPr>
          <w:rFonts w:ascii="Arial" w:eastAsia="Times New Roman" w:hAnsi="Arial" w:cs="Arial"/>
          <w:b/>
          <w:sz w:val="24"/>
          <w:szCs w:val="28"/>
        </w:rPr>
        <w:t>Требования электромагнитной совместимости</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4.2.3.1</w:t>
      </w:r>
      <w:r w:rsidR="006B7C2F" w:rsidRPr="00566D66">
        <w:rPr>
          <w:rFonts w:ascii="Arial" w:eastAsia="Times New Roman" w:hAnsi="Arial" w:cs="Arial"/>
          <w:sz w:val="24"/>
          <w:szCs w:val="28"/>
        </w:rPr>
        <w:tab/>
      </w:r>
      <w:r w:rsidR="004B7BC7" w:rsidRPr="00566D66">
        <w:rPr>
          <w:rFonts w:ascii="Arial" w:eastAsia="Times New Roman" w:hAnsi="Arial" w:cs="Arial"/>
          <w:sz w:val="24"/>
          <w:szCs w:val="28"/>
        </w:rPr>
        <w:t>ИП</w:t>
      </w:r>
      <w:r w:rsidRPr="00566D66">
        <w:rPr>
          <w:rFonts w:ascii="Arial" w:eastAsia="Times New Roman" w:hAnsi="Arial" w:cs="Arial"/>
          <w:sz w:val="24"/>
          <w:szCs w:val="28"/>
        </w:rPr>
        <w:t xml:space="preserve"> должны сохранять работоспособность при</w:t>
      </w:r>
      <w:r w:rsidR="002B16DF" w:rsidRPr="00566D66">
        <w:rPr>
          <w:rFonts w:ascii="Arial" w:eastAsia="Times New Roman" w:hAnsi="Arial" w:cs="Arial"/>
          <w:sz w:val="24"/>
          <w:szCs w:val="28"/>
        </w:rPr>
        <w:t xml:space="preserve"> и после воздействия</w:t>
      </w:r>
      <w:r w:rsidRPr="00566D66">
        <w:rPr>
          <w:rFonts w:ascii="Arial" w:eastAsia="Times New Roman" w:hAnsi="Arial" w:cs="Arial"/>
          <w:sz w:val="24"/>
          <w:szCs w:val="28"/>
        </w:rPr>
        <w:t xml:space="preserve"> электромагнитных помех, виды и параметры которых должны соответств</w:t>
      </w:r>
      <w:r w:rsidR="006B7C2F" w:rsidRPr="00566D66">
        <w:rPr>
          <w:rFonts w:ascii="Arial" w:eastAsia="Times New Roman" w:hAnsi="Arial" w:cs="Arial"/>
          <w:sz w:val="24"/>
          <w:szCs w:val="28"/>
        </w:rPr>
        <w:t>овать требованиям, указанным в п</w:t>
      </w:r>
      <w:r w:rsidRPr="00566D66">
        <w:rPr>
          <w:rFonts w:ascii="Arial" w:eastAsia="Times New Roman" w:hAnsi="Arial" w:cs="Arial"/>
          <w:sz w:val="24"/>
          <w:szCs w:val="28"/>
        </w:rPr>
        <w:t xml:space="preserve">риложении </w:t>
      </w:r>
      <w:r w:rsidR="006C1DF4" w:rsidRPr="00566D66">
        <w:rPr>
          <w:rFonts w:ascii="Arial" w:eastAsia="Times New Roman" w:hAnsi="Arial" w:cs="Arial"/>
          <w:sz w:val="24"/>
          <w:szCs w:val="28"/>
        </w:rPr>
        <w:t>Б</w:t>
      </w:r>
      <w:r w:rsidRPr="00566D66">
        <w:rPr>
          <w:rFonts w:ascii="Arial" w:eastAsia="Times New Roman" w:hAnsi="Arial" w:cs="Arial"/>
          <w:sz w:val="24"/>
          <w:szCs w:val="28"/>
        </w:rPr>
        <w:t>.</w:t>
      </w:r>
    </w:p>
    <w:p w:rsidR="00DB1A9E"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4.2.3.2</w:t>
      </w:r>
      <w:r w:rsidR="00C829CD" w:rsidRPr="00566D66">
        <w:rPr>
          <w:rFonts w:ascii="Arial" w:eastAsia="Times New Roman" w:hAnsi="Arial" w:cs="Arial"/>
          <w:sz w:val="24"/>
          <w:szCs w:val="28"/>
        </w:rPr>
        <w:tab/>
      </w:r>
      <w:r w:rsidRPr="00566D66">
        <w:rPr>
          <w:rFonts w:ascii="Arial" w:eastAsia="Times New Roman" w:hAnsi="Arial" w:cs="Arial"/>
          <w:sz w:val="24"/>
          <w:szCs w:val="28"/>
        </w:rPr>
        <w:t xml:space="preserve">Уровень индустриальных радиопомех, создаваемых </w:t>
      </w:r>
      <w:r w:rsidR="004B7BC7" w:rsidRPr="00566D66">
        <w:rPr>
          <w:rFonts w:ascii="Arial" w:eastAsia="Times New Roman" w:hAnsi="Arial" w:cs="Arial"/>
          <w:sz w:val="24"/>
          <w:szCs w:val="28"/>
        </w:rPr>
        <w:t>ИП</w:t>
      </w:r>
      <w:r w:rsidR="000833A8" w:rsidRPr="00566D66">
        <w:rPr>
          <w:rFonts w:ascii="Arial" w:eastAsia="Times New Roman" w:hAnsi="Arial" w:cs="Arial"/>
          <w:sz w:val="24"/>
          <w:szCs w:val="28"/>
        </w:rPr>
        <w:t>,</w:t>
      </w:r>
      <w:r w:rsidRPr="00566D66">
        <w:rPr>
          <w:rFonts w:ascii="Arial" w:eastAsia="Times New Roman" w:hAnsi="Arial" w:cs="Arial"/>
          <w:sz w:val="24"/>
          <w:szCs w:val="28"/>
        </w:rPr>
        <w:t xml:space="preserve"> должен соответств</w:t>
      </w:r>
      <w:r w:rsidR="006B7C2F" w:rsidRPr="00566D66">
        <w:rPr>
          <w:rFonts w:ascii="Arial" w:eastAsia="Times New Roman" w:hAnsi="Arial" w:cs="Arial"/>
          <w:sz w:val="24"/>
          <w:szCs w:val="28"/>
        </w:rPr>
        <w:t>овать требованиям, указанным в п</w:t>
      </w:r>
      <w:r w:rsidRPr="00566D66">
        <w:rPr>
          <w:rFonts w:ascii="Arial" w:eastAsia="Times New Roman" w:hAnsi="Arial" w:cs="Arial"/>
          <w:sz w:val="24"/>
          <w:szCs w:val="28"/>
        </w:rPr>
        <w:t xml:space="preserve">риложении </w:t>
      </w:r>
      <w:r w:rsidR="006C1DF4" w:rsidRPr="00566D66">
        <w:rPr>
          <w:rFonts w:ascii="Arial" w:eastAsia="Times New Roman" w:hAnsi="Arial" w:cs="Arial"/>
          <w:sz w:val="24"/>
          <w:szCs w:val="28"/>
        </w:rPr>
        <w:t>Б</w:t>
      </w:r>
      <w:r w:rsidRPr="00566D66">
        <w:rPr>
          <w:rFonts w:ascii="Arial" w:eastAsia="Times New Roman" w:hAnsi="Arial" w:cs="Arial"/>
          <w:sz w:val="24"/>
          <w:szCs w:val="28"/>
        </w:rPr>
        <w:t>.</w:t>
      </w:r>
    </w:p>
    <w:p w:rsidR="005E06A3" w:rsidRPr="00566D66" w:rsidRDefault="005E06A3" w:rsidP="006C2A66">
      <w:pPr>
        <w:tabs>
          <w:tab w:val="left" w:pos="1701"/>
        </w:tabs>
        <w:spacing w:line="360" w:lineRule="auto"/>
        <w:ind w:firstLine="709"/>
        <w:jc w:val="both"/>
        <w:rPr>
          <w:rFonts w:ascii="Arial" w:eastAsia="Times New Roman" w:hAnsi="Arial" w:cs="Arial"/>
          <w:sz w:val="24"/>
          <w:szCs w:val="28"/>
        </w:rPr>
      </w:pPr>
    </w:p>
    <w:p w:rsidR="00DB1A9E" w:rsidRPr="00566D66" w:rsidRDefault="006B7C2F"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t>4.2.4</w:t>
      </w:r>
      <w:r w:rsidRPr="00566D66">
        <w:rPr>
          <w:rFonts w:ascii="Arial" w:eastAsia="Times New Roman" w:hAnsi="Arial" w:cs="Arial"/>
          <w:b/>
          <w:sz w:val="24"/>
          <w:szCs w:val="24"/>
        </w:rPr>
        <w:tab/>
      </w:r>
      <w:r w:rsidR="00DB1A9E" w:rsidRPr="00566D66">
        <w:rPr>
          <w:rFonts w:ascii="Arial" w:eastAsia="Times New Roman" w:hAnsi="Arial" w:cs="Arial"/>
          <w:b/>
          <w:sz w:val="24"/>
          <w:szCs w:val="24"/>
        </w:rPr>
        <w:t>Требования надежности</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4.2.4.1</w:t>
      </w:r>
      <w:r w:rsidR="006B7C2F" w:rsidRPr="00566D66">
        <w:rPr>
          <w:rFonts w:ascii="Arial" w:eastAsia="Times New Roman" w:hAnsi="Arial" w:cs="Arial"/>
          <w:sz w:val="24"/>
          <w:szCs w:val="28"/>
        </w:rPr>
        <w:tab/>
      </w:r>
      <w:r w:rsidRPr="00566D66">
        <w:rPr>
          <w:rFonts w:ascii="Arial" w:eastAsia="Times New Roman" w:hAnsi="Arial" w:cs="Arial"/>
          <w:sz w:val="24"/>
          <w:szCs w:val="28"/>
        </w:rPr>
        <w:t xml:space="preserve">Средняя наработка на отказ </w:t>
      </w:r>
      <w:r w:rsidR="004B7BC7" w:rsidRPr="00566D66">
        <w:rPr>
          <w:rFonts w:ascii="Arial" w:eastAsia="Times New Roman" w:hAnsi="Arial" w:cs="Arial"/>
          <w:sz w:val="24"/>
          <w:szCs w:val="28"/>
        </w:rPr>
        <w:t>ИП</w:t>
      </w:r>
      <w:r w:rsidRPr="00566D66">
        <w:rPr>
          <w:rFonts w:ascii="Arial" w:eastAsia="Times New Roman" w:hAnsi="Arial" w:cs="Arial"/>
          <w:sz w:val="24"/>
          <w:szCs w:val="28"/>
        </w:rPr>
        <w:t xml:space="preserve"> должна быть не менее 60 000 ч.</w:t>
      </w:r>
    </w:p>
    <w:p w:rsidR="00DB1A9E" w:rsidRPr="005E06A3" w:rsidRDefault="00DB1A9E" w:rsidP="006C2A66">
      <w:pPr>
        <w:tabs>
          <w:tab w:val="left" w:pos="1418"/>
        </w:tabs>
        <w:spacing w:line="360" w:lineRule="auto"/>
        <w:ind w:firstLine="709"/>
        <w:jc w:val="both"/>
        <w:rPr>
          <w:rFonts w:ascii="Arial" w:eastAsia="Times New Roman" w:hAnsi="Arial" w:cs="Arial"/>
          <w:sz w:val="22"/>
          <w:szCs w:val="22"/>
        </w:rPr>
      </w:pPr>
      <w:r w:rsidRPr="005E06A3">
        <w:rPr>
          <w:rFonts w:ascii="Arial" w:eastAsia="Times New Roman" w:hAnsi="Arial" w:cs="Arial"/>
          <w:iCs/>
          <w:spacing w:val="20"/>
          <w:sz w:val="22"/>
          <w:szCs w:val="22"/>
        </w:rPr>
        <w:lastRenderedPageBreak/>
        <w:t>Примечание</w:t>
      </w:r>
      <w:r w:rsidRPr="005E06A3">
        <w:rPr>
          <w:rFonts w:ascii="Arial" w:eastAsia="Times New Roman" w:hAnsi="Arial" w:cs="Arial"/>
          <w:iCs/>
          <w:sz w:val="22"/>
          <w:szCs w:val="22"/>
        </w:rPr>
        <w:t xml:space="preserve"> - Условия, для которых норми</w:t>
      </w:r>
      <w:r w:rsidR="003A0FD7" w:rsidRPr="005E06A3">
        <w:rPr>
          <w:rFonts w:ascii="Arial" w:eastAsia="Times New Roman" w:hAnsi="Arial" w:cs="Arial"/>
          <w:iCs/>
          <w:sz w:val="22"/>
          <w:szCs w:val="22"/>
        </w:rPr>
        <w:t>руются показатели безотказности</w:t>
      </w:r>
      <w:r w:rsidRPr="005E06A3">
        <w:rPr>
          <w:rFonts w:ascii="Arial" w:eastAsia="Times New Roman" w:hAnsi="Arial" w:cs="Arial"/>
          <w:iCs/>
          <w:sz w:val="22"/>
          <w:szCs w:val="22"/>
        </w:rPr>
        <w:t xml:space="preserve"> и долговечности, должны быть указаны в ТД на </w:t>
      </w:r>
      <w:r w:rsidR="004B7BC7" w:rsidRPr="005E06A3">
        <w:rPr>
          <w:rFonts w:ascii="Arial" w:eastAsia="Times New Roman" w:hAnsi="Arial" w:cs="Arial"/>
          <w:iCs/>
          <w:sz w:val="22"/>
          <w:szCs w:val="22"/>
        </w:rPr>
        <w:t>ИП</w:t>
      </w:r>
      <w:r w:rsidRPr="005E06A3">
        <w:rPr>
          <w:rFonts w:ascii="Arial" w:eastAsia="Times New Roman" w:hAnsi="Arial" w:cs="Arial"/>
          <w:iCs/>
          <w:sz w:val="22"/>
          <w:szCs w:val="22"/>
        </w:rPr>
        <w:t xml:space="preserve"> конкретного типа.</w:t>
      </w:r>
    </w:p>
    <w:p w:rsidR="00DB1A9E" w:rsidRPr="00566D66" w:rsidRDefault="006B7C2F" w:rsidP="006C2A66">
      <w:pPr>
        <w:tabs>
          <w:tab w:val="left" w:pos="1418"/>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4.2.4.2</w:t>
      </w:r>
      <w:r w:rsidRPr="00566D66">
        <w:rPr>
          <w:rFonts w:ascii="Arial" w:eastAsia="Times New Roman" w:hAnsi="Arial" w:cs="Arial"/>
          <w:sz w:val="24"/>
          <w:szCs w:val="24"/>
        </w:rPr>
        <w:tab/>
      </w:r>
      <w:r w:rsidR="00DB1A9E" w:rsidRPr="00566D66">
        <w:rPr>
          <w:rFonts w:ascii="Arial" w:eastAsia="Times New Roman" w:hAnsi="Arial" w:cs="Arial"/>
          <w:sz w:val="24"/>
          <w:szCs w:val="24"/>
        </w:rPr>
        <w:t>И</w:t>
      </w:r>
      <w:r w:rsidRPr="00566D66">
        <w:rPr>
          <w:rFonts w:ascii="Arial" w:eastAsia="Times New Roman" w:hAnsi="Arial" w:cs="Arial"/>
          <w:sz w:val="24"/>
          <w:szCs w:val="24"/>
        </w:rPr>
        <w:t>П</w:t>
      </w:r>
      <w:r w:rsidR="00DB1A9E" w:rsidRPr="00566D66">
        <w:rPr>
          <w:rFonts w:ascii="Arial" w:eastAsia="Times New Roman" w:hAnsi="Arial" w:cs="Arial"/>
          <w:sz w:val="24"/>
          <w:szCs w:val="24"/>
        </w:rPr>
        <w:t xml:space="preserve"> должны быть рассчитаны на круглосуточную непрерывную работу.</w:t>
      </w:r>
    </w:p>
    <w:p w:rsidR="00C02EC9" w:rsidRPr="00566D66" w:rsidRDefault="00C02EC9" w:rsidP="006C2A66">
      <w:pPr>
        <w:tabs>
          <w:tab w:val="left" w:pos="1418"/>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4.2.4.3</w:t>
      </w:r>
      <w:r w:rsidRPr="00566D66">
        <w:rPr>
          <w:rFonts w:ascii="Arial" w:eastAsia="Times New Roman" w:hAnsi="Arial" w:cs="Arial"/>
          <w:sz w:val="24"/>
          <w:szCs w:val="24"/>
        </w:rPr>
        <w:tab/>
        <w:t>Максимальный срок сл</w:t>
      </w:r>
      <w:r w:rsidR="00C829CD" w:rsidRPr="00566D66">
        <w:rPr>
          <w:rFonts w:ascii="Arial" w:eastAsia="Times New Roman" w:hAnsi="Arial" w:cs="Arial"/>
          <w:sz w:val="24"/>
          <w:szCs w:val="24"/>
        </w:rPr>
        <w:t>ужбы ИП должен быть указан в ТД</w:t>
      </w:r>
      <w:r w:rsidRPr="00566D66">
        <w:rPr>
          <w:rFonts w:ascii="Arial" w:eastAsia="Times New Roman" w:hAnsi="Arial" w:cs="Arial"/>
          <w:sz w:val="24"/>
          <w:szCs w:val="24"/>
        </w:rPr>
        <w:t xml:space="preserve"> на ИП конкретного типа. </w:t>
      </w:r>
    </w:p>
    <w:p w:rsidR="00DB1A9E" w:rsidRPr="005E06A3" w:rsidRDefault="00C02EC9" w:rsidP="006C2A66">
      <w:pPr>
        <w:tabs>
          <w:tab w:val="left" w:pos="1418"/>
          <w:tab w:val="left" w:pos="1701"/>
        </w:tabs>
        <w:spacing w:line="360" w:lineRule="auto"/>
        <w:ind w:firstLine="709"/>
        <w:jc w:val="both"/>
        <w:rPr>
          <w:rFonts w:ascii="Arial" w:eastAsia="Times New Roman" w:hAnsi="Arial" w:cs="Arial"/>
          <w:sz w:val="22"/>
          <w:szCs w:val="22"/>
        </w:rPr>
      </w:pPr>
      <w:r w:rsidRPr="005E06A3">
        <w:rPr>
          <w:rFonts w:ascii="Arial" w:eastAsia="Times New Roman" w:hAnsi="Arial" w:cs="Arial"/>
          <w:spacing w:val="20"/>
          <w:sz w:val="22"/>
          <w:szCs w:val="22"/>
        </w:rPr>
        <w:t>Примечание</w:t>
      </w:r>
      <w:r w:rsidRPr="005E06A3">
        <w:rPr>
          <w:rFonts w:ascii="Arial" w:eastAsia="Times New Roman" w:hAnsi="Arial" w:cs="Arial"/>
          <w:sz w:val="22"/>
          <w:szCs w:val="22"/>
        </w:rPr>
        <w:t xml:space="preserve"> – Без учета срока службы автономных источников питания ИП.</w:t>
      </w:r>
    </w:p>
    <w:p w:rsidR="005E06A3" w:rsidRPr="005E06A3" w:rsidRDefault="005E06A3" w:rsidP="006C2A66">
      <w:pPr>
        <w:tabs>
          <w:tab w:val="left" w:pos="1701"/>
        </w:tabs>
        <w:spacing w:line="360" w:lineRule="auto"/>
        <w:ind w:firstLine="709"/>
        <w:jc w:val="both"/>
        <w:rPr>
          <w:rFonts w:ascii="Arial" w:eastAsia="Times New Roman" w:hAnsi="Arial" w:cs="Arial"/>
          <w:sz w:val="24"/>
          <w:szCs w:val="24"/>
        </w:rPr>
      </w:pPr>
    </w:p>
    <w:p w:rsidR="00DB1A9E" w:rsidRPr="00566D66" w:rsidRDefault="006B7C2F"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t>4.2.5</w:t>
      </w:r>
      <w:r w:rsidRPr="00566D66">
        <w:rPr>
          <w:rFonts w:ascii="Arial" w:eastAsia="Times New Roman" w:hAnsi="Arial" w:cs="Arial"/>
          <w:b/>
          <w:sz w:val="24"/>
          <w:szCs w:val="24"/>
        </w:rPr>
        <w:tab/>
      </w:r>
      <w:r w:rsidR="00DB1A9E" w:rsidRPr="00566D66">
        <w:rPr>
          <w:rFonts w:ascii="Arial" w:eastAsia="Times New Roman" w:hAnsi="Arial" w:cs="Arial"/>
          <w:b/>
          <w:sz w:val="24"/>
          <w:szCs w:val="24"/>
        </w:rPr>
        <w:t>Требования к конструкции</w:t>
      </w:r>
    </w:p>
    <w:p w:rsidR="003D6DF0" w:rsidRPr="00566D66" w:rsidRDefault="00DB1A9E"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4.2.5.1</w:t>
      </w:r>
      <w:r w:rsidR="006B7C2F" w:rsidRPr="00566D66">
        <w:rPr>
          <w:rFonts w:ascii="Arial" w:eastAsia="Times New Roman" w:hAnsi="Arial" w:cs="Arial"/>
          <w:sz w:val="24"/>
          <w:szCs w:val="24"/>
        </w:rPr>
        <w:tab/>
      </w:r>
      <w:r w:rsidR="004B7BC7" w:rsidRPr="00566D66">
        <w:rPr>
          <w:rFonts w:ascii="Arial" w:eastAsia="Times New Roman" w:hAnsi="Arial" w:cs="Arial"/>
          <w:sz w:val="24"/>
          <w:szCs w:val="24"/>
        </w:rPr>
        <w:t>ИП</w:t>
      </w:r>
      <w:r w:rsidRPr="00566D66">
        <w:rPr>
          <w:rFonts w:ascii="Arial" w:eastAsia="Times New Roman" w:hAnsi="Arial" w:cs="Arial"/>
          <w:sz w:val="24"/>
          <w:szCs w:val="24"/>
        </w:rPr>
        <w:t xml:space="preserve"> </w:t>
      </w:r>
      <w:r w:rsidR="00662C8E" w:rsidRPr="00566D66">
        <w:rPr>
          <w:rFonts w:ascii="Arial" w:eastAsia="Times New Roman" w:hAnsi="Arial" w:cs="Arial"/>
          <w:sz w:val="24"/>
          <w:szCs w:val="24"/>
        </w:rPr>
        <w:t>или блок обработки ИП должен</w:t>
      </w:r>
      <w:r w:rsidRPr="00566D66">
        <w:rPr>
          <w:rFonts w:ascii="Arial" w:eastAsia="Times New Roman" w:hAnsi="Arial" w:cs="Arial"/>
          <w:sz w:val="24"/>
          <w:szCs w:val="24"/>
        </w:rPr>
        <w:t xml:space="preserve"> содержать встроенный оптический индикатор, отображающий различные режимы работы. </w:t>
      </w:r>
      <w:r w:rsidR="00107656" w:rsidRPr="00566D66">
        <w:rPr>
          <w:rFonts w:ascii="Arial" w:eastAsia="Times New Roman" w:hAnsi="Arial" w:cs="Arial"/>
          <w:sz w:val="24"/>
          <w:szCs w:val="24"/>
        </w:rPr>
        <w:t xml:space="preserve">При невозможности установки оптического индикатора в ИП, последний должен обеспечивать возможность подключения ВУИ. </w:t>
      </w:r>
      <w:r w:rsidR="00AF5004" w:rsidRPr="00566D66">
        <w:rPr>
          <w:rFonts w:ascii="Arial" w:eastAsia="Times New Roman" w:hAnsi="Arial" w:cs="Arial"/>
          <w:sz w:val="24"/>
          <w:szCs w:val="24"/>
        </w:rPr>
        <w:t>Отсутствие свечения или мигания индикатора ИП</w:t>
      </w:r>
      <w:r w:rsidR="00107656" w:rsidRPr="00566D66">
        <w:rPr>
          <w:rFonts w:ascii="Arial" w:eastAsia="Times New Roman" w:hAnsi="Arial" w:cs="Arial"/>
          <w:sz w:val="24"/>
          <w:szCs w:val="24"/>
        </w:rPr>
        <w:t xml:space="preserve"> (ВУИ)</w:t>
      </w:r>
      <w:r w:rsidR="00AF5004" w:rsidRPr="00566D66">
        <w:rPr>
          <w:rFonts w:ascii="Arial" w:eastAsia="Times New Roman" w:hAnsi="Arial" w:cs="Arial"/>
          <w:sz w:val="24"/>
          <w:szCs w:val="24"/>
        </w:rPr>
        <w:t xml:space="preserve"> не является индикацией его дежурного режима. Р</w:t>
      </w:r>
      <w:r w:rsidR="000833A8" w:rsidRPr="00566D66">
        <w:rPr>
          <w:rFonts w:ascii="Arial" w:eastAsia="Times New Roman" w:hAnsi="Arial" w:cs="Arial"/>
          <w:sz w:val="24"/>
          <w:szCs w:val="24"/>
        </w:rPr>
        <w:t>абот</w:t>
      </w:r>
      <w:r w:rsidR="00AF5004" w:rsidRPr="00566D66">
        <w:rPr>
          <w:rFonts w:ascii="Arial" w:eastAsia="Times New Roman" w:hAnsi="Arial" w:cs="Arial"/>
          <w:sz w:val="24"/>
          <w:szCs w:val="24"/>
        </w:rPr>
        <w:t>а</w:t>
      </w:r>
      <w:r w:rsidR="000833A8" w:rsidRPr="00566D66">
        <w:rPr>
          <w:rFonts w:ascii="Arial" w:eastAsia="Times New Roman" w:hAnsi="Arial" w:cs="Arial"/>
          <w:sz w:val="24"/>
          <w:szCs w:val="24"/>
        </w:rPr>
        <w:t xml:space="preserve"> индикатора</w:t>
      </w:r>
      <w:r w:rsidR="00AF5004" w:rsidRPr="00566D66">
        <w:rPr>
          <w:rFonts w:ascii="Arial" w:eastAsia="Times New Roman" w:hAnsi="Arial" w:cs="Arial"/>
          <w:sz w:val="24"/>
          <w:szCs w:val="24"/>
        </w:rPr>
        <w:t xml:space="preserve"> ИП</w:t>
      </w:r>
      <w:r w:rsidR="000833A8" w:rsidRPr="00566D66">
        <w:rPr>
          <w:rFonts w:ascii="Arial" w:eastAsia="Times New Roman" w:hAnsi="Arial" w:cs="Arial"/>
          <w:sz w:val="24"/>
          <w:szCs w:val="24"/>
        </w:rPr>
        <w:t xml:space="preserve"> </w:t>
      </w:r>
      <w:r w:rsidR="00AF5004" w:rsidRPr="00566D66">
        <w:rPr>
          <w:rFonts w:ascii="Arial" w:eastAsia="Times New Roman" w:hAnsi="Arial" w:cs="Arial"/>
          <w:sz w:val="24"/>
          <w:szCs w:val="24"/>
        </w:rPr>
        <w:t>в режиме срабатывания</w:t>
      </w:r>
      <w:r w:rsidR="001349C1" w:rsidRPr="00566D66">
        <w:rPr>
          <w:rFonts w:ascii="Arial" w:eastAsia="Times New Roman" w:hAnsi="Arial" w:cs="Arial"/>
          <w:sz w:val="24"/>
          <w:szCs w:val="24"/>
        </w:rPr>
        <w:t xml:space="preserve"> </w:t>
      </w:r>
      <w:r w:rsidRPr="00566D66">
        <w:rPr>
          <w:rFonts w:ascii="Arial" w:eastAsia="Times New Roman" w:hAnsi="Arial" w:cs="Arial"/>
          <w:sz w:val="24"/>
          <w:szCs w:val="24"/>
        </w:rPr>
        <w:t>долж</w:t>
      </w:r>
      <w:r w:rsidR="00AF5004" w:rsidRPr="00566D66">
        <w:rPr>
          <w:rFonts w:ascii="Arial" w:eastAsia="Times New Roman" w:hAnsi="Arial" w:cs="Arial"/>
          <w:sz w:val="24"/>
          <w:szCs w:val="24"/>
        </w:rPr>
        <w:t>на</w:t>
      </w:r>
      <w:r w:rsidRPr="00566D66">
        <w:rPr>
          <w:rFonts w:ascii="Arial" w:eastAsia="Times New Roman" w:hAnsi="Arial" w:cs="Arial"/>
          <w:sz w:val="24"/>
          <w:szCs w:val="24"/>
        </w:rPr>
        <w:t xml:space="preserve"> быть отличн</w:t>
      </w:r>
      <w:r w:rsidR="00AF5004" w:rsidRPr="00566D66">
        <w:rPr>
          <w:rFonts w:ascii="Arial" w:eastAsia="Times New Roman" w:hAnsi="Arial" w:cs="Arial"/>
          <w:sz w:val="24"/>
          <w:szCs w:val="24"/>
        </w:rPr>
        <w:t>а</w:t>
      </w:r>
      <w:r w:rsidRPr="00566D66">
        <w:rPr>
          <w:rFonts w:ascii="Arial" w:eastAsia="Times New Roman" w:hAnsi="Arial" w:cs="Arial"/>
          <w:sz w:val="24"/>
          <w:szCs w:val="24"/>
        </w:rPr>
        <w:t xml:space="preserve"> от дежурного режима. </w:t>
      </w:r>
      <w:r w:rsidR="006A2C96" w:rsidRPr="00566D66">
        <w:rPr>
          <w:rFonts w:ascii="Arial" w:eastAsia="Times New Roman" w:hAnsi="Arial" w:cs="Arial"/>
          <w:sz w:val="24"/>
          <w:szCs w:val="24"/>
        </w:rPr>
        <w:t xml:space="preserve">Режим </w:t>
      </w:r>
      <w:r w:rsidR="00AF5004" w:rsidRPr="00566D66">
        <w:rPr>
          <w:rFonts w:ascii="Arial" w:eastAsia="Times New Roman" w:hAnsi="Arial" w:cs="Arial"/>
          <w:sz w:val="24"/>
          <w:szCs w:val="24"/>
        </w:rPr>
        <w:t>срабатывания ИП</w:t>
      </w:r>
      <w:r w:rsidR="006A2C96" w:rsidRPr="00566D66">
        <w:rPr>
          <w:rFonts w:ascii="Arial" w:eastAsia="Times New Roman" w:hAnsi="Arial" w:cs="Arial"/>
          <w:sz w:val="24"/>
          <w:szCs w:val="24"/>
        </w:rPr>
        <w:t xml:space="preserve"> должен индицироваться красным цветом.</w:t>
      </w:r>
      <w:r w:rsidR="003D6DF0" w:rsidRPr="00566D66">
        <w:rPr>
          <w:rFonts w:ascii="Arial" w:eastAsia="Times New Roman" w:hAnsi="Arial" w:cs="Arial"/>
          <w:sz w:val="24"/>
          <w:szCs w:val="24"/>
        </w:rPr>
        <w:t xml:space="preserve"> </w:t>
      </w:r>
    </w:p>
    <w:p w:rsidR="00DB1A9E" w:rsidRPr="00566D66" w:rsidRDefault="003D6DF0"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ИП или блок обработки ИП может иметь дополнительный индикатор, отображающий состояние неисправности, при этом цвет индикатора должен быть желтым. Данный индикатор также может использоваться для отображения режима настройки (тестирования), при этом режимы его работы должны быть различными для каждого состояния ИП. Режимы «Неисправность» и «Настройка» («Тест») могут отображаться при помощи оптического индикатора, предназначенного для отображения дежурного состояния ИП и режима </w:t>
      </w:r>
      <w:r w:rsidR="00107656" w:rsidRPr="00566D66">
        <w:rPr>
          <w:rFonts w:ascii="Arial" w:eastAsia="Times New Roman" w:hAnsi="Arial" w:cs="Arial"/>
          <w:sz w:val="24"/>
          <w:szCs w:val="24"/>
        </w:rPr>
        <w:t>срабатывания</w:t>
      </w:r>
      <w:r w:rsidRPr="00566D66">
        <w:rPr>
          <w:rFonts w:ascii="Arial" w:eastAsia="Times New Roman" w:hAnsi="Arial" w:cs="Arial"/>
          <w:sz w:val="24"/>
          <w:szCs w:val="24"/>
        </w:rPr>
        <w:t>, при условии использования многоцветного оптического индикатора. Наличие индикатора, отображающего режим «Неисправность» обязательно для ИПДЛ, ИПДА и ИПТЛ (ИПТМ).</w:t>
      </w:r>
    </w:p>
    <w:p w:rsidR="00DB1A9E" w:rsidRPr="005E06A3" w:rsidRDefault="003D6DF0" w:rsidP="006C2A66">
      <w:pPr>
        <w:tabs>
          <w:tab w:val="left" w:pos="1418"/>
          <w:tab w:val="left" w:pos="1701"/>
        </w:tabs>
        <w:spacing w:line="360" w:lineRule="auto"/>
        <w:ind w:firstLine="709"/>
        <w:jc w:val="both"/>
        <w:rPr>
          <w:rFonts w:ascii="Arial" w:eastAsia="Times New Roman" w:hAnsi="Arial" w:cs="Arial"/>
          <w:sz w:val="22"/>
          <w:szCs w:val="22"/>
        </w:rPr>
      </w:pPr>
      <w:r w:rsidRPr="005E06A3">
        <w:rPr>
          <w:rFonts w:ascii="Arial" w:eastAsia="Times New Roman" w:hAnsi="Arial" w:cs="Arial"/>
          <w:spacing w:val="20"/>
          <w:sz w:val="22"/>
          <w:szCs w:val="22"/>
        </w:rPr>
        <w:t>Примечание</w:t>
      </w:r>
      <w:r w:rsidRPr="005E06A3">
        <w:rPr>
          <w:rFonts w:ascii="Arial" w:eastAsia="Times New Roman" w:hAnsi="Arial" w:cs="Arial"/>
          <w:sz w:val="22"/>
          <w:szCs w:val="22"/>
        </w:rPr>
        <w:t xml:space="preserve"> - Требование к наличию оптического индикатора у ИПТТ с температурой срабатывания по класс</w:t>
      </w:r>
      <w:r w:rsidR="00826D2D" w:rsidRPr="005E06A3">
        <w:rPr>
          <w:rFonts w:ascii="Arial" w:eastAsia="Times New Roman" w:hAnsi="Arial" w:cs="Arial"/>
          <w:sz w:val="22"/>
          <w:szCs w:val="22"/>
        </w:rPr>
        <w:t>ам</w:t>
      </w:r>
      <w:r w:rsidRPr="005E06A3">
        <w:rPr>
          <w:rFonts w:ascii="Arial" w:eastAsia="Times New Roman" w:hAnsi="Arial" w:cs="Arial"/>
          <w:sz w:val="22"/>
          <w:szCs w:val="22"/>
        </w:rPr>
        <w:t xml:space="preserve"> С</w:t>
      </w:r>
      <w:r w:rsidR="00826D2D" w:rsidRPr="005E06A3">
        <w:rPr>
          <w:rFonts w:ascii="Arial" w:eastAsia="Times New Roman" w:hAnsi="Arial" w:cs="Arial"/>
          <w:sz w:val="22"/>
          <w:szCs w:val="22"/>
        </w:rPr>
        <w:t xml:space="preserve">, </w:t>
      </w:r>
      <w:r w:rsidR="00826D2D" w:rsidRPr="005E06A3">
        <w:rPr>
          <w:rFonts w:ascii="Arial" w:eastAsia="Times New Roman" w:hAnsi="Arial" w:cs="Arial"/>
          <w:sz w:val="22"/>
          <w:szCs w:val="22"/>
          <w:lang w:val="en-US"/>
        </w:rPr>
        <w:t>D</w:t>
      </w:r>
      <w:r w:rsidR="00826D2D" w:rsidRPr="005E06A3">
        <w:rPr>
          <w:rFonts w:ascii="Arial" w:eastAsia="Times New Roman" w:hAnsi="Arial" w:cs="Arial"/>
          <w:sz w:val="22"/>
          <w:szCs w:val="22"/>
        </w:rPr>
        <w:t xml:space="preserve">, </w:t>
      </w:r>
      <w:r w:rsidR="00826D2D" w:rsidRPr="005E06A3">
        <w:rPr>
          <w:rFonts w:ascii="Arial" w:eastAsia="Times New Roman" w:hAnsi="Arial" w:cs="Arial"/>
          <w:sz w:val="22"/>
          <w:szCs w:val="22"/>
          <w:lang w:val="en-US"/>
        </w:rPr>
        <w:t>E</w:t>
      </w:r>
      <w:r w:rsidR="00826D2D" w:rsidRPr="005E06A3">
        <w:rPr>
          <w:rFonts w:ascii="Arial" w:eastAsia="Times New Roman" w:hAnsi="Arial" w:cs="Arial"/>
          <w:sz w:val="22"/>
          <w:szCs w:val="22"/>
        </w:rPr>
        <w:t xml:space="preserve">, </w:t>
      </w:r>
      <w:r w:rsidR="00826D2D" w:rsidRPr="005E06A3">
        <w:rPr>
          <w:rFonts w:ascii="Arial" w:eastAsia="Times New Roman" w:hAnsi="Arial" w:cs="Arial"/>
          <w:sz w:val="22"/>
          <w:szCs w:val="22"/>
          <w:lang w:val="en-US"/>
        </w:rPr>
        <w:t>F</w:t>
      </w:r>
      <w:r w:rsidR="00826D2D" w:rsidRPr="005E06A3">
        <w:rPr>
          <w:rFonts w:ascii="Arial" w:eastAsia="Times New Roman" w:hAnsi="Arial" w:cs="Arial"/>
          <w:sz w:val="22"/>
          <w:szCs w:val="22"/>
        </w:rPr>
        <w:t xml:space="preserve">, </w:t>
      </w:r>
      <w:r w:rsidR="00826D2D" w:rsidRPr="005E06A3">
        <w:rPr>
          <w:rFonts w:ascii="Arial" w:eastAsia="Times New Roman" w:hAnsi="Arial" w:cs="Arial"/>
          <w:sz w:val="22"/>
          <w:szCs w:val="22"/>
          <w:lang w:val="en-US"/>
        </w:rPr>
        <w:t>G</w:t>
      </w:r>
      <w:r w:rsidR="00826D2D" w:rsidRPr="005E06A3">
        <w:rPr>
          <w:rFonts w:ascii="Arial" w:eastAsia="Times New Roman" w:hAnsi="Arial" w:cs="Arial"/>
          <w:sz w:val="22"/>
          <w:szCs w:val="22"/>
        </w:rPr>
        <w:t xml:space="preserve">, </w:t>
      </w:r>
      <w:r w:rsidR="00826D2D" w:rsidRPr="005E06A3">
        <w:rPr>
          <w:rFonts w:ascii="Arial" w:eastAsia="Times New Roman" w:hAnsi="Arial" w:cs="Arial"/>
          <w:sz w:val="22"/>
          <w:szCs w:val="22"/>
          <w:lang w:val="en-US"/>
        </w:rPr>
        <w:t>H</w:t>
      </w:r>
      <w:r w:rsidRPr="005E06A3">
        <w:rPr>
          <w:rFonts w:ascii="Arial" w:eastAsia="Times New Roman" w:hAnsi="Arial" w:cs="Arial"/>
          <w:sz w:val="22"/>
          <w:szCs w:val="22"/>
        </w:rPr>
        <w:t xml:space="preserve"> и у ИП, предназначенных для работы во взрывоопасных зонах</w:t>
      </w:r>
      <w:r w:rsidR="00FE0D32" w:rsidRPr="005E06A3">
        <w:rPr>
          <w:rFonts w:ascii="Arial" w:eastAsia="Times New Roman" w:hAnsi="Arial" w:cs="Arial"/>
          <w:sz w:val="22"/>
          <w:szCs w:val="22"/>
        </w:rPr>
        <w:t xml:space="preserve">, </w:t>
      </w:r>
      <w:r w:rsidRPr="005E06A3">
        <w:rPr>
          <w:rFonts w:ascii="Arial" w:eastAsia="Times New Roman" w:hAnsi="Arial" w:cs="Arial"/>
          <w:sz w:val="22"/>
          <w:szCs w:val="22"/>
        </w:rPr>
        <w:t xml:space="preserve">рекомендуемое. </w:t>
      </w:r>
    </w:p>
    <w:p w:rsidR="00DB1A9E" w:rsidRPr="008E7100" w:rsidRDefault="006B7C2F"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4.2.5.2</w:t>
      </w:r>
      <w:r w:rsidRPr="00566D66">
        <w:rPr>
          <w:rFonts w:ascii="Arial" w:eastAsia="Times New Roman" w:hAnsi="Arial" w:cs="Arial"/>
          <w:sz w:val="24"/>
          <w:szCs w:val="24"/>
        </w:rPr>
        <w:tab/>
      </w:r>
      <w:r w:rsidR="00DB1A9E" w:rsidRPr="00566D66">
        <w:rPr>
          <w:rFonts w:ascii="Arial" w:eastAsia="Times New Roman" w:hAnsi="Arial" w:cs="Arial"/>
          <w:sz w:val="24"/>
          <w:szCs w:val="24"/>
        </w:rPr>
        <w:t xml:space="preserve">Степень защиты </w:t>
      </w:r>
      <w:r w:rsidR="004B7BC7" w:rsidRPr="00566D66">
        <w:rPr>
          <w:rFonts w:ascii="Arial" w:eastAsia="Times New Roman" w:hAnsi="Arial" w:cs="Arial"/>
          <w:sz w:val="24"/>
          <w:szCs w:val="24"/>
        </w:rPr>
        <w:t>ИП</w:t>
      </w:r>
      <w:r w:rsidR="00DB1A9E" w:rsidRPr="00566D66">
        <w:rPr>
          <w:rFonts w:ascii="Arial" w:eastAsia="Times New Roman" w:hAnsi="Arial" w:cs="Arial"/>
          <w:sz w:val="24"/>
          <w:szCs w:val="24"/>
        </w:rPr>
        <w:t xml:space="preserve"> </w:t>
      </w:r>
      <w:r w:rsidR="00DB1A9E" w:rsidRPr="008E7100">
        <w:rPr>
          <w:rFonts w:ascii="Arial" w:eastAsia="Times New Roman" w:hAnsi="Arial" w:cs="Arial"/>
          <w:sz w:val="24"/>
          <w:szCs w:val="24"/>
        </w:rPr>
        <w:t>оболочкой определяется областью его применения и устанавливается в ТД</w:t>
      </w:r>
      <w:r w:rsidRPr="008E7100">
        <w:rPr>
          <w:rFonts w:ascii="Arial" w:eastAsia="Times New Roman" w:hAnsi="Arial" w:cs="Arial"/>
          <w:sz w:val="24"/>
          <w:szCs w:val="24"/>
        </w:rPr>
        <w:t xml:space="preserve"> по </w:t>
      </w:r>
      <w:hyperlink r:id="rId16" w:tgtFrame="_blank" w:history="1">
        <w:r w:rsidR="00181890" w:rsidRPr="008E7100">
          <w:rPr>
            <w:rStyle w:val="ae"/>
            <w:rFonts w:ascii="Arial" w:hAnsi="Arial" w:cs="Arial"/>
            <w:color w:val="auto"/>
            <w:sz w:val="24"/>
            <w:szCs w:val="24"/>
          </w:rPr>
          <w:t>ГОСТ 14254</w:t>
        </w:r>
      </w:hyperlink>
      <w:r w:rsidR="00DB1A9E" w:rsidRPr="008E7100">
        <w:rPr>
          <w:rFonts w:ascii="Arial" w:eastAsia="Times New Roman" w:hAnsi="Arial" w:cs="Arial"/>
          <w:sz w:val="24"/>
          <w:szCs w:val="24"/>
        </w:rPr>
        <w:t>.</w:t>
      </w:r>
    </w:p>
    <w:p w:rsidR="002B16DF" w:rsidRPr="00566D66" w:rsidRDefault="00DB1A9E" w:rsidP="006C2A66">
      <w:pPr>
        <w:tabs>
          <w:tab w:val="left" w:pos="1701"/>
        </w:tabs>
        <w:spacing w:line="360" w:lineRule="auto"/>
        <w:ind w:firstLine="709"/>
        <w:jc w:val="both"/>
        <w:rPr>
          <w:rFonts w:ascii="Arial" w:eastAsia="Times New Roman" w:hAnsi="Arial" w:cs="Arial"/>
          <w:sz w:val="24"/>
          <w:szCs w:val="24"/>
        </w:rPr>
      </w:pPr>
      <w:r w:rsidRPr="008E7100">
        <w:rPr>
          <w:rFonts w:ascii="Arial" w:eastAsia="Times New Roman" w:hAnsi="Arial" w:cs="Arial"/>
          <w:sz w:val="24"/>
          <w:szCs w:val="24"/>
        </w:rPr>
        <w:t>4.2.5.3</w:t>
      </w:r>
      <w:r w:rsidR="006B7C2F" w:rsidRPr="008E7100">
        <w:rPr>
          <w:rFonts w:ascii="Arial" w:eastAsia="Times New Roman" w:hAnsi="Arial" w:cs="Arial"/>
          <w:sz w:val="24"/>
          <w:szCs w:val="24"/>
        </w:rPr>
        <w:tab/>
      </w:r>
      <w:r w:rsidR="002B16DF" w:rsidRPr="008E7100">
        <w:rPr>
          <w:rFonts w:ascii="Arial" w:eastAsia="Times New Roman" w:hAnsi="Arial" w:cs="Arial"/>
          <w:sz w:val="24"/>
          <w:szCs w:val="24"/>
        </w:rPr>
        <w:t>И</w:t>
      </w:r>
      <w:r w:rsidR="00643D51" w:rsidRPr="008E7100">
        <w:rPr>
          <w:rFonts w:ascii="Arial" w:eastAsia="Times New Roman" w:hAnsi="Arial" w:cs="Arial"/>
          <w:sz w:val="24"/>
          <w:szCs w:val="24"/>
        </w:rPr>
        <w:t>П</w:t>
      </w:r>
      <w:r w:rsidR="002B16DF" w:rsidRPr="008E7100">
        <w:rPr>
          <w:rFonts w:ascii="Arial" w:eastAsia="Times New Roman" w:hAnsi="Arial" w:cs="Arial"/>
          <w:sz w:val="24"/>
          <w:szCs w:val="24"/>
        </w:rPr>
        <w:t xml:space="preserve">, подключаемые в ШПС через </w:t>
      </w:r>
      <w:r w:rsidR="00CA307F" w:rsidRPr="008E7100">
        <w:rPr>
          <w:rFonts w:ascii="Arial" w:eastAsia="Times New Roman" w:hAnsi="Arial" w:cs="Arial"/>
          <w:sz w:val="24"/>
          <w:szCs w:val="24"/>
        </w:rPr>
        <w:t>базовое</w:t>
      </w:r>
      <w:r w:rsidR="00CA307F" w:rsidRPr="00566D66">
        <w:rPr>
          <w:rFonts w:ascii="Arial" w:eastAsia="Times New Roman" w:hAnsi="Arial" w:cs="Arial"/>
          <w:sz w:val="24"/>
          <w:szCs w:val="24"/>
        </w:rPr>
        <w:t xml:space="preserve"> основание</w:t>
      </w:r>
      <w:r w:rsidR="002B16DF" w:rsidRPr="00566D66">
        <w:rPr>
          <w:rFonts w:ascii="Arial" w:eastAsia="Times New Roman" w:hAnsi="Arial" w:cs="Arial"/>
          <w:sz w:val="24"/>
          <w:szCs w:val="24"/>
        </w:rPr>
        <w:t xml:space="preserve">, должны быть выполнены с учетом обеспечения регистрации </w:t>
      </w:r>
      <w:r w:rsidR="00CF1099" w:rsidRPr="00566D66">
        <w:rPr>
          <w:rFonts w:ascii="Arial" w:eastAsia="Times New Roman" w:hAnsi="Arial" w:cs="Arial"/>
          <w:sz w:val="24"/>
          <w:szCs w:val="24"/>
        </w:rPr>
        <w:t>ППКП</w:t>
      </w:r>
      <w:r w:rsidR="002B16DF" w:rsidRPr="00566D66">
        <w:rPr>
          <w:rFonts w:ascii="Arial" w:eastAsia="Times New Roman" w:hAnsi="Arial" w:cs="Arial"/>
          <w:sz w:val="24"/>
          <w:szCs w:val="24"/>
        </w:rPr>
        <w:t xml:space="preserve"> неисправности при </w:t>
      </w:r>
      <w:r w:rsidR="00CA307F" w:rsidRPr="00566D66">
        <w:rPr>
          <w:rFonts w:ascii="Arial" w:eastAsia="Times New Roman" w:hAnsi="Arial" w:cs="Arial"/>
          <w:sz w:val="24"/>
          <w:szCs w:val="24"/>
        </w:rPr>
        <w:t xml:space="preserve">изъятии </w:t>
      </w:r>
      <w:r w:rsidR="005143B4" w:rsidRPr="00566D66">
        <w:rPr>
          <w:rFonts w:ascii="Arial" w:eastAsia="Times New Roman" w:hAnsi="Arial" w:cs="Arial"/>
          <w:sz w:val="24"/>
          <w:szCs w:val="24"/>
        </w:rPr>
        <w:t>И</w:t>
      </w:r>
      <w:r w:rsidR="002B16DF" w:rsidRPr="00566D66">
        <w:rPr>
          <w:rFonts w:ascii="Arial" w:eastAsia="Times New Roman" w:hAnsi="Arial" w:cs="Arial"/>
          <w:sz w:val="24"/>
          <w:szCs w:val="24"/>
        </w:rPr>
        <w:t>П</w:t>
      </w:r>
      <w:r w:rsidR="00CA307F" w:rsidRPr="00566D66">
        <w:rPr>
          <w:rFonts w:ascii="Arial" w:eastAsia="Times New Roman" w:hAnsi="Arial" w:cs="Arial"/>
          <w:sz w:val="24"/>
          <w:szCs w:val="24"/>
        </w:rPr>
        <w:t xml:space="preserve"> из базового основания</w:t>
      </w:r>
      <w:r w:rsidR="002B16DF" w:rsidRPr="00566D66">
        <w:rPr>
          <w:rFonts w:ascii="Arial" w:eastAsia="Times New Roman" w:hAnsi="Arial" w:cs="Arial"/>
          <w:sz w:val="24"/>
          <w:szCs w:val="24"/>
        </w:rPr>
        <w:t>.</w:t>
      </w:r>
    </w:p>
    <w:p w:rsidR="003D6DF0" w:rsidRPr="00566D66" w:rsidRDefault="003D6DF0"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lastRenderedPageBreak/>
        <w:t xml:space="preserve">ИП подключаемые по четырехпроводной схеме должны обеспечивать выдачу сигнала «Неисправность» при пропадании электропитания. В случае отсутствия в ИП данной функции, в ТД на ИП должны быть отражены способы контроля наличия питания </w:t>
      </w:r>
      <w:r w:rsidRPr="00BA3728">
        <w:rPr>
          <w:rFonts w:ascii="Arial" w:eastAsia="Times New Roman" w:hAnsi="Arial" w:cs="Arial"/>
          <w:sz w:val="24"/>
          <w:szCs w:val="24"/>
        </w:rPr>
        <w:t xml:space="preserve">и </w:t>
      </w:r>
      <w:r w:rsidR="00FE0D32" w:rsidRPr="00BA3728">
        <w:rPr>
          <w:rFonts w:ascii="Arial" w:eastAsia="Times New Roman" w:hAnsi="Arial" w:cs="Arial"/>
          <w:sz w:val="24"/>
          <w:szCs w:val="24"/>
        </w:rPr>
        <w:t xml:space="preserve">регистрации ППКП </w:t>
      </w:r>
      <w:r w:rsidRPr="00BA3728">
        <w:rPr>
          <w:rFonts w:ascii="Arial" w:eastAsia="Times New Roman" w:hAnsi="Arial" w:cs="Arial"/>
          <w:sz w:val="24"/>
          <w:szCs w:val="24"/>
        </w:rPr>
        <w:t xml:space="preserve">информации </w:t>
      </w:r>
      <w:r w:rsidRPr="00566D66">
        <w:rPr>
          <w:rFonts w:ascii="Arial" w:eastAsia="Times New Roman" w:hAnsi="Arial" w:cs="Arial"/>
          <w:sz w:val="24"/>
          <w:szCs w:val="24"/>
        </w:rPr>
        <w:t>о пропадании питания.</w:t>
      </w:r>
    </w:p>
    <w:p w:rsidR="00F96704" w:rsidRPr="00566D66" w:rsidRDefault="003D6DF0"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4.2.5.4</w:t>
      </w:r>
      <w:r w:rsidRPr="00566D66">
        <w:rPr>
          <w:rFonts w:ascii="Arial" w:eastAsia="Times New Roman" w:hAnsi="Arial" w:cs="Arial"/>
          <w:sz w:val="24"/>
          <w:szCs w:val="24"/>
        </w:rPr>
        <w:tab/>
        <w:t xml:space="preserve">Зажимы клемм </w:t>
      </w:r>
      <w:r w:rsidRPr="00BA3728">
        <w:rPr>
          <w:rFonts w:ascii="Arial" w:eastAsia="Times New Roman" w:hAnsi="Arial" w:cs="Arial"/>
          <w:sz w:val="24"/>
          <w:szCs w:val="24"/>
        </w:rPr>
        <w:t xml:space="preserve">ИП </w:t>
      </w:r>
      <w:r w:rsidR="00FE0D32" w:rsidRPr="00BA3728">
        <w:rPr>
          <w:rFonts w:ascii="Arial" w:eastAsia="Times New Roman" w:hAnsi="Arial" w:cs="Arial"/>
          <w:sz w:val="24"/>
          <w:szCs w:val="24"/>
        </w:rPr>
        <w:t xml:space="preserve">или базовых оснований </w:t>
      </w:r>
      <w:r w:rsidRPr="00566D66">
        <w:rPr>
          <w:rFonts w:ascii="Arial" w:eastAsia="Times New Roman" w:hAnsi="Arial" w:cs="Arial"/>
          <w:sz w:val="24"/>
          <w:szCs w:val="24"/>
        </w:rPr>
        <w:t>должны быть продублированы, чтобы обеспечить соединение входных и выход</w:t>
      </w:r>
      <w:r w:rsidR="009C6C51" w:rsidRPr="00566D66">
        <w:rPr>
          <w:rFonts w:ascii="Arial" w:eastAsia="Times New Roman" w:hAnsi="Arial" w:cs="Arial"/>
          <w:sz w:val="24"/>
          <w:szCs w:val="24"/>
        </w:rPr>
        <w:t>ных проводов линии связи, а так</w:t>
      </w:r>
      <w:r w:rsidRPr="00566D66">
        <w:rPr>
          <w:rFonts w:ascii="Arial" w:eastAsia="Times New Roman" w:hAnsi="Arial" w:cs="Arial"/>
          <w:sz w:val="24"/>
          <w:szCs w:val="24"/>
        </w:rPr>
        <w:t xml:space="preserve">же устанавливаемых в корпус </w:t>
      </w:r>
      <w:r w:rsidRPr="00BA3728">
        <w:rPr>
          <w:rFonts w:ascii="Arial" w:eastAsia="Times New Roman" w:hAnsi="Arial" w:cs="Arial"/>
          <w:sz w:val="24"/>
          <w:szCs w:val="24"/>
        </w:rPr>
        <w:t xml:space="preserve">ИП </w:t>
      </w:r>
      <w:r w:rsidR="00FE0D32" w:rsidRPr="00BA3728">
        <w:rPr>
          <w:rFonts w:ascii="Arial" w:eastAsia="Times New Roman" w:hAnsi="Arial" w:cs="Arial"/>
          <w:sz w:val="24"/>
          <w:szCs w:val="24"/>
        </w:rPr>
        <w:t xml:space="preserve">(базовых оснований ИП) </w:t>
      </w:r>
      <w:r w:rsidRPr="00BA3728">
        <w:rPr>
          <w:rFonts w:ascii="Arial" w:eastAsia="Times New Roman" w:hAnsi="Arial" w:cs="Arial"/>
          <w:sz w:val="24"/>
          <w:szCs w:val="24"/>
        </w:rPr>
        <w:t xml:space="preserve">элементов </w:t>
      </w:r>
      <w:r w:rsidRPr="00566D66">
        <w:rPr>
          <w:rFonts w:ascii="Arial" w:eastAsia="Times New Roman" w:hAnsi="Arial" w:cs="Arial"/>
          <w:sz w:val="24"/>
          <w:szCs w:val="24"/>
        </w:rPr>
        <w:t>(резисторы, диоды, реле, встроенные оповещатели</w:t>
      </w:r>
      <w:r w:rsidR="00F96704" w:rsidRPr="00566D66">
        <w:rPr>
          <w:rFonts w:ascii="Arial" w:eastAsia="Times New Roman" w:hAnsi="Arial" w:cs="Arial"/>
          <w:sz w:val="24"/>
          <w:szCs w:val="24"/>
        </w:rPr>
        <w:t xml:space="preserve">, </w:t>
      </w:r>
      <w:r w:rsidRPr="00566D66">
        <w:rPr>
          <w:rFonts w:ascii="Arial" w:eastAsia="Times New Roman" w:hAnsi="Arial" w:cs="Arial"/>
          <w:sz w:val="24"/>
          <w:szCs w:val="24"/>
        </w:rPr>
        <w:t>и т.п.) и дополнительных устройств (например ВУИ), не путём прямого контакта между проводниками, а через клеммы ИП, с целью возможности регистрации ППКП неисправности при отключении ИП и обеспечения возможности подключения проводников разного диаметра.</w:t>
      </w:r>
      <w:r w:rsidR="00F96704" w:rsidRPr="00566D66">
        <w:rPr>
          <w:rFonts w:ascii="Arial" w:eastAsia="Times New Roman" w:hAnsi="Arial" w:cs="Arial"/>
          <w:sz w:val="24"/>
          <w:szCs w:val="24"/>
        </w:rPr>
        <w:t xml:space="preserve"> </w:t>
      </w:r>
    </w:p>
    <w:p w:rsidR="003D6DF0" w:rsidRPr="00566D66" w:rsidRDefault="00F96704"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Для ИП, предназначенных для применения во взрывоопасных зонах</w:t>
      </w:r>
      <w:r w:rsidR="00053FFB" w:rsidRPr="00566D66">
        <w:rPr>
          <w:rFonts w:ascii="Arial" w:eastAsia="Times New Roman" w:hAnsi="Arial" w:cs="Arial"/>
          <w:sz w:val="24"/>
          <w:szCs w:val="24"/>
        </w:rPr>
        <w:t>, подключение которых осуществляется через</w:t>
      </w:r>
      <w:r w:rsidRPr="00566D66">
        <w:rPr>
          <w:rFonts w:ascii="Arial" w:eastAsia="Times New Roman" w:hAnsi="Arial" w:cs="Arial"/>
          <w:sz w:val="24"/>
          <w:szCs w:val="24"/>
        </w:rPr>
        <w:t xml:space="preserve"> соединительные (коммутационные) коробки,</w:t>
      </w:r>
      <w:r w:rsidR="00053FFB" w:rsidRPr="00566D66">
        <w:rPr>
          <w:rFonts w:ascii="Arial" w:eastAsia="Times New Roman" w:hAnsi="Arial" w:cs="Arial"/>
          <w:sz w:val="24"/>
          <w:szCs w:val="24"/>
        </w:rPr>
        <w:t xml:space="preserve"> требование относится к данным коробкам,</w:t>
      </w:r>
      <w:r w:rsidRPr="00566D66">
        <w:rPr>
          <w:rFonts w:ascii="Arial" w:eastAsia="Times New Roman" w:hAnsi="Arial" w:cs="Arial"/>
          <w:sz w:val="24"/>
          <w:szCs w:val="24"/>
        </w:rPr>
        <w:t xml:space="preserve"> которые должны входить в состав ИП.</w:t>
      </w:r>
    </w:p>
    <w:p w:rsidR="00DB1A9E" w:rsidRPr="00566D66" w:rsidRDefault="00D776E6"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4.2.5.5</w:t>
      </w:r>
      <w:r w:rsidR="006B7C2F" w:rsidRPr="00566D66">
        <w:rPr>
          <w:rFonts w:ascii="Arial" w:eastAsia="Times New Roman" w:hAnsi="Arial" w:cs="Arial"/>
          <w:sz w:val="24"/>
          <w:szCs w:val="24"/>
        </w:rPr>
        <w:tab/>
      </w:r>
      <w:proofErr w:type="spellStart"/>
      <w:r w:rsidR="00DB1A9E" w:rsidRPr="00566D66">
        <w:rPr>
          <w:rFonts w:ascii="Arial" w:eastAsia="Times New Roman" w:hAnsi="Arial" w:cs="Arial"/>
          <w:sz w:val="24"/>
          <w:szCs w:val="24"/>
        </w:rPr>
        <w:t>Подстроечные</w:t>
      </w:r>
      <w:proofErr w:type="spellEnd"/>
      <w:r w:rsidR="00DB1A9E" w:rsidRPr="00566D66">
        <w:rPr>
          <w:rFonts w:ascii="Arial" w:eastAsia="Times New Roman" w:hAnsi="Arial" w:cs="Arial"/>
          <w:sz w:val="24"/>
          <w:szCs w:val="24"/>
        </w:rPr>
        <w:t xml:space="preserve"> элементы калибровки или настройки </w:t>
      </w:r>
      <w:r w:rsidR="004B7BC7" w:rsidRPr="00566D66">
        <w:rPr>
          <w:rFonts w:ascii="Arial" w:eastAsia="Times New Roman" w:hAnsi="Arial" w:cs="Arial"/>
          <w:sz w:val="24"/>
          <w:szCs w:val="24"/>
        </w:rPr>
        <w:t>ИП</w:t>
      </w:r>
      <w:r w:rsidR="00DB1A9E" w:rsidRPr="00566D66">
        <w:rPr>
          <w:rFonts w:ascii="Arial" w:eastAsia="Times New Roman" w:hAnsi="Arial" w:cs="Arial"/>
          <w:sz w:val="24"/>
          <w:szCs w:val="24"/>
        </w:rPr>
        <w:t xml:space="preserve">, используемые в процессе производства, не должны иметь доступ извне после </w:t>
      </w:r>
      <w:r w:rsidR="006B7C2F" w:rsidRPr="00566D66">
        <w:rPr>
          <w:rFonts w:ascii="Arial" w:eastAsia="Times New Roman" w:hAnsi="Arial" w:cs="Arial"/>
          <w:sz w:val="24"/>
          <w:szCs w:val="24"/>
        </w:rPr>
        <w:t xml:space="preserve">его </w:t>
      </w:r>
      <w:r w:rsidR="00DB1A9E" w:rsidRPr="00566D66">
        <w:rPr>
          <w:rFonts w:ascii="Arial" w:eastAsia="Times New Roman" w:hAnsi="Arial" w:cs="Arial"/>
          <w:sz w:val="24"/>
          <w:szCs w:val="24"/>
        </w:rPr>
        <w:t>изготовления.</w:t>
      </w:r>
    </w:p>
    <w:p w:rsidR="00DB1A9E" w:rsidRPr="00566D66" w:rsidRDefault="00D776E6"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4.2.5.6</w:t>
      </w:r>
      <w:r w:rsidR="006B7C2F" w:rsidRPr="00566D66">
        <w:rPr>
          <w:rFonts w:ascii="Arial" w:eastAsia="Times New Roman" w:hAnsi="Arial" w:cs="Arial"/>
          <w:sz w:val="24"/>
          <w:szCs w:val="24"/>
        </w:rPr>
        <w:tab/>
      </w:r>
      <w:r w:rsidR="00DB1A9E" w:rsidRPr="00566D66">
        <w:rPr>
          <w:rFonts w:ascii="Arial" w:eastAsia="Times New Roman" w:hAnsi="Arial" w:cs="Arial"/>
          <w:sz w:val="24"/>
          <w:szCs w:val="24"/>
        </w:rPr>
        <w:t>При возможности внешн</w:t>
      </w:r>
      <w:r w:rsidR="006B7C2F" w:rsidRPr="00566D66">
        <w:rPr>
          <w:rFonts w:ascii="Arial" w:eastAsia="Times New Roman" w:hAnsi="Arial" w:cs="Arial"/>
          <w:sz w:val="24"/>
          <w:szCs w:val="24"/>
        </w:rPr>
        <w:t>их регулировок</w:t>
      </w:r>
      <w:r w:rsidR="00DB1A9E" w:rsidRPr="00566D66">
        <w:rPr>
          <w:rFonts w:ascii="Arial" w:eastAsia="Times New Roman" w:hAnsi="Arial" w:cs="Arial"/>
          <w:sz w:val="24"/>
          <w:szCs w:val="24"/>
        </w:rPr>
        <w:t xml:space="preserve"> </w:t>
      </w:r>
      <w:r w:rsidR="006B7C2F" w:rsidRPr="00566D66">
        <w:rPr>
          <w:rFonts w:ascii="Arial" w:eastAsia="Times New Roman" w:hAnsi="Arial" w:cs="Arial"/>
          <w:sz w:val="24"/>
          <w:szCs w:val="24"/>
        </w:rPr>
        <w:t xml:space="preserve">технических </w:t>
      </w:r>
      <w:r w:rsidR="00DB1A9E" w:rsidRPr="00566D66">
        <w:rPr>
          <w:rFonts w:ascii="Arial" w:eastAsia="Times New Roman" w:hAnsi="Arial" w:cs="Arial"/>
          <w:sz w:val="24"/>
          <w:szCs w:val="24"/>
        </w:rPr>
        <w:t xml:space="preserve">характеристик </w:t>
      </w:r>
      <w:r w:rsidR="004B7BC7" w:rsidRPr="00566D66">
        <w:rPr>
          <w:rFonts w:ascii="Arial" w:eastAsia="Times New Roman" w:hAnsi="Arial" w:cs="Arial"/>
          <w:sz w:val="24"/>
          <w:szCs w:val="24"/>
        </w:rPr>
        <w:t>ИП</w:t>
      </w:r>
      <w:r w:rsidR="00DB1A9E" w:rsidRPr="00566D66">
        <w:rPr>
          <w:rFonts w:ascii="Arial" w:eastAsia="Times New Roman" w:hAnsi="Arial" w:cs="Arial"/>
          <w:sz w:val="24"/>
          <w:szCs w:val="24"/>
        </w:rPr>
        <w:t xml:space="preserve"> должны быть выполнены следующие требования:</w:t>
      </w:r>
    </w:p>
    <w:p w:rsidR="00DB1A9E" w:rsidRPr="00566D66" w:rsidRDefault="006B7C2F"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w:t>
      </w:r>
      <w:r w:rsidRPr="00566D66">
        <w:rPr>
          <w:rFonts w:ascii="Arial" w:eastAsia="Times New Roman" w:hAnsi="Arial" w:cs="Arial"/>
          <w:sz w:val="24"/>
          <w:szCs w:val="24"/>
        </w:rPr>
        <w:tab/>
      </w:r>
      <w:r w:rsidR="00DB1A9E" w:rsidRPr="00566D66">
        <w:rPr>
          <w:rFonts w:ascii="Arial" w:eastAsia="Times New Roman" w:hAnsi="Arial" w:cs="Arial"/>
          <w:sz w:val="24"/>
          <w:szCs w:val="24"/>
        </w:rPr>
        <w:t>значени</w:t>
      </w:r>
      <w:r w:rsidR="00E369DD" w:rsidRPr="00566D66">
        <w:rPr>
          <w:rFonts w:ascii="Arial" w:eastAsia="Times New Roman" w:hAnsi="Arial" w:cs="Arial"/>
          <w:sz w:val="24"/>
          <w:szCs w:val="24"/>
        </w:rPr>
        <w:t>е</w:t>
      </w:r>
      <w:r w:rsidR="00DB1A9E" w:rsidRPr="00566D66">
        <w:rPr>
          <w:rFonts w:ascii="Arial" w:eastAsia="Times New Roman" w:hAnsi="Arial" w:cs="Arial"/>
          <w:sz w:val="24"/>
          <w:szCs w:val="24"/>
        </w:rPr>
        <w:t xml:space="preserve"> устанавливаемой технической характеристики должн</w:t>
      </w:r>
      <w:r w:rsidR="00E369DD" w:rsidRPr="00566D66">
        <w:rPr>
          <w:rFonts w:ascii="Arial" w:eastAsia="Times New Roman" w:hAnsi="Arial" w:cs="Arial"/>
          <w:sz w:val="24"/>
          <w:szCs w:val="24"/>
        </w:rPr>
        <w:t xml:space="preserve">о однозначно идентифицироваться, например, при помощи маркировки, </w:t>
      </w:r>
      <w:r w:rsidR="00B25235" w:rsidRPr="00566D66">
        <w:rPr>
          <w:rFonts w:ascii="Arial" w:eastAsia="Times New Roman" w:hAnsi="Arial" w:cs="Arial"/>
          <w:sz w:val="24"/>
          <w:szCs w:val="24"/>
        </w:rPr>
        <w:t>отображения на ППКП и др.;</w:t>
      </w:r>
    </w:p>
    <w:p w:rsidR="00DB1A9E" w:rsidRPr="00566D66" w:rsidRDefault="006B7C2F"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w:t>
      </w:r>
      <w:r w:rsidRPr="00566D66">
        <w:rPr>
          <w:rFonts w:ascii="Arial" w:eastAsia="Times New Roman" w:hAnsi="Arial" w:cs="Arial"/>
          <w:sz w:val="24"/>
          <w:szCs w:val="24"/>
        </w:rPr>
        <w:tab/>
      </w:r>
      <w:r w:rsidR="00DB1A9E" w:rsidRPr="00566D66">
        <w:rPr>
          <w:rFonts w:ascii="Arial" w:eastAsia="Times New Roman" w:hAnsi="Arial" w:cs="Arial"/>
          <w:sz w:val="24"/>
          <w:szCs w:val="24"/>
        </w:rPr>
        <w:t xml:space="preserve">после монтажа </w:t>
      </w:r>
      <w:r w:rsidR="004B7BC7" w:rsidRPr="00566D66">
        <w:rPr>
          <w:rFonts w:ascii="Arial" w:eastAsia="Times New Roman" w:hAnsi="Arial" w:cs="Arial"/>
          <w:sz w:val="24"/>
          <w:szCs w:val="24"/>
        </w:rPr>
        <w:t>ИП</w:t>
      </w:r>
      <w:r w:rsidR="00DB1A9E" w:rsidRPr="00566D66">
        <w:rPr>
          <w:rFonts w:ascii="Arial" w:eastAsia="Times New Roman" w:hAnsi="Arial" w:cs="Arial"/>
          <w:sz w:val="24"/>
          <w:szCs w:val="24"/>
        </w:rPr>
        <w:t xml:space="preserve"> не должно быть </w:t>
      </w:r>
      <w:r w:rsidR="003D6DF0" w:rsidRPr="00566D66">
        <w:rPr>
          <w:rFonts w:ascii="Arial" w:eastAsia="Times New Roman" w:hAnsi="Arial" w:cs="Arial"/>
          <w:sz w:val="24"/>
          <w:szCs w:val="24"/>
        </w:rPr>
        <w:t xml:space="preserve">открытого </w:t>
      </w:r>
      <w:r w:rsidR="00DB1A9E" w:rsidRPr="00566D66">
        <w:rPr>
          <w:rFonts w:ascii="Arial" w:eastAsia="Times New Roman" w:hAnsi="Arial" w:cs="Arial"/>
          <w:sz w:val="24"/>
          <w:szCs w:val="24"/>
        </w:rPr>
        <w:t xml:space="preserve">доступа к средствам </w:t>
      </w:r>
      <w:r w:rsidRPr="00566D66">
        <w:rPr>
          <w:rFonts w:ascii="Arial" w:eastAsia="Times New Roman" w:hAnsi="Arial" w:cs="Arial"/>
          <w:sz w:val="24"/>
          <w:szCs w:val="24"/>
        </w:rPr>
        <w:t>регулировки</w:t>
      </w:r>
      <w:r w:rsidR="00DB1A9E" w:rsidRPr="00566D66">
        <w:rPr>
          <w:rFonts w:ascii="Arial" w:eastAsia="Times New Roman" w:hAnsi="Arial" w:cs="Arial"/>
          <w:sz w:val="24"/>
          <w:szCs w:val="24"/>
        </w:rPr>
        <w:t>.</w:t>
      </w:r>
    </w:p>
    <w:p w:rsidR="009C65FB" w:rsidRPr="00566D66" w:rsidRDefault="00D776E6"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4.2.5.7</w:t>
      </w:r>
      <w:r w:rsidR="009C65FB" w:rsidRPr="00566D66">
        <w:rPr>
          <w:rFonts w:ascii="Arial" w:eastAsia="Times New Roman" w:hAnsi="Arial" w:cs="Arial"/>
          <w:sz w:val="24"/>
          <w:szCs w:val="24"/>
        </w:rPr>
        <w:tab/>
      </w:r>
      <w:r w:rsidR="00812ACD" w:rsidRPr="00566D66">
        <w:rPr>
          <w:rFonts w:ascii="Arial" w:eastAsia="Times New Roman" w:hAnsi="Arial" w:cs="Arial"/>
          <w:sz w:val="24"/>
          <w:szCs w:val="24"/>
        </w:rPr>
        <w:t>Конструкция ИПТТ, ИПДТ и ИПГ</w:t>
      </w:r>
      <w:r w:rsidR="005143B4" w:rsidRPr="00566D66">
        <w:rPr>
          <w:rFonts w:ascii="Arial" w:eastAsia="Times New Roman" w:hAnsi="Arial" w:cs="Arial"/>
          <w:sz w:val="24"/>
          <w:szCs w:val="24"/>
        </w:rPr>
        <w:t xml:space="preserve"> </w:t>
      </w:r>
      <w:r w:rsidR="009C65FB" w:rsidRPr="00566D66">
        <w:rPr>
          <w:rFonts w:ascii="Arial" w:eastAsia="Times New Roman" w:hAnsi="Arial" w:cs="Arial"/>
          <w:sz w:val="24"/>
          <w:szCs w:val="24"/>
        </w:rPr>
        <w:t>должна обеспечивать рас</w:t>
      </w:r>
      <w:r w:rsidR="00CA307F" w:rsidRPr="00566D66">
        <w:rPr>
          <w:rFonts w:ascii="Arial" w:eastAsia="Times New Roman" w:hAnsi="Arial" w:cs="Arial"/>
          <w:sz w:val="24"/>
          <w:szCs w:val="24"/>
        </w:rPr>
        <w:t>положение чувствительной з</w:t>
      </w:r>
      <w:r w:rsidR="00F91B70" w:rsidRPr="00566D66">
        <w:rPr>
          <w:rFonts w:ascii="Arial" w:eastAsia="Times New Roman" w:hAnsi="Arial" w:cs="Arial"/>
          <w:sz w:val="24"/>
          <w:szCs w:val="24"/>
        </w:rPr>
        <w:t>оны ИП на расстоянии не менее 25</w:t>
      </w:r>
      <w:r w:rsidR="009F013C" w:rsidRPr="00566D66">
        <w:rPr>
          <w:rFonts w:ascii="Arial" w:hAnsi="Arial" w:cs="Arial"/>
          <w:sz w:val="24"/>
          <w:szCs w:val="24"/>
        </w:rPr>
        <w:t xml:space="preserve"> </w:t>
      </w:r>
      <w:r w:rsidR="009C65FB" w:rsidRPr="00566D66">
        <w:rPr>
          <w:rFonts w:ascii="Arial" w:eastAsia="Times New Roman" w:hAnsi="Arial" w:cs="Arial"/>
          <w:sz w:val="24"/>
          <w:szCs w:val="24"/>
        </w:rPr>
        <w:t>мм от поверх</w:t>
      </w:r>
      <w:r w:rsidR="00CA307F" w:rsidRPr="00566D66">
        <w:rPr>
          <w:rFonts w:ascii="Arial" w:eastAsia="Times New Roman" w:hAnsi="Arial" w:cs="Arial"/>
          <w:sz w:val="24"/>
          <w:szCs w:val="24"/>
        </w:rPr>
        <w:t>ности, на которой его монтируют, с учетом размеров базового основания.</w:t>
      </w:r>
    </w:p>
    <w:p w:rsidR="00D45A84" w:rsidRDefault="00D776E6" w:rsidP="00D45A84">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4.2.5.8</w:t>
      </w:r>
      <w:r w:rsidR="006837FE" w:rsidRPr="00566D66">
        <w:rPr>
          <w:rFonts w:ascii="Arial" w:eastAsia="Times New Roman" w:hAnsi="Arial" w:cs="Arial"/>
          <w:sz w:val="24"/>
          <w:szCs w:val="24"/>
        </w:rPr>
        <w:tab/>
        <w:t>Цвет элементов, предназначенных для защиты ИП при транспортировке, проведении регламентных или иных работ, и удаляемых при штатной работе ИП (защитные колпачки, светофильтры и т. п.) должен контрастно отличаться от цвета корпуса ИП.</w:t>
      </w:r>
      <w:r w:rsidR="00D45A84">
        <w:rPr>
          <w:rFonts w:ascii="Arial" w:eastAsia="Times New Roman" w:hAnsi="Arial" w:cs="Arial"/>
          <w:sz w:val="24"/>
          <w:szCs w:val="24"/>
        </w:rPr>
        <w:br w:type="page"/>
      </w:r>
    </w:p>
    <w:p w:rsidR="00DB1A9E" w:rsidRPr="00566D66" w:rsidRDefault="006B7C2F"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lastRenderedPageBreak/>
        <w:t>4.2.6</w:t>
      </w:r>
      <w:r w:rsidRPr="00566D66">
        <w:rPr>
          <w:rFonts w:ascii="Arial" w:eastAsia="Times New Roman" w:hAnsi="Arial" w:cs="Arial"/>
          <w:b/>
          <w:sz w:val="24"/>
          <w:szCs w:val="28"/>
        </w:rPr>
        <w:tab/>
      </w:r>
      <w:r w:rsidR="00DB1A9E" w:rsidRPr="00566D66">
        <w:rPr>
          <w:rFonts w:ascii="Arial" w:eastAsia="Times New Roman" w:hAnsi="Arial" w:cs="Arial"/>
          <w:b/>
          <w:sz w:val="24"/>
          <w:szCs w:val="28"/>
        </w:rPr>
        <w:t>Требования к маркировке</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4.2.6.1</w:t>
      </w:r>
      <w:r w:rsidR="006B7C2F" w:rsidRPr="00566D66">
        <w:rPr>
          <w:rFonts w:ascii="Arial" w:eastAsia="Times New Roman" w:hAnsi="Arial" w:cs="Arial"/>
          <w:sz w:val="24"/>
          <w:szCs w:val="28"/>
        </w:rPr>
        <w:tab/>
      </w:r>
      <w:r w:rsidR="009C65FB" w:rsidRPr="00566D66">
        <w:rPr>
          <w:rFonts w:ascii="Arial" w:eastAsia="Times New Roman" w:hAnsi="Arial" w:cs="Arial"/>
          <w:sz w:val="24"/>
          <w:szCs w:val="28"/>
        </w:rPr>
        <w:t xml:space="preserve">На ИП </w:t>
      </w:r>
      <w:r w:rsidRPr="00566D66">
        <w:rPr>
          <w:rFonts w:ascii="Arial" w:eastAsia="Times New Roman" w:hAnsi="Arial" w:cs="Arial"/>
          <w:sz w:val="24"/>
          <w:szCs w:val="28"/>
        </w:rPr>
        <w:t>должна быть нанесена маркировка, включающая</w:t>
      </w:r>
      <w:r w:rsidR="006B7C2F"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а)</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 xml:space="preserve">условное обозначение </w:t>
      </w:r>
      <w:r w:rsidR="006B7C2F" w:rsidRPr="00566D66">
        <w:rPr>
          <w:rFonts w:ascii="Arial" w:eastAsia="Times New Roman" w:hAnsi="Arial" w:cs="Arial"/>
          <w:sz w:val="24"/>
          <w:szCs w:val="28"/>
        </w:rPr>
        <w:t>ИП</w:t>
      </w:r>
      <w:r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б)</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наименование или торговую марку предприятия-изготовителя;</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в)</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обозначение электрических выводов для внешних подключений;</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г)</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дату изготовления</w:t>
      </w:r>
      <w:r w:rsidR="006B7C2F" w:rsidRPr="00566D66">
        <w:rPr>
          <w:rFonts w:ascii="Arial" w:eastAsia="Times New Roman" w:hAnsi="Arial" w:cs="Arial"/>
          <w:sz w:val="24"/>
          <w:szCs w:val="28"/>
        </w:rPr>
        <w:t xml:space="preserve"> ИП</w:t>
      </w:r>
      <w:r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д)</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 xml:space="preserve">степень защиты </w:t>
      </w:r>
      <w:r w:rsidR="006B7C2F" w:rsidRPr="00566D66">
        <w:rPr>
          <w:rFonts w:ascii="Arial" w:eastAsia="Times New Roman" w:hAnsi="Arial" w:cs="Arial"/>
          <w:sz w:val="24"/>
          <w:szCs w:val="28"/>
        </w:rPr>
        <w:t xml:space="preserve">ИП </w:t>
      </w:r>
      <w:r w:rsidRPr="00566D66">
        <w:rPr>
          <w:rFonts w:ascii="Arial" w:eastAsia="Times New Roman" w:hAnsi="Arial" w:cs="Arial"/>
          <w:sz w:val="24"/>
          <w:szCs w:val="28"/>
        </w:rPr>
        <w:t>оболочкой;</w:t>
      </w:r>
    </w:p>
    <w:p w:rsidR="009C65FB" w:rsidRPr="00566D66" w:rsidRDefault="00DB1A9E" w:rsidP="006C2A66">
      <w:pPr>
        <w:tabs>
          <w:tab w:val="left" w:pos="851"/>
        </w:tabs>
        <w:spacing w:line="360" w:lineRule="auto"/>
        <w:ind w:firstLine="709"/>
        <w:jc w:val="both"/>
        <w:rPr>
          <w:rFonts w:ascii="Arial" w:eastAsia="Times New Roman" w:hAnsi="Arial" w:cs="Arial"/>
          <w:sz w:val="24"/>
          <w:szCs w:val="28"/>
        </w:rPr>
      </w:pPr>
      <w:proofErr w:type="gramStart"/>
      <w:r w:rsidRPr="00566D66">
        <w:rPr>
          <w:rFonts w:ascii="Arial" w:eastAsia="Times New Roman" w:hAnsi="Arial" w:cs="Arial"/>
          <w:sz w:val="24"/>
          <w:szCs w:val="28"/>
        </w:rPr>
        <w:t>е)</w:t>
      </w:r>
      <w:r w:rsidR="009F013C" w:rsidRPr="00566D66">
        <w:rPr>
          <w:rFonts w:ascii="Arial" w:eastAsia="Times New Roman" w:hAnsi="Arial" w:cs="Arial"/>
          <w:sz w:val="24"/>
          <w:szCs w:val="24"/>
        </w:rPr>
        <w:tab/>
      </w:r>
      <w:proofErr w:type="gramEnd"/>
      <w:r w:rsidRPr="00566D66">
        <w:rPr>
          <w:rFonts w:ascii="Arial" w:eastAsia="Times New Roman" w:hAnsi="Arial" w:cs="Arial"/>
          <w:sz w:val="24"/>
          <w:szCs w:val="28"/>
        </w:rPr>
        <w:t xml:space="preserve">знак </w:t>
      </w:r>
      <w:r w:rsidR="009C65FB" w:rsidRPr="00566D66">
        <w:rPr>
          <w:rFonts w:ascii="Arial" w:eastAsia="Times New Roman" w:hAnsi="Arial" w:cs="Arial"/>
          <w:sz w:val="24"/>
          <w:szCs w:val="28"/>
        </w:rPr>
        <w:t>обращения на рынке.</w:t>
      </w:r>
    </w:p>
    <w:p w:rsidR="00DB1A9E"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4.2.6.2</w:t>
      </w:r>
      <w:r w:rsidRPr="00566D66">
        <w:rPr>
          <w:rFonts w:ascii="Arial" w:eastAsia="Times New Roman" w:hAnsi="Arial" w:cs="Arial"/>
          <w:sz w:val="24"/>
          <w:szCs w:val="28"/>
        </w:rPr>
        <w:tab/>
      </w:r>
      <w:r w:rsidR="009C65FB" w:rsidRPr="00566D66">
        <w:rPr>
          <w:rFonts w:ascii="Arial" w:eastAsia="Times New Roman" w:hAnsi="Arial" w:cs="Arial"/>
          <w:sz w:val="24"/>
          <w:szCs w:val="28"/>
        </w:rPr>
        <w:t xml:space="preserve">При невозможности нанесения всех элементов маркировки на корпусе </w:t>
      </w:r>
      <w:r w:rsidRPr="00566D66">
        <w:rPr>
          <w:rFonts w:ascii="Arial" w:eastAsia="Times New Roman" w:hAnsi="Arial" w:cs="Arial"/>
          <w:sz w:val="24"/>
          <w:szCs w:val="28"/>
        </w:rPr>
        <w:t xml:space="preserve">ИП </w:t>
      </w:r>
      <w:r w:rsidR="009C65FB" w:rsidRPr="00566D66">
        <w:rPr>
          <w:rFonts w:ascii="Arial" w:eastAsia="Times New Roman" w:hAnsi="Arial" w:cs="Arial"/>
          <w:sz w:val="24"/>
          <w:szCs w:val="28"/>
        </w:rPr>
        <w:t xml:space="preserve">их </w:t>
      </w:r>
      <w:r w:rsidRPr="00566D66">
        <w:rPr>
          <w:rFonts w:ascii="Arial" w:eastAsia="Times New Roman" w:hAnsi="Arial" w:cs="Arial"/>
          <w:sz w:val="24"/>
          <w:szCs w:val="28"/>
        </w:rPr>
        <w:t>указывают</w:t>
      </w:r>
      <w:r w:rsidR="009C65FB" w:rsidRPr="00566D66">
        <w:rPr>
          <w:rFonts w:ascii="Arial" w:eastAsia="Times New Roman" w:hAnsi="Arial" w:cs="Arial"/>
          <w:sz w:val="24"/>
          <w:szCs w:val="28"/>
        </w:rPr>
        <w:t xml:space="preserve"> в эксплуатационной документации на</w:t>
      </w:r>
      <w:r w:rsidRPr="00566D66">
        <w:rPr>
          <w:rFonts w:ascii="Arial" w:eastAsia="Times New Roman" w:hAnsi="Arial" w:cs="Arial"/>
          <w:sz w:val="24"/>
          <w:szCs w:val="28"/>
        </w:rPr>
        <w:t xml:space="preserve"> ИП</w:t>
      </w:r>
      <w:r w:rsidR="009C65FB" w:rsidRPr="00566D66">
        <w:rPr>
          <w:rFonts w:ascii="Arial" w:eastAsia="Times New Roman" w:hAnsi="Arial" w:cs="Arial"/>
          <w:sz w:val="24"/>
          <w:szCs w:val="28"/>
        </w:rPr>
        <w:t xml:space="preserve">, при этом на корпусе </w:t>
      </w:r>
      <w:r w:rsidRPr="00566D66">
        <w:rPr>
          <w:rFonts w:ascii="Arial" w:eastAsia="Times New Roman" w:hAnsi="Arial" w:cs="Arial"/>
          <w:sz w:val="24"/>
          <w:szCs w:val="28"/>
        </w:rPr>
        <w:t>ИП</w:t>
      </w:r>
      <w:r w:rsidR="00FF13F6" w:rsidRPr="00566D66">
        <w:rPr>
          <w:rFonts w:ascii="Arial" w:eastAsia="Times New Roman" w:hAnsi="Arial" w:cs="Arial"/>
          <w:sz w:val="24"/>
          <w:szCs w:val="28"/>
        </w:rPr>
        <w:t xml:space="preserve"> (корпусах многокомпонентных ИП), или на блоке обработке ИП</w:t>
      </w:r>
      <w:r w:rsidR="009C65FB" w:rsidRPr="00566D66">
        <w:rPr>
          <w:rFonts w:ascii="Arial" w:eastAsia="Times New Roman" w:hAnsi="Arial" w:cs="Arial"/>
          <w:sz w:val="24"/>
          <w:szCs w:val="28"/>
        </w:rPr>
        <w:t xml:space="preserve"> обязательно должна быть нанесена маркировка по </w:t>
      </w:r>
      <w:proofErr w:type="gramStart"/>
      <w:r w:rsidR="009C65FB" w:rsidRPr="00566D66">
        <w:rPr>
          <w:rFonts w:ascii="Arial" w:eastAsia="Times New Roman" w:hAnsi="Arial" w:cs="Arial"/>
          <w:sz w:val="24"/>
          <w:szCs w:val="28"/>
        </w:rPr>
        <w:t>перечислениям</w:t>
      </w:r>
      <w:proofErr w:type="gramEnd"/>
      <w:r w:rsidR="009C65FB" w:rsidRPr="00566D66">
        <w:rPr>
          <w:rFonts w:ascii="Arial" w:eastAsia="Times New Roman" w:hAnsi="Arial" w:cs="Arial"/>
          <w:sz w:val="24"/>
          <w:szCs w:val="28"/>
        </w:rPr>
        <w:t xml:space="preserve"> </w:t>
      </w:r>
      <w:r w:rsidRPr="00566D66">
        <w:rPr>
          <w:rFonts w:ascii="Arial" w:eastAsia="Times New Roman" w:hAnsi="Arial" w:cs="Arial"/>
          <w:sz w:val="24"/>
          <w:szCs w:val="28"/>
        </w:rPr>
        <w:t>а)</w:t>
      </w:r>
      <w:r w:rsidR="009C65FB" w:rsidRPr="00566D66">
        <w:rPr>
          <w:rFonts w:ascii="Arial" w:eastAsia="Times New Roman" w:hAnsi="Arial" w:cs="Arial"/>
          <w:sz w:val="24"/>
          <w:szCs w:val="28"/>
        </w:rPr>
        <w:t xml:space="preserve"> и г) 4.2.6.1. В технически обоснованных случаях маркировка по перечислению в) </w:t>
      </w:r>
      <w:r w:rsidRPr="00566D66">
        <w:rPr>
          <w:rFonts w:ascii="Arial" w:eastAsia="Times New Roman" w:hAnsi="Arial" w:cs="Arial"/>
          <w:sz w:val="24"/>
          <w:szCs w:val="28"/>
        </w:rPr>
        <w:t xml:space="preserve">4.2.6.1 </w:t>
      </w:r>
      <w:r w:rsidR="009C65FB" w:rsidRPr="00566D66">
        <w:rPr>
          <w:rFonts w:ascii="Arial" w:eastAsia="Times New Roman" w:hAnsi="Arial" w:cs="Arial"/>
          <w:sz w:val="24"/>
          <w:szCs w:val="28"/>
        </w:rPr>
        <w:t xml:space="preserve">может располагаться </w:t>
      </w:r>
      <w:r w:rsidR="006837FE" w:rsidRPr="00566D66">
        <w:rPr>
          <w:rFonts w:ascii="Arial" w:eastAsia="Times New Roman" w:hAnsi="Arial" w:cs="Arial"/>
          <w:sz w:val="24"/>
          <w:szCs w:val="28"/>
        </w:rPr>
        <w:t>на базовом основании</w:t>
      </w:r>
      <w:r w:rsidR="009C65FB" w:rsidRPr="00566D66">
        <w:rPr>
          <w:rFonts w:ascii="Arial" w:eastAsia="Times New Roman" w:hAnsi="Arial" w:cs="Arial"/>
          <w:sz w:val="24"/>
          <w:szCs w:val="28"/>
        </w:rPr>
        <w:t>.</w:t>
      </w:r>
    </w:p>
    <w:p w:rsidR="00DB1A9E"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4.2.6.3</w:t>
      </w:r>
      <w:r w:rsidRPr="00566D66">
        <w:rPr>
          <w:rFonts w:ascii="Arial" w:eastAsia="Times New Roman" w:hAnsi="Arial" w:cs="Arial"/>
          <w:sz w:val="24"/>
          <w:szCs w:val="28"/>
        </w:rPr>
        <w:tab/>
      </w:r>
      <w:r w:rsidR="00DB1A9E" w:rsidRPr="00566D66">
        <w:rPr>
          <w:rFonts w:ascii="Arial" w:eastAsia="Times New Roman" w:hAnsi="Arial" w:cs="Arial"/>
          <w:sz w:val="24"/>
          <w:szCs w:val="28"/>
        </w:rPr>
        <w:t xml:space="preserve">Дополнительные необходимые элементы маркировки указывают в ТД на </w:t>
      </w:r>
      <w:r w:rsidRPr="00566D66">
        <w:rPr>
          <w:rFonts w:ascii="Arial" w:eastAsia="Times New Roman" w:hAnsi="Arial" w:cs="Arial"/>
          <w:sz w:val="24"/>
          <w:szCs w:val="28"/>
        </w:rPr>
        <w:t>ИП конкретных типов</w:t>
      </w:r>
      <w:r w:rsidR="00DB1A9E" w:rsidRPr="00566D66">
        <w:rPr>
          <w:rFonts w:ascii="Arial" w:eastAsia="Times New Roman" w:hAnsi="Arial" w:cs="Arial"/>
          <w:sz w:val="24"/>
          <w:szCs w:val="28"/>
        </w:rPr>
        <w:t>.</w:t>
      </w:r>
    </w:p>
    <w:p w:rsidR="00DB1A9E"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4.2.6.4</w:t>
      </w:r>
      <w:r w:rsidRPr="00566D66">
        <w:rPr>
          <w:rFonts w:ascii="Arial" w:eastAsia="Times New Roman" w:hAnsi="Arial" w:cs="Arial"/>
          <w:sz w:val="24"/>
          <w:szCs w:val="28"/>
        </w:rPr>
        <w:tab/>
      </w:r>
      <w:r w:rsidR="003D6DF0" w:rsidRPr="00566D66">
        <w:rPr>
          <w:rFonts w:ascii="Arial" w:eastAsia="Times New Roman" w:hAnsi="Arial" w:cs="Arial"/>
          <w:sz w:val="24"/>
          <w:szCs w:val="28"/>
        </w:rPr>
        <w:t>Место и способ нанесения маркировки должны быть указаны в ТД на ИП конкретных типов</w:t>
      </w:r>
      <w:r w:rsidR="00DB1A9E" w:rsidRPr="00566D66">
        <w:rPr>
          <w:rFonts w:ascii="Arial" w:eastAsia="Times New Roman" w:hAnsi="Arial" w:cs="Arial"/>
          <w:sz w:val="24"/>
          <w:szCs w:val="28"/>
        </w:rPr>
        <w:t>.</w:t>
      </w:r>
    </w:p>
    <w:p w:rsidR="003D6DF0" w:rsidRDefault="003D6DF0"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4.2.6.5</w:t>
      </w:r>
      <w:r w:rsidR="009F013C" w:rsidRPr="00566D66">
        <w:rPr>
          <w:rFonts w:ascii="Arial" w:eastAsia="Times New Roman" w:hAnsi="Arial" w:cs="Arial"/>
          <w:sz w:val="24"/>
          <w:szCs w:val="28"/>
        </w:rPr>
        <w:tab/>
      </w:r>
      <w:r w:rsidRPr="00566D66">
        <w:rPr>
          <w:rFonts w:ascii="Arial" w:eastAsia="Times New Roman" w:hAnsi="Arial" w:cs="Arial"/>
          <w:sz w:val="24"/>
          <w:szCs w:val="28"/>
        </w:rPr>
        <w:t xml:space="preserve">Маркировка ИП, предназначенных для работы во взрывоопасных зонах, должна соответствовать требованиям нормативных документов по </w:t>
      </w:r>
      <w:proofErr w:type="spellStart"/>
      <w:r w:rsidRPr="00566D66">
        <w:rPr>
          <w:rFonts w:ascii="Arial" w:eastAsia="Times New Roman" w:hAnsi="Arial" w:cs="Arial"/>
          <w:sz w:val="24"/>
          <w:szCs w:val="28"/>
        </w:rPr>
        <w:t>взрывозащите</w:t>
      </w:r>
      <w:proofErr w:type="spellEnd"/>
      <w:r w:rsidRPr="00566D66">
        <w:rPr>
          <w:rFonts w:ascii="Arial" w:eastAsia="Times New Roman" w:hAnsi="Arial" w:cs="Arial"/>
          <w:sz w:val="24"/>
          <w:szCs w:val="28"/>
        </w:rPr>
        <w:t>.</w:t>
      </w:r>
    </w:p>
    <w:p w:rsidR="005E06A3" w:rsidRPr="00566D66" w:rsidRDefault="005E06A3" w:rsidP="006C2A66">
      <w:pPr>
        <w:tabs>
          <w:tab w:val="left" w:pos="1701"/>
        </w:tabs>
        <w:spacing w:line="360" w:lineRule="auto"/>
        <w:ind w:firstLine="709"/>
        <w:jc w:val="both"/>
        <w:rPr>
          <w:rFonts w:ascii="Arial" w:eastAsia="Times New Roman" w:hAnsi="Arial" w:cs="Arial"/>
          <w:sz w:val="24"/>
          <w:szCs w:val="28"/>
        </w:rPr>
      </w:pPr>
    </w:p>
    <w:p w:rsidR="00DB1A9E" w:rsidRPr="00566D66" w:rsidRDefault="006B7C2F"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4.2.7</w:t>
      </w:r>
      <w:r w:rsidRPr="00566D66">
        <w:rPr>
          <w:rFonts w:ascii="Arial" w:eastAsia="Times New Roman" w:hAnsi="Arial" w:cs="Arial"/>
          <w:b/>
          <w:sz w:val="24"/>
          <w:szCs w:val="28"/>
        </w:rPr>
        <w:tab/>
      </w:r>
      <w:r w:rsidR="00DB1A9E" w:rsidRPr="00566D66">
        <w:rPr>
          <w:rFonts w:ascii="Arial" w:eastAsia="Times New Roman" w:hAnsi="Arial" w:cs="Arial"/>
          <w:b/>
          <w:sz w:val="24"/>
          <w:szCs w:val="28"/>
        </w:rPr>
        <w:t xml:space="preserve">Требования к комплектности </w:t>
      </w:r>
    </w:p>
    <w:p w:rsidR="006B7C2F"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4.2.7.1</w:t>
      </w:r>
      <w:r w:rsidRPr="00566D66">
        <w:rPr>
          <w:rFonts w:ascii="Arial" w:eastAsia="Times New Roman" w:hAnsi="Arial" w:cs="Arial"/>
          <w:sz w:val="24"/>
          <w:szCs w:val="28"/>
        </w:rPr>
        <w:tab/>
      </w:r>
      <w:r w:rsidR="00DB1A9E" w:rsidRPr="00566D66">
        <w:rPr>
          <w:rFonts w:ascii="Arial" w:eastAsia="Times New Roman" w:hAnsi="Arial" w:cs="Arial"/>
          <w:sz w:val="24"/>
          <w:szCs w:val="28"/>
        </w:rPr>
        <w:t xml:space="preserve">Перечень и число прилагаемых присоединительных деталей и приспособлений, запасных частей и принадлежностей должны быть установлены в ТД на </w:t>
      </w:r>
      <w:r w:rsidRPr="00566D66">
        <w:rPr>
          <w:rFonts w:ascii="Arial" w:eastAsia="Times New Roman" w:hAnsi="Arial" w:cs="Arial"/>
          <w:sz w:val="24"/>
          <w:szCs w:val="28"/>
        </w:rPr>
        <w:t>ИП конкретных типов</w:t>
      </w:r>
      <w:r w:rsidR="00DB1A9E" w:rsidRPr="00566D66">
        <w:rPr>
          <w:rFonts w:ascii="Arial" w:eastAsia="Times New Roman" w:hAnsi="Arial" w:cs="Arial"/>
          <w:sz w:val="24"/>
          <w:szCs w:val="28"/>
        </w:rPr>
        <w:t>.</w:t>
      </w:r>
    </w:p>
    <w:p w:rsidR="006B7C2F"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4.2.7.2</w:t>
      </w:r>
      <w:r w:rsidRPr="00566D66">
        <w:rPr>
          <w:rFonts w:ascii="Arial" w:eastAsia="Times New Roman" w:hAnsi="Arial" w:cs="Arial"/>
          <w:sz w:val="24"/>
          <w:szCs w:val="28"/>
        </w:rPr>
        <w:tab/>
      </w:r>
      <w:r w:rsidR="00DB1A9E" w:rsidRPr="00566D66">
        <w:rPr>
          <w:rFonts w:ascii="Arial" w:eastAsia="Times New Roman" w:hAnsi="Arial" w:cs="Arial"/>
          <w:sz w:val="24"/>
          <w:szCs w:val="28"/>
        </w:rPr>
        <w:t xml:space="preserve">К </w:t>
      </w:r>
      <w:r w:rsidRPr="00566D66">
        <w:rPr>
          <w:rFonts w:ascii="Arial" w:eastAsia="Times New Roman" w:hAnsi="Arial" w:cs="Arial"/>
          <w:sz w:val="24"/>
          <w:szCs w:val="28"/>
        </w:rPr>
        <w:t>ИП</w:t>
      </w:r>
      <w:r w:rsidR="00DB1A9E" w:rsidRPr="00566D66">
        <w:rPr>
          <w:rFonts w:ascii="Arial" w:eastAsia="Times New Roman" w:hAnsi="Arial" w:cs="Arial"/>
          <w:sz w:val="24"/>
          <w:szCs w:val="28"/>
        </w:rPr>
        <w:t xml:space="preserve"> долж</w:t>
      </w:r>
      <w:r w:rsidR="00DB1A9E" w:rsidRPr="008E7100">
        <w:rPr>
          <w:rFonts w:ascii="Arial" w:eastAsia="Times New Roman" w:hAnsi="Arial" w:cs="Arial"/>
          <w:sz w:val="24"/>
          <w:szCs w:val="28"/>
        </w:rPr>
        <w:t xml:space="preserve">на прилагаться эксплуатационная документация </w:t>
      </w:r>
      <w:r w:rsidRPr="008E7100">
        <w:rPr>
          <w:rFonts w:ascii="Arial" w:eastAsia="Times New Roman" w:hAnsi="Arial" w:cs="Arial"/>
          <w:sz w:val="24"/>
          <w:szCs w:val="28"/>
        </w:rPr>
        <w:t>по ГОСТ 2.601. Эксплуатационная</w:t>
      </w:r>
      <w:r w:rsidRPr="00566D66">
        <w:rPr>
          <w:rFonts w:ascii="Arial" w:eastAsia="Times New Roman" w:hAnsi="Arial" w:cs="Arial"/>
          <w:sz w:val="24"/>
          <w:szCs w:val="28"/>
        </w:rPr>
        <w:t xml:space="preserve"> документация должна содержать необходимое</w:t>
      </w:r>
      <w:r w:rsidR="00DB1A9E" w:rsidRPr="00566D66">
        <w:rPr>
          <w:rFonts w:ascii="Arial" w:eastAsia="Times New Roman" w:hAnsi="Arial" w:cs="Arial"/>
          <w:sz w:val="24"/>
          <w:szCs w:val="28"/>
        </w:rPr>
        <w:t xml:space="preserve"> количество технических данных и све</w:t>
      </w:r>
      <w:r w:rsidR="009C65FB" w:rsidRPr="00566D66">
        <w:rPr>
          <w:rFonts w:ascii="Arial" w:eastAsia="Times New Roman" w:hAnsi="Arial" w:cs="Arial"/>
          <w:sz w:val="24"/>
          <w:szCs w:val="28"/>
        </w:rPr>
        <w:t>дений по монтажу и эксплуатации с указанием объема и рекомендуемой периодичности технического обслуживания.</w:t>
      </w:r>
    </w:p>
    <w:p w:rsidR="003D6DF0" w:rsidRPr="00566D66" w:rsidRDefault="00DB1A9E" w:rsidP="006C2A66">
      <w:pPr>
        <w:tabs>
          <w:tab w:val="left" w:pos="1701"/>
        </w:tabs>
        <w:spacing w:line="360" w:lineRule="auto"/>
        <w:ind w:firstLine="709"/>
        <w:jc w:val="both"/>
        <w:rPr>
          <w:rFonts w:ascii="Arial" w:eastAsia="Times New Roman" w:hAnsi="Arial" w:cs="Arial"/>
          <w:sz w:val="18"/>
        </w:rPr>
      </w:pPr>
      <w:r w:rsidRPr="00566D66">
        <w:rPr>
          <w:rFonts w:ascii="Arial" w:eastAsia="Times New Roman" w:hAnsi="Arial" w:cs="Arial"/>
          <w:sz w:val="24"/>
          <w:szCs w:val="28"/>
        </w:rPr>
        <w:t>4.2.7.3</w:t>
      </w:r>
      <w:r w:rsidR="006B7C2F" w:rsidRPr="00566D66">
        <w:rPr>
          <w:rFonts w:ascii="Arial" w:eastAsia="Times New Roman" w:hAnsi="Arial" w:cs="Arial"/>
          <w:sz w:val="24"/>
          <w:szCs w:val="28"/>
        </w:rPr>
        <w:tab/>
      </w:r>
      <w:r w:rsidRPr="00566D66">
        <w:rPr>
          <w:rFonts w:ascii="Arial" w:eastAsia="Times New Roman" w:hAnsi="Arial" w:cs="Arial"/>
          <w:sz w:val="24"/>
          <w:szCs w:val="28"/>
        </w:rPr>
        <w:t xml:space="preserve">Комплект поставки </w:t>
      </w:r>
      <w:r w:rsidR="006B7C2F" w:rsidRPr="00566D66">
        <w:rPr>
          <w:rFonts w:ascii="Arial" w:eastAsia="Times New Roman" w:hAnsi="Arial" w:cs="Arial"/>
          <w:sz w:val="24"/>
          <w:szCs w:val="28"/>
        </w:rPr>
        <w:t>ИП</w:t>
      </w:r>
      <w:r w:rsidR="00284284" w:rsidRPr="00566D66">
        <w:rPr>
          <w:rFonts w:ascii="Arial" w:eastAsia="Times New Roman" w:hAnsi="Arial" w:cs="Arial"/>
          <w:sz w:val="24"/>
          <w:szCs w:val="28"/>
        </w:rPr>
        <w:t xml:space="preserve"> должен обеспечивать их</w:t>
      </w:r>
      <w:r w:rsidRPr="00566D66">
        <w:rPr>
          <w:rFonts w:ascii="Arial" w:eastAsia="Times New Roman" w:hAnsi="Arial" w:cs="Arial"/>
          <w:sz w:val="24"/>
          <w:szCs w:val="28"/>
        </w:rPr>
        <w:t xml:space="preserve"> монтаж без применения нестандартного оборудования и нестандартных инструментов. </w:t>
      </w:r>
      <w:r w:rsidR="00284284" w:rsidRPr="00566D66">
        <w:rPr>
          <w:rFonts w:ascii="Arial" w:eastAsia="Times New Roman" w:hAnsi="Arial" w:cs="Arial"/>
          <w:iCs/>
          <w:sz w:val="24"/>
          <w:szCs w:val="28"/>
        </w:rPr>
        <w:t>В случае необходимости применения нестандартных инструментов, они должны входить в комплект поставки.</w:t>
      </w:r>
      <w:r w:rsidR="003D6DF0" w:rsidRPr="00566D66">
        <w:rPr>
          <w:rFonts w:ascii="Arial" w:eastAsia="Times New Roman" w:hAnsi="Arial" w:cs="Arial"/>
          <w:sz w:val="18"/>
        </w:rPr>
        <w:t xml:space="preserve"> </w:t>
      </w:r>
    </w:p>
    <w:p w:rsidR="00DB1A9E" w:rsidRDefault="003D6DF0"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lastRenderedPageBreak/>
        <w:t>В комплект поставки ИП, взаимодействующих с ППКП по радиоканальной линии связи</w:t>
      </w:r>
      <w:r w:rsidR="00FE0D32">
        <w:rPr>
          <w:rFonts w:ascii="Arial" w:eastAsia="Times New Roman" w:hAnsi="Arial" w:cs="Arial"/>
          <w:sz w:val="24"/>
          <w:szCs w:val="28"/>
        </w:rPr>
        <w:t>,</w:t>
      </w:r>
      <w:r w:rsidRPr="00566D66">
        <w:rPr>
          <w:rFonts w:ascii="Arial" w:eastAsia="Times New Roman" w:hAnsi="Arial" w:cs="Arial"/>
          <w:sz w:val="24"/>
          <w:szCs w:val="28"/>
        </w:rPr>
        <w:t xml:space="preserve"> и автономных ИП, должны входить источники питания.</w:t>
      </w:r>
    </w:p>
    <w:p w:rsidR="005E06A3" w:rsidRPr="00566D66" w:rsidRDefault="005E06A3" w:rsidP="006C2A66">
      <w:pPr>
        <w:tabs>
          <w:tab w:val="left" w:pos="1701"/>
        </w:tabs>
        <w:spacing w:line="360" w:lineRule="auto"/>
        <w:ind w:firstLine="709"/>
        <w:jc w:val="both"/>
        <w:rPr>
          <w:rFonts w:ascii="Arial" w:eastAsia="Times New Roman" w:hAnsi="Arial" w:cs="Arial"/>
          <w:sz w:val="24"/>
          <w:szCs w:val="28"/>
        </w:rPr>
      </w:pPr>
    </w:p>
    <w:p w:rsidR="00DB1A9E" w:rsidRPr="00566D66" w:rsidRDefault="00DB1A9E"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4.2.8</w:t>
      </w:r>
      <w:r w:rsidR="006B7C2F" w:rsidRPr="00566D66">
        <w:rPr>
          <w:rFonts w:ascii="Arial" w:eastAsia="Times New Roman" w:hAnsi="Arial" w:cs="Arial"/>
          <w:b/>
          <w:sz w:val="24"/>
          <w:szCs w:val="28"/>
        </w:rPr>
        <w:tab/>
      </w:r>
      <w:r w:rsidRPr="00566D66">
        <w:rPr>
          <w:rFonts w:ascii="Arial" w:eastAsia="Times New Roman" w:hAnsi="Arial" w:cs="Arial"/>
          <w:b/>
          <w:sz w:val="24"/>
          <w:szCs w:val="28"/>
        </w:rPr>
        <w:t>Требования к упаковке</w:t>
      </w:r>
    </w:p>
    <w:p w:rsidR="00DB1A9E"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4.2.8.1</w:t>
      </w:r>
      <w:r w:rsidRPr="00566D66">
        <w:rPr>
          <w:rFonts w:ascii="Arial" w:eastAsia="Times New Roman" w:hAnsi="Arial" w:cs="Arial"/>
          <w:sz w:val="24"/>
          <w:szCs w:val="28"/>
        </w:rPr>
        <w:tab/>
        <w:t>ИП</w:t>
      </w:r>
      <w:r w:rsidR="00DB1A9E" w:rsidRPr="00566D66">
        <w:rPr>
          <w:rFonts w:ascii="Arial" w:eastAsia="Times New Roman" w:hAnsi="Arial" w:cs="Arial"/>
          <w:sz w:val="24"/>
          <w:szCs w:val="28"/>
        </w:rPr>
        <w:t xml:space="preserve"> должны </w:t>
      </w:r>
      <w:r w:rsidRPr="00566D66">
        <w:rPr>
          <w:rFonts w:ascii="Arial" w:eastAsia="Times New Roman" w:hAnsi="Arial" w:cs="Arial"/>
          <w:sz w:val="24"/>
          <w:szCs w:val="28"/>
        </w:rPr>
        <w:t>быть упакованы в</w:t>
      </w:r>
      <w:r w:rsidR="00DB1A9E" w:rsidRPr="00566D66">
        <w:rPr>
          <w:rFonts w:ascii="Arial" w:eastAsia="Times New Roman" w:hAnsi="Arial" w:cs="Arial"/>
          <w:sz w:val="24"/>
          <w:szCs w:val="28"/>
        </w:rPr>
        <w:t xml:space="preserve"> индивидуальную или групповую упаковку.</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4.2.8.2</w:t>
      </w:r>
      <w:r w:rsidR="006B7C2F" w:rsidRPr="00566D66">
        <w:rPr>
          <w:rFonts w:ascii="Arial" w:eastAsia="Times New Roman" w:hAnsi="Arial" w:cs="Arial"/>
          <w:sz w:val="24"/>
          <w:szCs w:val="28"/>
        </w:rPr>
        <w:tab/>
      </w:r>
      <w:r w:rsidRPr="00566D66">
        <w:rPr>
          <w:rFonts w:ascii="Arial" w:eastAsia="Times New Roman" w:hAnsi="Arial" w:cs="Arial"/>
          <w:sz w:val="24"/>
          <w:szCs w:val="28"/>
        </w:rPr>
        <w:t xml:space="preserve">Упаковка должна обеспечивать сохранность </w:t>
      </w:r>
      <w:r w:rsidR="006B7C2F" w:rsidRPr="00566D66">
        <w:rPr>
          <w:rFonts w:ascii="Arial" w:eastAsia="Times New Roman" w:hAnsi="Arial" w:cs="Arial"/>
          <w:sz w:val="24"/>
          <w:szCs w:val="28"/>
        </w:rPr>
        <w:t>ИП</w:t>
      </w:r>
      <w:r w:rsidRPr="00566D66">
        <w:rPr>
          <w:rFonts w:ascii="Arial" w:eastAsia="Times New Roman" w:hAnsi="Arial" w:cs="Arial"/>
          <w:sz w:val="24"/>
          <w:szCs w:val="28"/>
        </w:rPr>
        <w:t xml:space="preserve"> при транспортировании и хранении.</w:t>
      </w:r>
    </w:p>
    <w:p w:rsidR="00DB1A9E"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4.2.8.3</w:t>
      </w:r>
      <w:r w:rsidR="006B7C2F" w:rsidRPr="00566D66">
        <w:rPr>
          <w:rFonts w:ascii="Arial" w:eastAsia="Times New Roman" w:hAnsi="Arial" w:cs="Arial"/>
          <w:sz w:val="24"/>
          <w:szCs w:val="28"/>
        </w:rPr>
        <w:tab/>
      </w:r>
      <w:r w:rsidRPr="00566D66">
        <w:rPr>
          <w:rFonts w:ascii="Arial" w:eastAsia="Times New Roman" w:hAnsi="Arial" w:cs="Arial"/>
          <w:sz w:val="24"/>
          <w:szCs w:val="28"/>
        </w:rPr>
        <w:t xml:space="preserve">Требования к упаковке должны быть указаны в ТД на </w:t>
      </w:r>
      <w:r w:rsidR="006B7C2F" w:rsidRPr="00566D66">
        <w:rPr>
          <w:rFonts w:ascii="Arial" w:eastAsia="Times New Roman" w:hAnsi="Arial" w:cs="Arial"/>
          <w:sz w:val="24"/>
          <w:szCs w:val="28"/>
        </w:rPr>
        <w:t>ИП конкретных типов</w:t>
      </w:r>
      <w:r w:rsidRPr="00566D66">
        <w:rPr>
          <w:rFonts w:ascii="Arial" w:eastAsia="Times New Roman" w:hAnsi="Arial" w:cs="Arial"/>
          <w:sz w:val="24"/>
          <w:szCs w:val="28"/>
        </w:rPr>
        <w:t>.</w:t>
      </w:r>
    </w:p>
    <w:p w:rsidR="005E06A3" w:rsidRPr="00566D66" w:rsidRDefault="005E06A3" w:rsidP="006C2A66">
      <w:pPr>
        <w:tabs>
          <w:tab w:val="left" w:pos="1701"/>
        </w:tabs>
        <w:spacing w:line="360" w:lineRule="auto"/>
        <w:ind w:firstLine="709"/>
        <w:jc w:val="both"/>
        <w:rPr>
          <w:rFonts w:ascii="Arial" w:eastAsia="Times New Roman" w:hAnsi="Arial" w:cs="Arial"/>
          <w:sz w:val="24"/>
          <w:szCs w:val="28"/>
        </w:rPr>
      </w:pPr>
    </w:p>
    <w:p w:rsidR="00DB1A9E" w:rsidRPr="00566D66" w:rsidRDefault="00DB1A9E"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4.2.9</w:t>
      </w:r>
      <w:r w:rsidR="006B7C2F" w:rsidRPr="00566D66">
        <w:rPr>
          <w:rFonts w:ascii="Arial" w:eastAsia="Times New Roman" w:hAnsi="Arial" w:cs="Arial"/>
          <w:b/>
          <w:sz w:val="24"/>
          <w:szCs w:val="28"/>
        </w:rPr>
        <w:tab/>
      </w:r>
      <w:r w:rsidRPr="00566D66">
        <w:rPr>
          <w:rFonts w:ascii="Arial" w:eastAsia="Times New Roman" w:hAnsi="Arial" w:cs="Arial"/>
          <w:b/>
          <w:sz w:val="24"/>
          <w:szCs w:val="28"/>
        </w:rPr>
        <w:t>Требования безопасности</w:t>
      </w:r>
    </w:p>
    <w:p w:rsidR="009C66D9" w:rsidRPr="00566D66" w:rsidRDefault="006B7C2F"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4.2.9.1</w:t>
      </w:r>
      <w:r w:rsidRPr="00566D66">
        <w:rPr>
          <w:rFonts w:ascii="Arial" w:eastAsia="Times New Roman" w:hAnsi="Arial" w:cs="Arial"/>
          <w:sz w:val="24"/>
          <w:szCs w:val="28"/>
        </w:rPr>
        <w:tab/>
      </w:r>
      <w:r w:rsidR="009C66D9" w:rsidRPr="00566D66">
        <w:rPr>
          <w:rFonts w:ascii="Arial" w:eastAsia="Times New Roman" w:hAnsi="Arial" w:cs="Arial"/>
          <w:sz w:val="24"/>
          <w:szCs w:val="28"/>
        </w:rPr>
        <w:t>ИП должны быть сконструированы и изготовлены таким образом, чтобы они не представляли пожарной опасности.</w:t>
      </w:r>
    </w:p>
    <w:p w:rsidR="00DB1A9E" w:rsidRPr="008E7100"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4.2.9.2</w:t>
      </w:r>
      <w:r w:rsidR="006B7C2F" w:rsidRPr="00566D66">
        <w:rPr>
          <w:rFonts w:ascii="Arial" w:eastAsia="Times New Roman" w:hAnsi="Arial" w:cs="Arial"/>
          <w:sz w:val="24"/>
          <w:szCs w:val="28"/>
        </w:rPr>
        <w:tab/>
      </w:r>
      <w:r w:rsidRPr="00566D66">
        <w:rPr>
          <w:rFonts w:ascii="Arial" w:eastAsia="Times New Roman" w:hAnsi="Arial" w:cs="Arial"/>
          <w:sz w:val="24"/>
          <w:szCs w:val="28"/>
        </w:rPr>
        <w:t xml:space="preserve">При нормальной работе и работе </w:t>
      </w:r>
      <w:r w:rsidR="006B7C2F" w:rsidRPr="00566D66">
        <w:rPr>
          <w:rFonts w:ascii="Arial" w:eastAsia="Times New Roman" w:hAnsi="Arial" w:cs="Arial"/>
          <w:sz w:val="24"/>
          <w:szCs w:val="28"/>
        </w:rPr>
        <w:t>ИП</w:t>
      </w:r>
      <w:r w:rsidRPr="00566D66">
        <w:rPr>
          <w:rFonts w:ascii="Arial" w:eastAsia="Times New Roman" w:hAnsi="Arial" w:cs="Arial"/>
          <w:sz w:val="24"/>
          <w:szCs w:val="28"/>
        </w:rPr>
        <w:t xml:space="preserve"> в условиях неисправности ни один из элементов </w:t>
      </w:r>
      <w:r w:rsidRPr="008E7100">
        <w:rPr>
          <w:rFonts w:ascii="Arial" w:eastAsia="Times New Roman" w:hAnsi="Arial" w:cs="Arial"/>
          <w:sz w:val="24"/>
          <w:szCs w:val="28"/>
        </w:rPr>
        <w:t xml:space="preserve">конструкции не должен иметь температуру выше допустимых значений, установленных </w:t>
      </w:r>
      <w:r w:rsidR="0012008C" w:rsidRPr="008E7100">
        <w:rPr>
          <w:rFonts w:ascii="Arial" w:hAnsi="Arial" w:cs="Arial"/>
          <w:sz w:val="24"/>
          <w:szCs w:val="24"/>
        </w:rPr>
        <w:t>ГОСТ IEC 60065</w:t>
      </w:r>
      <w:r w:rsidRPr="008E7100">
        <w:rPr>
          <w:rFonts w:ascii="Arial" w:eastAsia="Times New Roman" w:hAnsi="Arial" w:cs="Arial"/>
          <w:sz w:val="24"/>
          <w:szCs w:val="28"/>
        </w:rPr>
        <w:t xml:space="preserve"> (п</w:t>
      </w:r>
      <w:r w:rsidR="006B7C2F" w:rsidRPr="008E7100">
        <w:rPr>
          <w:rFonts w:ascii="Arial" w:eastAsia="Times New Roman" w:hAnsi="Arial" w:cs="Arial"/>
          <w:sz w:val="24"/>
          <w:szCs w:val="28"/>
        </w:rPr>
        <w:t>одраздел</w:t>
      </w:r>
      <w:r w:rsidRPr="008E7100">
        <w:rPr>
          <w:rFonts w:ascii="Arial" w:eastAsia="Times New Roman" w:hAnsi="Arial" w:cs="Arial"/>
          <w:sz w:val="24"/>
          <w:szCs w:val="28"/>
        </w:rPr>
        <w:t xml:space="preserve"> 4.3).</w:t>
      </w:r>
    </w:p>
    <w:p w:rsidR="00DB1A9E" w:rsidRPr="008E7100" w:rsidRDefault="006B7C2F" w:rsidP="006C2A66">
      <w:pPr>
        <w:tabs>
          <w:tab w:val="left" w:pos="1701"/>
        </w:tabs>
        <w:spacing w:line="360" w:lineRule="auto"/>
        <w:ind w:firstLine="709"/>
        <w:jc w:val="both"/>
        <w:rPr>
          <w:rFonts w:ascii="Arial" w:eastAsia="Times New Roman" w:hAnsi="Arial" w:cs="Arial"/>
          <w:sz w:val="24"/>
          <w:szCs w:val="28"/>
        </w:rPr>
      </w:pPr>
      <w:r w:rsidRPr="008E7100">
        <w:rPr>
          <w:rFonts w:ascii="Arial" w:eastAsia="Times New Roman" w:hAnsi="Arial" w:cs="Arial"/>
          <w:sz w:val="24"/>
          <w:szCs w:val="28"/>
        </w:rPr>
        <w:t>4.2.9.3</w:t>
      </w:r>
      <w:r w:rsidRPr="008E7100">
        <w:rPr>
          <w:rFonts w:ascii="Arial" w:eastAsia="Times New Roman" w:hAnsi="Arial" w:cs="Arial"/>
          <w:sz w:val="24"/>
          <w:szCs w:val="28"/>
        </w:rPr>
        <w:tab/>
      </w:r>
      <w:r w:rsidR="00DB1A9E" w:rsidRPr="008E7100">
        <w:rPr>
          <w:rFonts w:ascii="Arial" w:eastAsia="Times New Roman" w:hAnsi="Arial" w:cs="Arial"/>
          <w:sz w:val="24"/>
          <w:szCs w:val="28"/>
        </w:rPr>
        <w:t>И</w:t>
      </w:r>
      <w:r w:rsidRPr="008E7100">
        <w:rPr>
          <w:rFonts w:ascii="Arial" w:eastAsia="Times New Roman" w:hAnsi="Arial" w:cs="Arial"/>
          <w:sz w:val="24"/>
          <w:szCs w:val="28"/>
        </w:rPr>
        <w:t>П</w:t>
      </w:r>
      <w:r w:rsidR="00DB1A9E" w:rsidRPr="008E7100">
        <w:rPr>
          <w:rFonts w:ascii="Arial" w:eastAsia="Times New Roman" w:hAnsi="Arial" w:cs="Arial"/>
          <w:sz w:val="24"/>
          <w:szCs w:val="28"/>
        </w:rPr>
        <w:t xml:space="preserve"> должны соответствовать требованиям электробезопасности и обеспечивать безопасность обслуживающего персонала при монтаже и регламентных работах и соответствовать </w:t>
      </w:r>
      <w:r w:rsidR="00087B6F" w:rsidRPr="008E7100">
        <w:rPr>
          <w:rFonts w:ascii="Arial" w:eastAsia="Times New Roman" w:hAnsi="Arial" w:cs="Arial"/>
          <w:sz w:val="24"/>
          <w:szCs w:val="28"/>
        </w:rPr>
        <w:t>МЭК 60364-4-41</w:t>
      </w:r>
      <w:r w:rsidR="005E06A3">
        <w:rPr>
          <w:rFonts w:ascii="Arial" w:eastAsia="Times New Roman" w:hAnsi="Arial" w:cs="Arial"/>
          <w:sz w:val="24"/>
          <w:szCs w:val="28"/>
        </w:rPr>
        <w:t xml:space="preserve"> и</w:t>
      </w:r>
      <w:r w:rsidR="00DB1A9E" w:rsidRPr="008E7100">
        <w:rPr>
          <w:rFonts w:ascii="Arial" w:eastAsia="Times New Roman" w:hAnsi="Arial" w:cs="Arial"/>
          <w:sz w:val="24"/>
          <w:szCs w:val="28"/>
        </w:rPr>
        <w:t xml:space="preserve"> ГОСТ 12.2.007.</w:t>
      </w:r>
      <w:r w:rsidR="001521F6" w:rsidRPr="008E7100">
        <w:rPr>
          <w:rFonts w:ascii="Arial" w:eastAsia="Times New Roman" w:hAnsi="Arial" w:cs="Arial"/>
          <w:sz w:val="24"/>
          <w:szCs w:val="28"/>
        </w:rPr>
        <w:t>0</w:t>
      </w:r>
      <w:r w:rsidR="0042616A" w:rsidRPr="008E7100">
        <w:rPr>
          <w:rFonts w:ascii="Arial" w:eastAsia="Times New Roman" w:hAnsi="Arial" w:cs="Arial"/>
          <w:sz w:val="24"/>
          <w:szCs w:val="28"/>
        </w:rPr>
        <w:t>.</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8E7100">
        <w:rPr>
          <w:rFonts w:ascii="Arial" w:eastAsia="Times New Roman" w:hAnsi="Arial" w:cs="Arial"/>
          <w:sz w:val="24"/>
          <w:szCs w:val="28"/>
        </w:rPr>
        <w:t>4.2.9.4</w:t>
      </w:r>
      <w:r w:rsidR="006B7C2F" w:rsidRPr="008E7100">
        <w:rPr>
          <w:rFonts w:ascii="Arial" w:eastAsia="Times New Roman" w:hAnsi="Arial" w:cs="Arial"/>
          <w:sz w:val="24"/>
          <w:szCs w:val="28"/>
        </w:rPr>
        <w:tab/>
      </w:r>
      <w:r w:rsidR="009C65FB" w:rsidRPr="008E7100">
        <w:rPr>
          <w:rFonts w:ascii="Arial" w:eastAsia="Times New Roman" w:hAnsi="Arial" w:cs="Arial"/>
          <w:sz w:val="24"/>
          <w:szCs w:val="28"/>
        </w:rPr>
        <w:t>ИП, предназначенные</w:t>
      </w:r>
      <w:r w:rsidRPr="008E7100">
        <w:rPr>
          <w:rFonts w:ascii="Arial" w:eastAsia="Times New Roman" w:hAnsi="Arial" w:cs="Arial"/>
          <w:sz w:val="24"/>
          <w:szCs w:val="28"/>
        </w:rPr>
        <w:t xml:space="preserve"> для</w:t>
      </w:r>
      <w:r w:rsidRPr="00566D66">
        <w:rPr>
          <w:rFonts w:ascii="Arial" w:eastAsia="Times New Roman" w:hAnsi="Arial" w:cs="Arial"/>
          <w:sz w:val="24"/>
          <w:szCs w:val="28"/>
        </w:rPr>
        <w:t xml:space="preserve"> установки во взрывоопасных зонах, должны соответствовать требованиям </w:t>
      </w:r>
      <w:r w:rsidR="00BE50E0" w:rsidRPr="00566D66">
        <w:rPr>
          <w:rFonts w:ascii="Arial" w:eastAsia="Times New Roman" w:hAnsi="Arial" w:cs="Arial"/>
          <w:sz w:val="24"/>
          <w:szCs w:val="28"/>
        </w:rPr>
        <w:t>нормативных документов</w:t>
      </w:r>
      <w:r w:rsidR="006B7C2F" w:rsidRPr="00566D66">
        <w:rPr>
          <w:rFonts w:ascii="Arial" w:eastAsia="Times New Roman" w:hAnsi="Arial" w:cs="Arial"/>
          <w:sz w:val="24"/>
          <w:szCs w:val="28"/>
        </w:rPr>
        <w:t xml:space="preserve"> </w:t>
      </w:r>
      <w:r w:rsidRPr="00566D66">
        <w:rPr>
          <w:rFonts w:ascii="Arial" w:eastAsia="Times New Roman" w:hAnsi="Arial" w:cs="Arial"/>
          <w:sz w:val="24"/>
          <w:szCs w:val="28"/>
        </w:rPr>
        <w:t xml:space="preserve">по </w:t>
      </w:r>
      <w:proofErr w:type="spellStart"/>
      <w:r w:rsidRPr="00566D66">
        <w:rPr>
          <w:rFonts w:ascii="Arial" w:eastAsia="Times New Roman" w:hAnsi="Arial" w:cs="Arial"/>
          <w:sz w:val="24"/>
          <w:szCs w:val="28"/>
        </w:rPr>
        <w:t>взрывозащите</w:t>
      </w:r>
      <w:proofErr w:type="spellEnd"/>
      <w:r w:rsidRPr="00566D66">
        <w:rPr>
          <w:rFonts w:ascii="Arial" w:eastAsia="Times New Roman" w:hAnsi="Arial" w:cs="Arial"/>
          <w:sz w:val="24"/>
          <w:szCs w:val="28"/>
        </w:rPr>
        <w:t>.</w:t>
      </w:r>
    </w:p>
    <w:p w:rsidR="00DB1A9E" w:rsidRDefault="00DB1A9E"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4.2.9.5</w:t>
      </w:r>
      <w:r w:rsidR="006B7C2F" w:rsidRPr="00566D66">
        <w:rPr>
          <w:rFonts w:ascii="Arial" w:eastAsia="Times New Roman" w:hAnsi="Arial" w:cs="Arial"/>
          <w:sz w:val="24"/>
          <w:szCs w:val="24"/>
        </w:rPr>
        <w:tab/>
      </w:r>
      <w:r w:rsidRPr="00566D66">
        <w:rPr>
          <w:rFonts w:ascii="Arial" w:eastAsia="Times New Roman" w:hAnsi="Arial" w:cs="Arial"/>
          <w:sz w:val="24"/>
          <w:szCs w:val="24"/>
        </w:rPr>
        <w:t xml:space="preserve">При наличии в конструкции </w:t>
      </w:r>
      <w:r w:rsidR="006B7C2F" w:rsidRPr="00566D66">
        <w:rPr>
          <w:rFonts w:ascii="Arial" w:eastAsia="Times New Roman" w:hAnsi="Arial" w:cs="Arial"/>
          <w:sz w:val="24"/>
          <w:szCs w:val="24"/>
        </w:rPr>
        <w:t xml:space="preserve">ИП </w:t>
      </w:r>
      <w:r w:rsidRPr="00566D66">
        <w:rPr>
          <w:rFonts w:ascii="Arial" w:eastAsia="Times New Roman" w:hAnsi="Arial" w:cs="Arial"/>
          <w:sz w:val="24"/>
          <w:szCs w:val="24"/>
        </w:rPr>
        <w:t xml:space="preserve">радиоактивных элементов, требования безопасности должны соответствовать требованиям </w:t>
      </w:r>
      <w:r w:rsidR="00BE50E0" w:rsidRPr="00566D66">
        <w:rPr>
          <w:rFonts w:ascii="Arial" w:eastAsia="Times New Roman" w:hAnsi="Arial" w:cs="Arial"/>
          <w:sz w:val="24"/>
          <w:szCs w:val="24"/>
        </w:rPr>
        <w:t xml:space="preserve">нормативных документов </w:t>
      </w:r>
      <w:r w:rsidRPr="00566D66">
        <w:rPr>
          <w:rFonts w:ascii="Arial" w:eastAsia="Times New Roman" w:hAnsi="Arial" w:cs="Arial"/>
          <w:sz w:val="24"/>
          <w:szCs w:val="24"/>
        </w:rPr>
        <w:t>на изделия с использованием радиоактивных элементов.</w:t>
      </w:r>
    </w:p>
    <w:p w:rsidR="005E06A3" w:rsidRPr="00566D66" w:rsidRDefault="005E06A3" w:rsidP="006C2A66">
      <w:pPr>
        <w:tabs>
          <w:tab w:val="left" w:pos="1701"/>
        </w:tabs>
        <w:spacing w:line="360" w:lineRule="auto"/>
        <w:ind w:firstLine="709"/>
        <w:jc w:val="both"/>
        <w:rPr>
          <w:rFonts w:ascii="Arial" w:eastAsia="Times New Roman" w:hAnsi="Arial" w:cs="Arial"/>
          <w:b/>
          <w:sz w:val="24"/>
          <w:szCs w:val="24"/>
        </w:rPr>
      </w:pPr>
    </w:p>
    <w:p w:rsidR="00DB1A9E" w:rsidRPr="00566D66" w:rsidRDefault="00F233B5"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t>4.3</w:t>
      </w:r>
      <w:r w:rsidRPr="00566D66">
        <w:rPr>
          <w:rFonts w:ascii="Arial" w:eastAsia="Times New Roman" w:hAnsi="Arial" w:cs="Arial"/>
          <w:b/>
          <w:sz w:val="24"/>
          <w:szCs w:val="24"/>
        </w:rPr>
        <w:tab/>
      </w:r>
      <w:r w:rsidR="00DB1A9E" w:rsidRPr="00566D66">
        <w:rPr>
          <w:rFonts w:ascii="Arial" w:eastAsia="Times New Roman" w:hAnsi="Arial" w:cs="Arial"/>
          <w:b/>
          <w:sz w:val="24"/>
          <w:szCs w:val="24"/>
        </w:rPr>
        <w:t xml:space="preserve">Общие требования к </w:t>
      </w:r>
      <w:r w:rsidR="00E875FE" w:rsidRPr="00566D66">
        <w:rPr>
          <w:rFonts w:ascii="Arial" w:eastAsia="Times New Roman" w:hAnsi="Arial" w:cs="Arial"/>
          <w:b/>
          <w:sz w:val="24"/>
          <w:szCs w:val="24"/>
        </w:rPr>
        <w:t>испытаниям</w:t>
      </w:r>
    </w:p>
    <w:p w:rsidR="005E06A3" w:rsidRDefault="005E06A3" w:rsidP="006C2A66">
      <w:pPr>
        <w:tabs>
          <w:tab w:val="left" w:pos="1701"/>
        </w:tabs>
        <w:spacing w:line="360" w:lineRule="auto"/>
        <w:ind w:firstLine="709"/>
        <w:jc w:val="both"/>
        <w:rPr>
          <w:rFonts w:ascii="Arial" w:eastAsia="Times New Roman" w:hAnsi="Arial" w:cs="Arial"/>
          <w:sz w:val="24"/>
          <w:szCs w:val="24"/>
        </w:rPr>
      </w:pPr>
    </w:p>
    <w:p w:rsidR="00DB1A9E" w:rsidRPr="00566D66" w:rsidRDefault="00DB1A9E"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4.3.1</w:t>
      </w:r>
      <w:r w:rsidR="001A77C5" w:rsidRPr="00566D66">
        <w:rPr>
          <w:rFonts w:ascii="Arial" w:eastAsia="Times New Roman" w:hAnsi="Arial" w:cs="Arial"/>
          <w:sz w:val="24"/>
          <w:szCs w:val="24"/>
        </w:rPr>
        <w:tab/>
        <w:t xml:space="preserve">ИП </w:t>
      </w:r>
      <w:r w:rsidRPr="00566D66">
        <w:rPr>
          <w:rFonts w:ascii="Arial" w:eastAsia="Times New Roman" w:hAnsi="Arial" w:cs="Arial"/>
          <w:sz w:val="24"/>
          <w:szCs w:val="24"/>
        </w:rPr>
        <w:t xml:space="preserve">в процессе постановки на производство и изготовления должны подвергаться </w:t>
      </w:r>
      <w:r w:rsidR="001A77C5" w:rsidRPr="00566D66">
        <w:rPr>
          <w:rFonts w:ascii="Arial" w:eastAsia="Times New Roman" w:hAnsi="Arial" w:cs="Arial"/>
          <w:sz w:val="24"/>
          <w:szCs w:val="24"/>
        </w:rPr>
        <w:t xml:space="preserve">следующим </w:t>
      </w:r>
      <w:r w:rsidRPr="00566D66">
        <w:rPr>
          <w:rFonts w:ascii="Arial" w:eastAsia="Times New Roman" w:hAnsi="Arial" w:cs="Arial"/>
          <w:sz w:val="24"/>
          <w:szCs w:val="24"/>
        </w:rPr>
        <w:t>видам испытаний</w:t>
      </w:r>
      <w:r w:rsidR="001A77C5" w:rsidRPr="00566D66">
        <w:rPr>
          <w:rFonts w:ascii="Arial" w:eastAsia="Times New Roman" w:hAnsi="Arial" w:cs="Arial"/>
          <w:sz w:val="24"/>
          <w:szCs w:val="24"/>
        </w:rPr>
        <w:t>:</w:t>
      </w:r>
    </w:p>
    <w:p w:rsidR="00DB1A9E" w:rsidRPr="00566D66" w:rsidRDefault="00DB1A9E" w:rsidP="006C2A66">
      <w:pPr>
        <w:tabs>
          <w:tab w:val="left" w:pos="851"/>
          <w:tab w:val="left" w:pos="1701"/>
        </w:tabs>
        <w:spacing w:line="360" w:lineRule="auto"/>
        <w:ind w:firstLine="709"/>
        <w:jc w:val="both"/>
        <w:rPr>
          <w:rFonts w:ascii="Arial" w:eastAsia="Times New Roman" w:hAnsi="Arial" w:cs="Arial"/>
          <w:iCs/>
          <w:sz w:val="24"/>
          <w:szCs w:val="24"/>
        </w:rPr>
      </w:pPr>
      <w:r w:rsidRPr="00566D66">
        <w:rPr>
          <w:rFonts w:ascii="Arial" w:eastAsia="Times New Roman" w:hAnsi="Arial" w:cs="Arial"/>
          <w:iCs/>
          <w:sz w:val="24"/>
          <w:szCs w:val="24"/>
        </w:rPr>
        <w:t>-</w:t>
      </w:r>
      <w:r w:rsidR="009F013C" w:rsidRPr="00566D66">
        <w:rPr>
          <w:rFonts w:ascii="Arial" w:eastAsia="Times New Roman" w:hAnsi="Arial" w:cs="Arial"/>
          <w:sz w:val="24"/>
          <w:szCs w:val="28"/>
        </w:rPr>
        <w:tab/>
      </w:r>
      <w:r w:rsidRPr="00566D66">
        <w:rPr>
          <w:rFonts w:ascii="Arial" w:eastAsia="Times New Roman" w:hAnsi="Arial" w:cs="Arial"/>
          <w:iCs/>
          <w:sz w:val="24"/>
          <w:szCs w:val="24"/>
        </w:rPr>
        <w:t>при</w:t>
      </w:r>
      <w:r w:rsidR="00997696" w:rsidRPr="00566D66">
        <w:rPr>
          <w:rFonts w:ascii="Arial" w:eastAsia="Times New Roman" w:hAnsi="Arial" w:cs="Arial"/>
          <w:iCs/>
          <w:sz w:val="24"/>
          <w:szCs w:val="24"/>
        </w:rPr>
        <w:t>е</w:t>
      </w:r>
      <w:r w:rsidRPr="00566D66">
        <w:rPr>
          <w:rFonts w:ascii="Arial" w:eastAsia="Times New Roman" w:hAnsi="Arial" w:cs="Arial"/>
          <w:iCs/>
          <w:sz w:val="24"/>
          <w:szCs w:val="24"/>
        </w:rPr>
        <w:t>мо-сдаточные;</w:t>
      </w:r>
    </w:p>
    <w:p w:rsidR="00DB1A9E" w:rsidRPr="00566D66" w:rsidRDefault="00DB1A9E" w:rsidP="006C2A66">
      <w:pPr>
        <w:tabs>
          <w:tab w:val="left" w:pos="851"/>
          <w:tab w:val="left" w:pos="1701"/>
        </w:tabs>
        <w:spacing w:line="360" w:lineRule="auto"/>
        <w:ind w:firstLine="709"/>
        <w:jc w:val="both"/>
        <w:rPr>
          <w:rFonts w:ascii="Arial" w:eastAsia="Times New Roman" w:hAnsi="Arial" w:cs="Arial"/>
          <w:iCs/>
          <w:sz w:val="24"/>
          <w:szCs w:val="24"/>
        </w:rPr>
      </w:pPr>
      <w:r w:rsidRPr="00566D66">
        <w:rPr>
          <w:rFonts w:ascii="Arial" w:eastAsia="Times New Roman" w:hAnsi="Arial" w:cs="Arial"/>
          <w:iCs/>
          <w:sz w:val="24"/>
          <w:szCs w:val="24"/>
        </w:rPr>
        <w:t>-</w:t>
      </w:r>
      <w:r w:rsidR="009F013C" w:rsidRPr="00566D66">
        <w:rPr>
          <w:rFonts w:ascii="Arial" w:eastAsia="Times New Roman" w:hAnsi="Arial" w:cs="Arial"/>
          <w:sz w:val="24"/>
          <w:szCs w:val="28"/>
        </w:rPr>
        <w:tab/>
      </w:r>
      <w:r w:rsidRPr="00566D66">
        <w:rPr>
          <w:rFonts w:ascii="Arial" w:eastAsia="Times New Roman" w:hAnsi="Arial" w:cs="Arial"/>
          <w:iCs/>
          <w:sz w:val="24"/>
          <w:szCs w:val="24"/>
        </w:rPr>
        <w:t>периодические;</w:t>
      </w:r>
    </w:p>
    <w:p w:rsidR="00DB1A9E" w:rsidRPr="00566D66" w:rsidRDefault="002D6475" w:rsidP="006C2A66">
      <w:pPr>
        <w:tabs>
          <w:tab w:val="left" w:pos="851"/>
        </w:tabs>
        <w:spacing w:line="360" w:lineRule="auto"/>
        <w:ind w:firstLine="709"/>
        <w:jc w:val="both"/>
        <w:rPr>
          <w:rFonts w:ascii="Arial" w:eastAsia="Times New Roman" w:hAnsi="Arial" w:cs="Arial"/>
          <w:iCs/>
          <w:sz w:val="24"/>
          <w:szCs w:val="24"/>
        </w:rPr>
      </w:pPr>
      <w:r w:rsidRPr="00566D66">
        <w:rPr>
          <w:rFonts w:ascii="Arial" w:eastAsia="Times New Roman" w:hAnsi="Arial" w:cs="Arial"/>
          <w:iCs/>
          <w:sz w:val="24"/>
          <w:szCs w:val="24"/>
        </w:rPr>
        <w:t>-</w:t>
      </w:r>
      <w:r w:rsidR="009F013C" w:rsidRPr="00566D66">
        <w:rPr>
          <w:rFonts w:ascii="Arial" w:eastAsia="Times New Roman" w:hAnsi="Arial" w:cs="Arial"/>
          <w:sz w:val="24"/>
          <w:szCs w:val="28"/>
        </w:rPr>
        <w:tab/>
      </w:r>
      <w:r w:rsidRPr="00566D66">
        <w:rPr>
          <w:rFonts w:ascii="Arial" w:eastAsia="Times New Roman" w:hAnsi="Arial" w:cs="Arial"/>
          <w:iCs/>
          <w:sz w:val="24"/>
          <w:szCs w:val="24"/>
        </w:rPr>
        <w:t>типовые;</w:t>
      </w:r>
    </w:p>
    <w:p w:rsidR="001A77C5" w:rsidRPr="00566D66" w:rsidRDefault="001A77C5" w:rsidP="006C2A66">
      <w:pPr>
        <w:tabs>
          <w:tab w:val="left" w:pos="851"/>
        </w:tabs>
        <w:spacing w:line="360" w:lineRule="auto"/>
        <w:ind w:firstLine="709"/>
        <w:jc w:val="both"/>
        <w:rPr>
          <w:rFonts w:ascii="Arial" w:eastAsia="Times New Roman" w:hAnsi="Arial" w:cs="Arial"/>
          <w:iCs/>
          <w:sz w:val="24"/>
          <w:szCs w:val="24"/>
        </w:rPr>
      </w:pPr>
      <w:r w:rsidRPr="00566D66">
        <w:rPr>
          <w:rFonts w:ascii="Arial" w:eastAsia="Times New Roman" w:hAnsi="Arial" w:cs="Arial"/>
          <w:iCs/>
          <w:sz w:val="24"/>
          <w:szCs w:val="24"/>
        </w:rPr>
        <w:t>-</w:t>
      </w:r>
      <w:r w:rsidR="009F013C" w:rsidRPr="00566D66">
        <w:rPr>
          <w:rFonts w:ascii="Arial" w:eastAsia="Times New Roman" w:hAnsi="Arial" w:cs="Arial"/>
          <w:sz w:val="24"/>
          <w:szCs w:val="28"/>
        </w:rPr>
        <w:tab/>
      </w:r>
      <w:r w:rsidRPr="00566D66">
        <w:rPr>
          <w:rFonts w:ascii="Arial" w:eastAsia="Times New Roman" w:hAnsi="Arial" w:cs="Arial"/>
          <w:iCs/>
          <w:sz w:val="24"/>
          <w:szCs w:val="24"/>
        </w:rPr>
        <w:t>огневые;</w:t>
      </w:r>
    </w:p>
    <w:p w:rsidR="001A77C5" w:rsidRPr="00566D66" w:rsidRDefault="001A77C5" w:rsidP="006C2A66">
      <w:pPr>
        <w:tabs>
          <w:tab w:val="left" w:pos="851"/>
        </w:tabs>
        <w:spacing w:line="360" w:lineRule="auto"/>
        <w:ind w:firstLine="709"/>
        <w:jc w:val="both"/>
        <w:rPr>
          <w:rFonts w:ascii="Arial" w:eastAsia="Times New Roman" w:hAnsi="Arial" w:cs="Arial"/>
          <w:iCs/>
          <w:sz w:val="24"/>
          <w:szCs w:val="24"/>
        </w:rPr>
      </w:pPr>
      <w:r w:rsidRPr="00566D66">
        <w:rPr>
          <w:rFonts w:ascii="Arial" w:eastAsia="Times New Roman" w:hAnsi="Arial" w:cs="Arial"/>
          <w:iCs/>
          <w:sz w:val="24"/>
          <w:szCs w:val="24"/>
        </w:rPr>
        <w:lastRenderedPageBreak/>
        <w:t>-</w:t>
      </w:r>
      <w:r w:rsidR="009F013C" w:rsidRPr="00566D66">
        <w:rPr>
          <w:rFonts w:ascii="Arial" w:eastAsia="Times New Roman" w:hAnsi="Arial" w:cs="Arial"/>
          <w:sz w:val="24"/>
          <w:szCs w:val="28"/>
        </w:rPr>
        <w:tab/>
      </w:r>
      <w:r w:rsidRPr="00566D66">
        <w:rPr>
          <w:rFonts w:ascii="Arial" w:eastAsia="Times New Roman" w:hAnsi="Arial" w:cs="Arial"/>
          <w:iCs/>
          <w:sz w:val="24"/>
          <w:szCs w:val="24"/>
        </w:rPr>
        <w:t>на надежность.</w:t>
      </w:r>
    </w:p>
    <w:p w:rsidR="001A77C5"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4.3.2</w:t>
      </w:r>
      <w:r w:rsidR="001A77C5" w:rsidRPr="00566D66">
        <w:rPr>
          <w:rFonts w:ascii="Arial" w:eastAsia="Times New Roman" w:hAnsi="Arial" w:cs="Arial"/>
          <w:sz w:val="24"/>
          <w:szCs w:val="28"/>
        </w:rPr>
        <w:tab/>
      </w:r>
      <w:r w:rsidRPr="00566D66">
        <w:rPr>
          <w:rFonts w:ascii="Arial" w:eastAsia="Times New Roman" w:hAnsi="Arial" w:cs="Arial"/>
          <w:sz w:val="24"/>
          <w:szCs w:val="28"/>
        </w:rPr>
        <w:t>Объем и методы при</w:t>
      </w:r>
      <w:r w:rsidR="00997696" w:rsidRPr="00566D66">
        <w:rPr>
          <w:rFonts w:ascii="Arial" w:eastAsia="Times New Roman" w:hAnsi="Arial" w:cs="Arial"/>
          <w:sz w:val="24"/>
          <w:szCs w:val="28"/>
        </w:rPr>
        <w:t>е</w:t>
      </w:r>
      <w:r w:rsidRPr="00566D66">
        <w:rPr>
          <w:rFonts w:ascii="Arial" w:eastAsia="Times New Roman" w:hAnsi="Arial" w:cs="Arial"/>
          <w:sz w:val="24"/>
          <w:szCs w:val="28"/>
        </w:rPr>
        <w:t xml:space="preserve">мо-сдаточных </w:t>
      </w:r>
      <w:r w:rsidR="001A77C5" w:rsidRPr="00566D66">
        <w:rPr>
          <w:rFonts w:ascii="Arial" w:eastAsia="Times New Roman" w:hAnsi="Arial" w:cs="Arial"/>
          <w:sz w:val="24"/>
          <w:szCs w:val="28"/>
        </w:rPr>
        <w:t>и</w:t>
      </w:r>
      <w:r w:rsidRPr="00566D66">
        <w:rPr>
          <w:rFonts w:ascii="Arial" w:eastAsia="Times New Roman" w:hAnsi="Arial" w:cs="Arial"/>
          <w:sz w:val="24"/>
          <w:szCs w:val="28"/>
        </w:rPr>
        <w:t xml:space="preserve"> периодических испытаний определяются предприятием-изготовителем</w:t>
      </w:r>
      <w:r w:rsidR="001A77C5" w:rsidRPr="00566D66">
        <w:rPr>
          <w:rFonts w:ascii="Arial" w:eastAsia="Times New Roman" w:hAnsi="Arial" w:cs="Arial"/>
          <w:sz w:val="24"/>
          <w:szCs w:val="28"/>
        </w:rPr>
        <w:t xml:space="preserve"> и устанавливаются в ТД на ИП конкретных типов</w:t>
      </w:r>
      <w:r w:rsidRPr="00566D66">
        <w:rPr>
          <w:rFonts w:ascii="Arial" w:eastAsia="Times New Roman" w:hAnsi="Arial" w:cs="Arial"/>
          <w:sz w:val="24"/>
          <w:szCs w:val="28"/>
        </w:rPr>
        <w:t>.</w:t>
      </w:r>
    </w:p>
    <w:p w:rsidR="001A77C5" w:rsidRPr="00566D66" w:rsidRDefault="009C65FB"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4.3.3</w:t>
      </w:r>
      <w:r w:rsidR="001A77C5" w:rsidRPr="00566D66">
        <w:rPr>
          <w:rFonts w:ascii="Arial" w:eastAsia="Times New Roman" w:hAnsi="Arial" w:cs="Arial"/>
          <w:sz w:val="24"/>
          <w:szCs w:val="28"/>
        </w:rPr>
        <w:tab/>
      </w:r>
      <w:r w:rsidR="009C66D9" w:rsidRPr="00566D66">
        <w:rPr>
          <w:rFonts w:ascii="Arial" w:eastAsia="Times New Roman" w:hAnsi="Arial" w:cs="Arial"/>
          <w:sz w:val="24"/>
          <w:szCs w:val="28"/>
        </w:rPr>
        <w:t xml:space="preserve">Типовые испытания проводят при введении изменений в электрическую принципиальную схему или конструкцию ИП, изменении технологических процессов при производстве, а также при смене </w:t>
      </w:r>
      <w:proofErr w:type="spellStart"/>
      <w:r w:rsidR="009C66D9" w:rsidRPr="00566D66">
        <w:rPr>
          <w:rFonts w:ascii="Arial" w:eastAsia="Times New Roman" w:hAnsi="Arial" w:cs="Arial"/>
          <w:sz w:val="24"/>
          <w:szCs w:val="28"/>
        </w:rPr>
        <w:t>контрагентных</w:t>
      </w:r>
      <w:proofErr w:type="spellEnd"/>
      <w:r w:rsidR="009C66D9" w:rsidRPr="00566D66">
        <w:rPr>
          <w:rFonts w:ascii="Arial" w:eastAsia="Times New Roman" w:hAnsi="Arial" w:cs="Arial"/>
          <w:sz w:val="24"/>
          <w:szCs w:val="28"/>
        </w:rPr>
        <w:t xml:space="preserve"> организаций, поставляющих компоненты для производства ИП. Объем и ме</w:t>
      </w:r>
      <w:r w:rsidR="00035219">
        <w:rPr>
          <w:rFonts w:ascii="Arial" w:eastAsia="Times New Roman" w:hAnsi="Arial" w:cs="Arial"/>
          <w:sz w:val="24"/>
          <w:szCs w:val="28"/>
        </w:rPr>
        <w:t>тоды типовых испытаний определяю</w:t>
      </w:r>
      <w:r w:rsidR="009C66D9" w:rsidRPr="00566D66">
        <w:rPr>
          <w:rFonts w:ascii="Arial" w:eastAsia="Times New Roman" w:hAnsi="Arial" w:cs="Arial"/>
          <w:sz w:val="24"/>
          <w:szCs w:val="28"/>
        </w:rPr>
        <w:t>тся предприятием-изготовителем.</w:t>
      </w:r>
    </w:p>
    <w:p w:rsidR="001A77C5" w:rsidRPr="00566D66" w:rsidRDefault="009C65FB"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4.3.4</w:t>
      </w:r>
      <w:r w:rsidR="001A77C5" w:rsidRPr="00566D66">
        <w:rPr>
          <w:rFonts w:ascii="Arial" w:eastAsia="Times New Roman" w:hAnsi="Arial" w:cs="Arial"/>
          <w:sz w:val="24"/>
          <w:szCs w:val="28"/>
        </w:rPr>
        <w:tab/>
      </w:r>
      <w:r w:rsidRPr="00566D66">
        <w:rPr>
          <w:rFonts w:ascii="Arial" w:eastAsia="Times New Roman" w:hAnsi="Arial" w:cs="Arial"/>
          <w:sz w:val="24"/>
          <w:szCs w:val="28"/>
        </w:rPr>
        <w:t xml:space="preserve">Объем и последовательность проведения огневых испытаний </w:t>
      </w:r>
      <w:r w:rsidR="00471D67" w:rsidRPr="00566D66">
        <w:rPr>
          <w:rFonts w:ascii="Arial" w:eastAsia="Times New Roman" w:hAnsi="Arial" w:cs="Arial"/>
          <w:sz w:val="24"/>
          <w:szCs w:val="28"/>
        </w:rPr>
        <w:t>И</w:t>
      </w:r>
      <w:r w:rsidRPr="00566D66">
        <w:rPr>
          <w:rFonts w:ascii="Arial" w:eastAsia="Times New Roman" w:hAnsi="Arial" w:cs="Arial"/>
          <w:sz w:val="24"/>
          <w:szCs w:val="28"/>
        </w:rPr>
        <w:t xml:space="preserve">П должны соответствовать требованиям, приведенным в приложении </w:t>
      </w:r>
      <w:r w:rsidR="00471D67" w:rsidRPr="00566D66">
        <w:rPr>
          <w:rFonts w:ascii="Arial" w:eastAsia="Times New Roman" w:hAnsi="Arial" w:cs="Arial"/>
          <w:sz w:val="24"/>
          <w:szCs w:val="28"/>
        </w:rPr>
        <w:t>А</w:t>
      </w:r>
      <w:r w:rsidRPr="00566D66">
        <w:rPr>
          <w:rFonts w:ascii="Arial" w:eastAsia="Times New Roman" w:hAnsi="Arial" w:cs="Arial"/>
          <w:sz w:val="24"/>
          <w:szCs w:val="28"/>
        </w:rPr>
        <w:t xml:space="preserve"> </w:t>
      </w:r>
      <w:r w:rsidR="001A77C5" w:rsidRPr="00566D66">
        <w:rPr>
          <w:rFonts w:ascii="Arial" w:eastAsia="Times New Roman" w:hAnsi="Arial" w:cs="Arial"/>
          <w:sz w:val="24"/>
          <w:szCs w:val="28"/>
        </w:rPr>
        <w:t>настоящего</w:t>
      </w:r>
      <w:r w:rsidRPr="00566D66">
        <w:rPr>
          <w:rFonts w:ascii="Arial" w:eastAsia="Times New Roman" w:hAnsi="Arial" w:cs="Arial"/>
          <w:sz w:val="24"/>
          <w:szCs w:val="28"/>
        </w:rPr>
        <w:t xml:space="preserve"> стандарта. Огневые испытания проводят п</w:t>
      </w:r>
      <w:r w:rsidR="001A77C5" w:rsidRPr="00566D66">
        <w:rPr>
          <w:rFonts w:ascii="Arial" w:eastAsia="Times New Roman" w:hAnsi="Arial" w:cs="Arial"/>
          <w:sz w:val="24"/>
          <w:szCs w:val="28"/>
        </w:rPr>
        <w:t>ри</w:t>
      </w:r>
      <w:r w:rsidRPr="00566D66">
        <w:rPr>
          <w:rFonts w:ascii="Arial" w:eastAsia="Times New Roman" w:hAnsi="Arial" w:cs="Arial"/>
          <w:sz w:val="24"/>
          <w:szCs w:val="28"/>
        </w:rPr>
        <w:t xml:space="preserve"> постановк</w:t>
      </w:r>
      <w:r w:rsidR="001A77C5" w:rsidRPr="00566D66">
        <w:rPr>
          <w:rFonts w:ascii="Arial" w:eastAsia="Times New Roman" w:hAnsi="Arial" w:cs="Arial"/>
          <w:sz w:val="24"/>
          <w:szCs w:val="28"/>
        </w:rPr>
        <w:t>е</w:t>
      </w:r>
      <w:r w:rsidRPr="00566D66">
        <w:rPr>
          <w:rFonts w:ascii="Arial" w:eastAsia="Times New Roman" w:hAnsi="Arial" w:cs="Arial"/>
          <w:sz w:val="24"/>
          <w:szCs w:val="28"/>
        </w:rPr>
        <w:t xml:space="preserve"> </w:t>
      </w:r>
      <w:r w:rsidR="00471D67" w:rsidRPr="00566D66">
        <w:rPr>
          <w:rFonts w:ascii="Arial" w:eastAsia="Times New Roman" w:hAnsi="Arial" w:cs="Arial"/>
          <w:sz w:val="24"/>
          <w:szCs w:val="28"/>
        </w:rPr>
        <w:t>И</w:t>
      </w:r>
      <w:r w:rsidRPr="00566D66">
        <w:rPr>
          <w:rFonts w:ascii="Arial" w:eastAsia="Times New Roman" w:hAnsi="Arial" w:cs="Arial"/>
          <w:sz w:val="24"/>
          <w:szCs w:val="28"/>
        </w:rPr>
        <w:t xml:space="preserve">П на производство, а также при внесении изменений в электрическую принципиальную схему, конструкцию или технологию производства </w:t>
      </w:r>
      <w:r w:rsidR="00471D67" w:rsidRPr="00566D66">
        <w:rPr>
          <w:rFonts w:ascii="Arial" w:eastAsia="Times New Roman" w:hAnsi="Arial" w:cs="Arial"/>
          <w:sz w:val="24"/>
          <w:szCs w:val="28"/>
        </w:rPr>
        <w:t>И</w:t>
      </w:r>
      <w:r w:rsidRPr="00566D66">
        <w:rPr>
          <w:rFonts w:ascii="Arial" w:eastAsia="Times New Roman" w:hAnsi="Arial" w:cs="Arial"/>
          <w:sz w:val="24"/>
          <w:szCs w:val="28"/>
        </w:rPr>
        <w:t>П, способных повлиять на результаты огневых испытаний</w:t>
      </w:r>
      <w:r w:rsidR="00471D67" w:rsidRPr="00566D66">
        <w:rPr>
          <w:rFonts w:ascii="Arial" w:eastAsia="Times New Roman" w:hAnsi="Arial" w:cs="Arial"/>
          <w:sz w:val="24"/>
          <w:szCs w:val="28"/>
        </w:rPr>
        <w:t>.</w:t>
      </w:r>
    </w:p>
    <w:p w:rsidR="001A77C5"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5</w:t>
      </w:r>
      <w:r w:rsidR="001A77C5" w:rsidRPr="00566D66">
        <w:rPr>
          <w:rFonts w:ascii="Arial" w:eastAsia="Times New Roman" w:hAnsi="Arial" w:cs="Arial"/>
          <w:sz w:val="24"/>
          <w:szCs w:val="28"/>
        </w:rPr>
        <w:tab/>
      </w:r>
      <w:r w:rsidRPr="00566D66">
        <w:rPr>
          <w:rFonts w:ascii="Arial" w:eastAsia="Times New Roman" w:hAnsi="Arial" w:cs="Arial"/>
          <w:sz w:val="24"/>
          <w:szCs w:val="28"/>
        </w:rPr>
        <w:t>Погрешность измерения параметров при проведении испытаний не должна превышать 10</w:t>
      </w:r>
      <w:r w:rsidR="007D0913">
        <w:rPr>
          <w:rFonts w:ascii="Arial" w:hAnsi="Arial" w:cs="Arial"/>
          <w:sz w:val="18"/>
        </w:rPr>
        <w:t xml:space="preserve"> </w:t>
      </w:r>
      <w:r w:rsidRPr="00566D66">
        <w:rPr>
          <w:rFonts w:ascii="Arial" w:eastAsia="Times New Roman" w:hAnsi="Arial" w:cs="Arial"/>
          <w:sz w:val="24"/>
          <w:szCs w:val="28"/>
        </w:rPr>
        <w:t>%, если иные требования не установлены в конкретном пункте методов испытаний</w:t>
      </w:r>
      <w:r w:rsidR="002D6475" w:rsidRPr="00566D66">
        <w:rPr>
          <w:rFonts w:ascii="Arial" w:eastAsia="Times New Roman" w:hAnsi="Arial" w:cs="Arial"/>
          <w:sz w:val="24"/>
          <w:szCs w:val="28"/>
        </w:rPr>
        <w:t xml:space="preserve"> настоящего стандарта</w:t>
      </w:r>
      <w:r w:rsidRPr="00566D66">
        <w:rPr>
          <w:rFonts w:ascii="Arial" w:eastAsia="Times New Roman" w:hAnsi="Arial" w:cs="Arial"/>
          <w:sz w:val="24"/>
          <w:szCs w:val="28"/>
        </w:rPr>
        <w:t>.</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6</w:t>
      </w:r>
      <w:r w:rsidR="001A77C5" w:rsidRPr="00566D66">
        <w:rPr>
          <w:rFonts w:ascii="Arial" w:eastAsia="Times New Roman" w:hAnsi="Arial" w:cs="Arial"/>
          <w:sz w:val="24"/>
          <w:szCs w:val="28"/>
        </w:rPr>
        <w:tab/>
      </w:r>
      <w:r w:rsidRPr="00566D66">
        <w:rPr>
          <w:rFonts w:ascii="Arial" w:eastAsia="Times New Roman" w:hAnsi="Arial" w:cs="Arial"/>
          <w:sz w:val="24"/>
          <w:szCs w:val="28"/>
        </w:rPr>
        <w:t xml:space="preserve">Если </w:t>
      </w:r>
      <w:r w:rsidR="001A77C5" w:rsidRPr="00566D66">
        <w:rPr>
          <w:rFonts w:ascii="Arial" w:eastAsia="Times New Roman" w:hAnsi="Arial" w:cs="Arial"/>
          <w:sz w:val="24"/>
          <w:szCs w:val="28"/>
        </w:rPr>
        <w:t xml:space="preserve">ИП </w:t>
      </w:r>
      <w:r w:rsidRPr="00566D66">
        <w:rPr>
          <w:rFonts w:ascii="Arial" w:eastAsia="Times New Roman" w:hAnsi="Arial" w:cs="Arial"/>
          <w:sz w:val="24"/>
          <w:szCs w:val="28"/>
        </w:rPr>
        <w:t>предназначены для работы с ППКП</w:t>
      </w:r>
      <w:r w:rsidR="002D6475" w:rsidRPr="00566D66">
        <w:rPr>
          <w:rFonts w:ascii="Arial" w:eastAsia="Times New Roman" w:hAnsi="Arial" w:cs="Arial"/>
          <w:sz w:val="24"/>
          <w:szCs w:val="28"/>
        </w:rPr>
        <w:t>,</w:t>
      </w:r>
      <w:r w:rsidRPr="00566D66">
        <w:rPr>
          <w:rFonts w:ascii="Arial" w:eastAsia="Times New Roman" w:hAnsi="Arial" w:cs="Arial"/>
          <w:sz w:val="24"/>
          <w:szCs w:val="28"/>
        </w:rPr>
        <w:t xml:space="preserve"> то </w:t>
      </w:r>
      <w:r w:rsidR="001A77C5" w:rsidRPr="00566D66">
        <w:rPr>
          <w:rFonts w:ascii="Arial" w:eastAsia="Times New Roman" w:hAnsi="Arial" w:cs="Arial"/>
          <w:sz w:val="24"/>
          <w:szCs w:val="28"/>
        </w:rPr>
        <w:t>их</w:t>
      </w:r>
      <w:r w:rsidRPr="00566D66">
        <w:rPr>
          <w:rFonts w:ascii="Arial" w:eastAsia="Times New Roman" w:hAnsi="Arial" w:cs="Arial"/>
          <w:sz w:val="24"/>
          <w:szCs w:val="28"/>
        </w:rPr>
        <w:t xml:space="preserve"> соединение с </w:t>
      </w:r>
      <w:r w:rsidR="001A77C5" w:rsidRPr="00566D66">
        <w:rPr>
          <w:rFonts w:ascii="Arial" w:eastAsia="Times New Roman" w:hAnsi="Arial" w:cs="Arial"/>
          <w:sz w:val="24"/>
          <w:szCs w:val="28"/>
        </w:rPr>
        <w:t>ППКП</w:t>
      </w:r>
      <w:r w:rsidRPr="00566D66">
        <w:rPr>
          <w:rFonts w:ascii="Arial" w:eastAsia="Times New Roman" w:hAnsi="Arial" w:cs="Arial"/>
          <w:sz w:val="24"/>
          <w:szCs w:val="28"/>
        </w:rPr>
        <w:t xml:space="preserve"> или прибором, его заменяющим, должно быть произведено в соответствии с инструкцией предприятия-изготовителя.</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7</w:t>
      </w:r>
      <w:r w:rsidR="001A77C5" w:rsidRPr="00566D66">
        <w:rPr>
          <w:rFonts w:ascii="Arial" w:eastAsia="Times New Roman" w:hAnsi="Arial" w:cs="Arial"/>
          <w:sz w:val="24"/>
          <w:szCs w:val="28"/>
        </w:rPr>
        <w:tab/>
      </w:r>
      <w:r w:rsidRPr="00566D66">
        <w:rPr>
          <w:rFonts w:ascii="Arial" w:eastAsia="Times New Roman" w:hAnsi="Arial" w:cs="Arial"/>
          <w:sz w:val="24"/>
          <w:szCs w:val="28"/>
        </w:rPr>
        <w:t>Испытания проводят в нормальных климатических условиях:</w:t>
      </w:r>
    </w:p>
    <w:p w:rsidR="00DB1A9E" w:rsidRPr="00566D66" w:rsidRDefault="009B3941"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2B5752" w:rsidRPr="00566D66">
        <w:rPr>
          <w:rFonts w:ascii="Arial" w:eastAsia="Times New Roman" w:hAnsi="Arial" w:cs="Arial"/>
          <w:sz w:val="24"/>
          <w:szCs w:val="28"/>
        </w:rPr>
        <w:tab/>
      </w:r>
      <w:r w:rsidRPr="00566D66">
        <w:rPr>
          <w:rFonts w:ascii="Arial" w:eastAsia="Times New Roman" w:hAnsi="Arial" w:cs="Arial"/>
          <w:sz w:val="24"/>
          <w:szCs w:val="28"/>
        </w:rPr>
        <w:t>температура от 15</w:t>
      </w:r>
      <w:r w:rsidR="00CD0EB3" w:rsidRPr="00566D66">
        <w:rPr>
          <w:rFonts w:ascii="Arial" w:eastAsia="Times New Roman" w:hAnsi="Arial" w:cs="Arial"/>
          <w:sz w:val="24"/>
          <w:szCs w:val="28"/>
        </w:rPr>
        <w:t xml:space="preserve"> °С</w:t>
      </w:r>
      <w:r w:rsidR="001521F6" w:rsidRPr="00566D66">
        <w:rPr>
          <w:rFonts w:ascii="Arial" w:eastAsia="Times New Roman" w:hAnsi="Arial" w:cs="Arial"/>
          <w:sz w:val="24"/>
          <w:szCs w:val="28"/>
        </w:rPr>
        <w:t xml:space="preserve"> </w:t>
      </w:r>
      <w:r w:rsidR="00DB1A9E" w:rsidRPr="00566D66">
        <w:rPr>
          <w:rFonts w:ascii="Arial" w:eastAsia="Times New Roman" w:hAnsi="Arial" w:cs="Arial"/>
          <w:sz w:val="24"/>
          <w:szCs w:val="28"/>
        </w:rPr>
        <w:t>до 35 °С;</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2B5752" w:rsidRPr="00566D66">
        <w:rPr>
          <w:rFonts w:ascii="Arial" w:eastAsia="Times New Roman" w:hAnsi="Arial" w:cs="Arial"/>
          <w:sz w:val="24"/>
          <w:szCs w:val="28"/>
        </w:rPr>
        <w:tab/>
      </w:r>
      <w:r w:rsidRPr="00566D66">
        <w:rPr>
          <w:rFonts w:ascii="Arial" w:eastAsia="Times New Roman" w:hAnsi="Arial" w:cs="Arial"/>
          <w:sz w:val="24"/>
          <w:szCs w:val="28"/>
        </w:rPr>
        <w:t>относительная влажность от 45</w:t>
      </w:r>
      <w:r w:rsidR="00032DF0" w:rsidRPr="00566D66">
        <w:rPr>
          <w:rFonts w:ascii="Arial" w:eastAsia="Times New Roman" w:hAnsi="Arial" w:cs="Arial"/>
          <w:sz w:val="24"/>
          <w:szCs w:val="28"/>
        </w:rPr>
        <w:t xml:space="preserve"> </w:t>
      </w:r>
      <w:r w:rsidR="00CD0EB3" w:rsidRPr="00566D66">
        <w:rPr>
          <w:rFonts w:ascii="Arial" w:eastAsia="Times New Roman" w:hAnsi="Arial" w:cs="Arial"/>
          <w:sz w:val="24"/>
          <w:szCs w:val="28"/>
        </w:rPr>
        <w:t>%</w:t>
      </w:r>
      <w:r w:rsidRPr="00566D66">
        <w:rPr>
          <w:rFonts w:ascii="Arial" w:eastAsia="Times New Roman" w:hAnsi="Arial" w:cs="Arial"/>
          <w:sz w:val="24"/>
          <w:szCs w:val="28"/>
        </w:rPr>
        <w:t xml:space="preserve"> до 75</w:t>
      </w:r>
      <w:r w:rsidR="009B3941" w:rsidRPr="00566D66">
        <w:rPr>
          <w:rFonts w:ascii="Arial" w:eastAsia="Times New Roman" w:hAnsi="Arial" w:cs="Arial"/>
          <w:sz w:val="24"/>
          <w:szCs w:val="28"/>
        </w:rPr>
        <w:t xml:space="preserve"> </w:t>
      </w:r>
      <w:r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2B5752" w:rsidRPr="00566D66">
        <w:rPr>
          <w:rFonts w:ascii="Arial" w:eastAsia="Times New Roman" w:hAnsi="Arial" w:cs="Arial"/>
          <w:sz w:val="24"/>
          <w:szCs w:val="28"/>
        </w:rPr>
        <w:tab/>
      </w:r>
      <w:r w:rsidRPr="00566D66">
        <w:rPr>
          <w:rFonts w:ascii="Arial" w:eastAsia="Times New Roman" w:hAnsi="Arial" w:cs="Arial"/>
          <w:sz w:val="24"/>
          <w:szCs w:val="28"/>
        </w:rPr>
        <w:t>атмосферное давление от 86 до 106 кПа.</w:t>
      </w:r>
    </w:p>
    <w:p w:rsidR="009C66D9" w:rsidRPr="00566D66" w:rsidRDefault="009C66D9"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4.3.8</w:t>
      </w:r>
      <w:r w:rsidRPr="00566D66">
        <w:rPr>
          <w:rFonts w:ascii="Arial" w:eastAsia="Times New Roman" w:hAnsi="Arial" w:cs="Arial"/>
          <w:sz w:val="24"/>
          <w:szCs w:val="28"/>
        </w:rPr>
        <w:tab/>
        <w:t>Если при проведении испытаний требуется, чтобы ИП находились в дежурном режиме, то они должны быть подключены к ППКП или оборудованию его заменяющему (с аналогичными параметрами). Если в соответствии с ТД ИП должны или могут комплектоваться базовыми основаниями, то испытания проводят с ИП, установленными в базовые основания. Значения параметров питания, подаваемого на ИП, должны быть номинальными или выбираться из диапазона, указанного предприятием-изготовителем, если иные требования не приведены в конкретном пункте методов испытаний.</w:t>
      </w:r>
    </w:p>
    <w:p w:rsidR="001A77C5" w:rsidRPr="00566D66" w:rsidRDefault="009C66D9" w:rsidP="006C2A66">
      <w:pPr>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lastRenderedPageBreak/>
        <w:t xml:space="preserve">ИП, подвергаемые испытаниям, должны быть установлены в нормальном рабочем положении, </w:t>
      </w:r>
      <w:r w:rsidR="00F10770" w:rsidRPr="00566D66">
        <w:rPr>
          <w:rFonts w:ascii="Arial" w:eastAsia="Times New Roman" w:hAnsi="Arial" w:cs="Arial"/>
          <w:sz w:val="24"/>
          <w:szCs w:val="28"/>
        </w:rPr>
        <w:t>которое должно быть указано</w:t>
      </w:r>
      <w:r w:rsidRPr="00566D66">
        <w:rPr>
          <w:rFonts w:ascii="Arial" w:eastAsia="Times New Roman" w:hAnsi="Arial" w:cs="Arial"/>
          <w:sz w:val="24"/>
          <w:szCs w:val="28"/>
        </w:rPr>
        <w:t xml:space="preserve"> в </w:t>
      </w:r>
      <w:r w:rsidR="00E57C8A" w:rsidRPr="00566D66">
        <w:rPr>
          <w:rFonts w:ascii="Arial" w:eastAsia="Times New Roman" w:hAnsi="Arial" w:cs="Arial"/>
          <w:sz w:val="24"/>
          <w:szCs w:val="28"/>
        </w:rPr>
        <w:t>ТД</w:t>
      </w:r>
      <w:r w:rsidRPr="00566D66">
        <w:rPr>
          <w:rFonts w:ascii="Arial" w:eastAsia="Times New Roman" w:hAnsi="Arial" w:cs="Arial"/>
          <w:sz w:val="24"/>
          <w:szCs w:val="28"/>
        </w:rPr>
        <w:t xml:space="preserve"> предприятия-изготовителя. Если в </w:t>
      </w:r>
      <w:r w:rsidR="00E57C8A" w:rsidRPr="00566D66">
        <w:rPr>
          <w:rFonts w:ascii="Arial" w:eastAsia="Times New Roman" w:hAnsi="Arial" w:cs="Arial"/>
          <w:sz w:val="24"/>
          <w:szCs w:val="28"/>
        </w:rPr>
        <w:t>ТД</w:t>
      </w:r>
      <w:r w:rsidRPr="00566D66">
        <w:rPr>
          <w:rFonts w:ascii="Arial" w:eastAsia="Times New Roman" w:hAnsi="Arial" w:cs="Arial"/>
          <w:sz w:val="24"/>
          <w:szCs w:val="28"/>
        </w:rPr>
        <w:t xml:space="preserve"> указано несколько способов установки, то необходимо выбрать наиболее неблагоприятный для данного испытания.</w:t>
      </w:r>
    </w:p>
    <w:p w:rsidR="009C66D9" w:rsidRPr="00035219" w:rsidRDefault="009C66D9"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4.3.9</w:t>
      </w:r>
      <w:r w:rsidRPr="00566D66">
        <w:rPr>
          <w:rFonts w:ascii="Arial" w:eastAsia="Times New Roman" w:hAnsi="Arial" w:cs="Arial"/>
          <w:sz w:val="24"/>
          <w:szCs w:val="28"/>
        </w:rPr>
        <w:tab/>
        <w:t>Определение порогов срабатывания (чувствительности, температуры срабатывания) автоматических ИП при испытаниях на повторяемость (те</w:t>
      </w:r>
      <w:r w:rsidR="00F10770" w:rsidRPr="00566D66">
        <w:rPr>
          <w:rFonts w:ascii="Arial" w:eastAsia="Times New Roman" w:hAnsi="Arial" w:cs="Arial"/>
          <w:sz w:val="24"/>
          <w:szCs w:val="28"/>
        </w:rPr>
        <w:t>мпература срабатывания для ИПТ)</w:t>
      </w:r>
      <w:r w:rsidRPr="00566D66">
        <w:rPr>
          <w:rFonts w:ascii="Arial" w:eastAsia="Times New Roman" w:hAnsi="Arial" w:cs="Arial"/>
          <w:sz w:val="24"/>
          <w:szCs w:val="28"/>
        </w:rPr>
        <w:t xml:space="preserve"> с перестраиваемым порогом срабатывания (чувствительностью, температурой срабатывания) проводят два раза с разными установленными (запрограммированными) значениями. </w:t>
      </w:r>
      <w:r w:rsidR="00F10770" w:rsidRPr="00566D66">
        <w:rPr>
          <w:rFonts w:ascii="Arial" w:eastAsia="Times New Roman" w:hAnsi="Arial" w:cs="Arial"/>
          <w:sz w:val="24"/>
          <w:szCs w:val="28"/>
        </w:rPr>
        <w:t>З</w:t>
      </w:r>
      <w:r w:rsidR="00035219">
        <w:rPr>
          <w:rFonts w:ascii="Arial" w:eastAsia="Times New Roman" w:hAnsi="Arial" w:cs="Arial"/>
          <w:sz w:val="24"/>
          <w:szCs w:val="28"/>
        </w:rPr>
        <w:t>начения порогов</w:t>
      </w:r>
      <w:r w:rsidRPr="00566D66">
        <w:rPr>
          <w:rFonts w:ascii="Arial" w:eastAsia="Times New Roman" w:hAnsi="Arial" w:cs="Arial"/>
          <w:sz w:val="24"/>
          <w:szCs w:val="28"/>
        </w:rPr>
        <w:t xml:space="preserve"> срабатывания (чувствительности, температуры срабатывания) для проведения испытаний определяются испытательной лабораторией по результатам анализа </w:t>
      </w:r>
      <w:r w:rsidR="00E57C8A" w:rsidRPr="00566D66">
        <w:rPr>
          <w:rFonts w:ascii="Arial" w:eastAsia="Times New Roman" w:hAnsi="Arial" w:cs="Arial"/>
          <w:sz w:val="24"/>
          <w:szCs w:val="28"/>
        </w:rPr>
        <w:t>ТД</w:t>
      </w:r>
      <w:r w:rsidRPr="00566D66">
        <w:rPr>
          <w:rFonts w:ascii="Arial" w:eastAsia="Times New Roman" w:hAnsi="Arial" w:cs="Arial"/>
          <w:sz w:val="24"/>
          <w:szCs w:val="28"/>
        </w:rPr>
        <w:t xml:space="preserve"> на ИП конкретного типа.</w:t>
      </w:r>
    </w:p>
    <w:p w:rsidR="000E700F" w:rsidRPr="005E06A3" w:rsidRDefault="000E700F" w:rsidP="006C2A66">
      <w:pPr>
        <w:tabs>
          <w:tab w:val="left" w:pos="1418"/>
        </w:tabs>
        <w:spacing w:line="360" w:lineRule="auto"/>
        <w:ind w:firstLine="709"/>
        <w:jc w:val="both"/>
        <w:rPr>
          <w:rFonts w:ascii="Arial" w:eastAsia="Times New Roman" w:hAnsi="Arial" w:cs="Arial"/>
          <w:sz w:val="22"/>
          <w:szCs w:val="22"/>
        </w:rPr>
      </w:pPr>
      <w:r w:rsidRPr="005E06A3">
        <w:rPr>
          <w:rFonts w:ascii="Arial" w:eastAsia="Times New Roman" w:hAnsi="Arial" w:cs="Arial"/>
          <w:spacing w:val="20"/>
          <w:sz w:val="22"/>
          <w:szCs w:val="22"/>
        </w:rPr>
        <w:t xml:space="preserve">Примечание </w:t>
      </w:r>
      <w:r w:rsidRPr="005E06A3">
        <w:rPr>
          <w:rFonts w:ascii="Arial" w:eastAsia="Times New Roman" w:hAnsi="Arial" w:cs="Arial"/>
          <w:sz w:val="22"/>
          <w:szCs w:val="22"/>
        </w:rPr>
        <w:t>– Рекомендуется выбирать минимальное и максимальное (или близкие к ним) значения из настраиваемого диапазона.</w:t>
      </w:r>
    </w:p>
    <w:p w:rsidR="001A77C5" w:rsidRPr="00566D66" w:rsidRDefault="009C66D9"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Остальные испытания автоматических ИП проводятся </w:t>
      </w:r>
      <w:r w:rsidR="005378F3" w:rsidRPr="00566D66">
        <w:rPr>
          <w:rFonts w:ascii="Arial" w:eastAsia="Times New Roman" w:hAnsi="Arial" w:cs="Arial"/>
          <w:sz w:val="24"/>
          <w:szCs w:val="28"/>
        </w:rPr>
        <w:t>при</w:t>
      </w:r>
      <w:r w:rsidRPr="00566D66">
        <w:rPr>
          <w:rFonts w:ascii="Arial" w:eastAsia="Times New Roman" w:hAnsi="Arial" w:cs="Arial"/>
          <w:sz w:val="24"/>
          <w:szCs w:val="28"/>
        </w:rPr>
        <w:t xml:space="preserve"> </w:t>
      </w:r>
      <w:r w:rsidR="005378F3" w:rsidRPr="00566D66">
        <w:rPr>
          <w:rFonts w:ascii="Arial" w:eastAsia="Times New Roman" w:hAnsi="Arial" w:cs="Arial"/>
          <w:sz w:val="24"/>
          <w:szCs w:val="28"/>
        </w:rPr>
        <w:t>одном</w:t>
      </w:r>
      <w:r w:rsidRPr="00566D66">
        <w:rPr>
          <w:rFonts w:ascii="Arial" w:eastAsia="Times New Roman" w:hAnsi="Arial" w:cs="Arial"/>
          <w:sz w:val="24"/>
          <w:szCs w:val="28"/>
        </w:rPr>
        <w:t xml:space="preserve"> пороге срабатывания</w:t>
      </w:r>
      <w:r w:rsidR="005378F3" w:rsidRPr="00566D66">
        <w:rPr>
          <w:rFonts w:ascii="Arial" w:eastAsia="Times New Roman" w:hAnsi="Arial" w:cs="Arial"/>
          <w:sz w:val="24"/>
          <w:szCs w:val="28"/>
        </w:rPr>
        <w:t xml:space="preserve">, выбираемом испытательной лабораторией, </w:t>
      </w:r>
      <w:r w:rsidRPr="00566D66">
        <w:rPr>
          <w:rFonts w:ascii="Arial" w:eastAsia="Times New Roman" w:hAnsi="Arial" w:cs="Arial"/>
          <w:sz w:val="24"/>
          <w:szCs w:val="28"/>
        </w:rPr>
        <w:t>если иное не оговорено в конкретном методе испытания.</w:t>
      </w:r>
    </w:p>
    <w:p w:rsidR="001A77C5"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10</w:t>
      </w:r>
      <w:r w:rsidR="001A77C5" w:rsidRPr="00566D66">
        <w:rPr>
          <w:rFonts w:ascii="Arial" w:eastAsia="Times New Roman" w:hAnsi="Arial" w:cs="Arial"/>
          <w:sz w:val="24"/>
          <w:szCs w:val="28"/>
        </w:rPr>
        <w:tab/>
      </w:r>
      <w:r w:rsidRPr="00566D66">
        <w:rPr>
          <w:rFonts w:ascii="Arial" w:eastAsia="Times New Roman" w:hAnsi="Arial" w:cs="Arial"/>
          <w:sz w:val="24"/>
          <w:szCs w:val="28"/>
        </w:rPr>
        <w:t xml:space="preserve">Испытательное оборудование и средства измерения, применяемые при испытаниях </w:t>
      </w:r>
      <w:r w:rsidR="001A77C5" w:rsidRPr="00566D66">
        <w:rPr>
          <w:rFonts w:ascii="Arial" w:eastAsia="Times New Roman" w:hAnsi="Arial" w:cs="Arial"/>
          <w:sz w:val="24"/>
          <w:szCs w:val="28"/>
        </w:rPr>
        <w:t>ИП</w:t>
      </w:r>
      <w:r w:rsidRPr="00566D66">
        <w:rPr>
          <w:rFonts w:ascii="Arial" w:eastAsia="Times New Roman" w:hAnsi="Arial" w:cs="Arial"/>
          <w:sz w:val="24"/>
          <w:szCs w:val="28"/>
        </w:rPr>
        <w:t xml:space="preserve">, должны быть </w:t>
      </w:r>
      <w:proofErr w:type="spellStart"/>
      <w:r w:rsidRPr="00566D66">
        <w:rPr>
          <w:rFonts w:ascii="Arial" w:eastAsia="Times New Roman" w:hAnsi="Arial" w:cs="Arial"/>
          <w:sz w:val="24"/>
          <w:szCs w:val="28"/>
        </w:rPr>
        <w:t>поверены</w:t>
      </w:r>
      <w:proofErr w:type="spellEnd"/>
      <w:r w:rsidRPr="00566D66">
        <w:rPr>
          <w:rFonts w:ascii="Arial" w:eastAsia="Times New Roman" w:hAnsi="Arial" w:cs="Arial"/>
          <w:sz w:val="24"/>
          <w:szCs w:val="28"/>
        </w:rPr>
        <w:t xml:space="preserve"> и аттестованы в установленном порядке.</w:t>
      </w:r>
    </w:p>
    <w:p w:rsidR="001A77C5"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11</w:t>
      </w:r>
      <w:r w:rsidR="001A77C5" w:rsidRPr="00566D66">
        <w:rPr>
          <w:rFonts w:ascii="Arial" w:eastAsia="Times New Roman" w:hAnsi="Arial" w:cs="Arial"/>
          <w:sz w:val="24"/>
          <w:szCs w:val="28"/>
        </w:rPr>
        <w:tab/>
      </w:r>
      <w:r w:rsidRPr="00566D66">
        <w:rPr>
          <w:rFonts w:ascii="Arial" w:eastAsia="Times New Roman" w:hAnsi="Arial" w:cs="Arial"/>
          <w:sz w:val="24"/>
          <w:szCs w:val="28"/>
        </w:rPr>
        <w:t>Метод</w:t>
      </w:r>
      <w:r w:rsidR="001A77C5" w:rsidRPr="00566D66">
        <w:rPr>
          <w:rFonts w:ascii="Arial" w:eastAsia="Times New Roman" w:hAnsi="Arial" w:cs="Arial"/>
          <w:sz w:val="24"/>
          <w:szCs w:val="28"/>
        </w:rPr>
        <w:t>ы</w:t>
      </w:r>
      <w:r w:rsidRPr="00566D66">
        <w:rPr>
          <w:rFonts w:ascii="Arial" w:eastAsia="Times New Roman" w:hAnsi="Arial" w:cs="Arial"/>
          <w:sz w:val="24"/>
          <w:szCs w:val="28"/>
        </w:rPr>
        <w:t xml:space="preserve"> испытани</w:t>
      </w:r>
      <w:r w:rsidR="001A77C5" w:rsidRPr="00566D66">
        <w:rPr>
          <w:rFonts w:ascii="Arial" w:eastAsia="Times New Roman" w:hAnsi="Arial" w:cs="Arial"/>
          <w:sz w:val="24"/>
          <w:szCs w:val="28"/>
        </w:rPr>
        <w:t>й</w:t>
      </w:r>
      <w:r w:rsidRPr="00566D66">
        <w:rPr>
          <w:rFonts w:ascii="Arial" w:eastAsia="Times New Roman" w:hAnsi="Arial" w:cs="Arial"/>
          <w:sz w:val="24"/>
          <w:szCs w:val="28"/>
        </w:rPr>
        <w:t xml:space="preserve"> </w:t>
      </w:r>
      <w:r w:rsidR="001A77C5" w:rsidRPr="00566D66">
        <w:rPr>
          <w:rFonts w:ascii="Arial" w:eastAsia="Times New Roman" w:hAnsi="Arial" w:cs="Arial"/>
          <w:sz w:val="24"/>
          <w:szCs w:val="28"/>
        </w:rPr>
        <w:t xml:space="preserve">ИП </w:t>
      </w:r>
      <w:r w:rsidRPr="00566D66">
        <w:rPr>
          <w:rFonts w:ascii="Arial" w:eastAsia="Times New Roman" w:hAnsi="Arial" w:cs="Arial"/>
          <w:sz w:val="24"/>
          <w:szCs w:val="28"/>
        </w:rPr>
        <w:t>на соответствие требованиям назначения, требованиям по устойчивости к воздействию повышенной температуры, а также критерии оценки при испытаниях на воздействие климатических и механических факторов, изложены в соответствующих разделах д</w:t>
      </w:r>
      <w:r w:rsidR="00BB0C70" w:rsidRPr="00566D66">
        <w:rPr>
          <w:rFonts w:ascii="Arial" w:eastAsia="Times New Roman" w:hAnsi="Arial" w:cs="Arial"/>
          <w:sz w:val="24"/>
          <w:szCs w:val="28"/>
        </w:rPr>
        <w:t>анного национального стандарта</w:t>
      </w:r>
      <w:r w:rsidRPr="00566D66">
        <w:rPr>
          <w:rFonts w:ascii="Arial" w:eastAsia="Times New Roman" w:hAnsi="Arial" w:cs="Arial"/>
          <w:sz w:val="24"/>
          <w:szCs w:val="28"/>
        </w:rPr>
        <w:t>.</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4.3.</w:t>
      </w:r>
      <w:r w:rsidR="001A77C5" w:rsidRPr="00566D66">
        <w:rPr>
          <w:rFonts w:ascii="Arial" w:eastAsia="Times New Roman" w:hAnsi="Arial" w:cs="Arial"/>
          <w:sz w:val="24"/>
          <w:szCs w:val="28"/>
        </w:rPr>
        <w:t>1</w:t>
      </w:r>
      <w:r w:rsidRPr="00566D66">
        <w:rPr>
          <w:rFonts w:ascii="Arial" w:eastAsia="Times New Roman" w:hAnsi="Arial" w:cs="Arial"/>
          <w:sz w:val="24"/>
          <w:szCs w:val="28"/>
        </w:rPr>
        <w:t>2</w:t>
      </w:r>
      <w:r w:rsidR="001A77C5" w:rsidRPr="00566D66">
        <w:rPr>
          <w:rFonts w:ascii="Arial" w:eastAsia="Times New Roman" w:hAnsi="Arial" w:cs="Arial"/>
          <w:sz w:val="24"/>
          <w:szCs w:val="28"/>
        </w:rPr>
        <w:tab/>
      </w:r>
      <w:r w:rsidRPr="00566D66">
        <w:rPr>
          <w:rFonts w:ascii="Arial" w:eastAsia="Times New Roman" w:hAnsi="Arial" w:cs="Arial"/>
          <w:sz w:val="24"/>
          <w:szCs w:val="28"/>
        </w:rPr>
        <w:t xml:space="preserve">Если в ТД на </w:t>
      </w:r>
      <w:r w:rsidR="004B7BC7" w:rsidRPr="00566D66">
        <w:rPr>
          <w:rFonts w:ascii="Arial" w:eastAsia="Times New Roman" w:hAnsi="Arial" w:cs="Arial"/>
          <w:sz w:val="24"/>
          <w:szCs w:val="28"/>
        </w:rPr>
        <w:t>ИП</w:t>
      </w:r>
      <w:r w:rsidRPr="00566D66">
        <w:rPr>
          <w:rFonts w:ascii="Arial" w:eastAsia="Times New Roman" w:hAnsi="Arial" w:cs="Arial"/>
          <w:sz w:val="24"/>
          <w:szCs w:val="28"/>
        </w:rPr>
        <w:t xml:space="preserve"> конкретного типа установлена более </w:t>
      </w:r>
      <w:r w:rsidR="001A77C5" w:rsidRPr="00566D66">
        <w:rPr>
          <w:rFonts w:ascii="Arial" w:eastAsia="Times New Roman" w:hAnsi="Arial" w:cs="Arial"/>
          <w:sz w:val="24"/>
          <w:szCs w:val="28"/>
        </w:rPr>
        <w:t>жесткие параметры воздействия (более высокая степень жесткости)</w:t>
      </w:r>
      <w:r w:rsidRPr="00566D66">
        <w:rPr>
          <w:rFonts w:ascii="Arial" w:eastAsia="Times New Roman" w:hAnsi="Arial" w:cs="Arial"/>
          <w:sz w:val="24"/>
          <w:szCs w:val="28"/>
        </w:rPr>
        <w:t>, чем регламентируем</w:t>
      </w:r>
      <w:r w:rsidR="001A77C5" w:rsidRPr="00566D66">
        <w:rPr>
          <w:rFonts w:ascii="Arial" w:eastAsia="Times New Roman" w:hAnsi="Arial" w:cs="Arial"/>
          <w:sz w:val="24"/>
          <w:szCs w:val="28"/>
        </w:rPr>
        <w:t>ые</w:t>
      </w:r>
      <w:r w:rsidRPr="00566D66">
        <w:rPr>
          <w:rFonts w:ascii="Arial" w:eastAsia="Times New Roman" w:hAnsi="Arial" w:cs="Arial"/>
          <w:sz w:val="24"/>
          <w:szCs w:val="28"/>
        </w:rPr>
        <w:t xml:space="preserve"> настоящим стандартом, то испытания проводят в соответствии с</w:t>
      </w:r>
      <w:r w:rsidR="001A77C5" w:rsidRPr="00566D66">
        <w:rPr>
          <w:rFonts w:ascii="Arial" w:eastAsia="Times New Roman" w:hAnsi="Arial" w:cs="Arial"/>
          <w:sz w:val="24"/>
          <w:szCs w:val="28"/>
        </w:rPr>
        <w:t xml:space="preserve"> параметрами воздействия</w:t>
      </w:r>
      <w:r w:rsidRPr="00566D66">
        <w:rPr>
          <w:rFonts w:ascii="Arial" w:eastAsia="Times New Roman" w:hAnsi="Arial" w:cs="Arial"/>
          <w:sz w:val="24"/>
          <w:szCs w:val="28"/>
        </w:rPr>
        <w:t>, установленн</w:t>
      </w:r>
      <w:r w:rsidR="001A77C5" w:rsidRPr="00566D66">
        <w:rPr>
          <w:rFonts w:ascii="Arial" w:eastAsia="Times New Roman" w:hAnsi="Arial" w:cs="Arial"/>
          <w:sz w:val="24"/>
          <w:szCs w:val="28"/>
        </w:rPr>
        <w:t>ыми</w:t>
      </w:r>
      <w:r w:rsidRPr="00566D66">
        <w:rPr>
          <w:rFonts w:ascii="Arial" w:eastAsia="Times New Roman" w:hAnsi="Arial" w:cs="Arial"/>
          <w:sz w:val="24"/>
          <w:szCs w:val="28"/>
        </w:rPr>
        <w:t xml:space="preserve"> в ТД.</w:t>
      </w:r>
    </w:p>
    <w:p w:rsidR="005E06A3" w:rsidRPr="005E06A3" w:rsidRDefault="005E06A3" w:rsidP="006C2A66">
      <w:pPr>
        <w:tabs>
          <w:tab w:val="left" w:pos="1701"/>
        </w:tabs>
        <w:spacing w:line="360" w:lineRule="auto"/>
        <w:ind w:firstLine="709"/>
        <w:jc w:val="both"/>
        <w:rPr>
          <w:rFonts w:ascii="Arial" w:eastAsia="Times New Roman" w:hAnsi="Arial" w:cs="Arial"/>
          <w:sz w:val="24"/>
          <w:szCs w:val="24"/>
        </w:rPr>
      </w:pPr>
    </w:p>
    <w:p w:rsidR="00D45A84" w:rsidRDefault="00D45A84">
      <w:pPr>
        <w:rPr>
          <w:rFonts w:ascii="Arial" w:eastAsia="Times New Roman" w:hAnsi="Arial" w:cs="Arial"/>
          <w:b/>
          <w:sz w:val="24"/>
          <w:szCs w:val="24"/>
        </w:rPr>
      </w:pPr>
      <w:r>
        <w:rPr>
          <w:rFonts w:ascii="Arial" w:eastAsia="Times New Roman" w:hAnsi="Arial" w:cs="Arial"/>
          <w:b/>
          <w:sz w:val="24"/>
          <w:szCs w:val="24"/>
        </w:rPr>
        <w:br w:type="page"/>
      </w:r>
    </w:p>
    <w:p w:rsidR="00DB1A9E" w:rsidRPr="00566D66" w:rsidRDefault="001A77C5"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lastRenderedPageBreak/>
        <w:t>4.4</w:t>
      </w:r>
      <w:r w:rsidRPr="00566D66">
        <w:rPr>
          <w:rFonts w:ascii="Arial" w:eastAsia="Times New Roman" w:hAnsi="Arial" w:cs="Arial"/>
          <w:b/>
          <w:sz w:val="24"/>
          <w:szCs w:val="24"/>
        </w:rPr>
        <w:tab/>
      </w:r>
      <w:r w:rsidR="00DB1A9E" w:rsidRPr="00566D66">
        <w:rPr>
          <w:rFonts w:ascii="Arial" w:eastAsia="Times New Roman" w:hAnsi="Arial" w:cs="Arial"/>
          <w:b/>
          <w:sz w:val="24"/>
          <w:szCs w:val="24"/>
        </w:rPr>
        <w:t>Метод</w:t>
      </w:r>
      <w:r w:rsidRPr="00566D66">
        <w:rPr>
          <w:rFonts w:ascii="Arial" w:eastAsia="Times New Roman" w:hAnsi="Arial" w:cs="Arial"/>
          <w:b/>
          <w:sz w:val="24"/>
          <w:szCs w:val="24"/>
        </w:rPr>
        <w:t>ы</w:t>
      </w:r>
      <w:r w:rsidR="00F233B5" w:rsidRPr="00566D66">
        <w:rPr>
          <w:rFonts w:ascii="Arial" w:eastAsia="Times New Roman" w:hAnsi="Arial" w:cs="Arial"/>
          <w:b/>
          <w:sz w:val="24"/>
          <w:szCs w:val="24"/>
        </w:rPr>
        <w:t xml:space="preserve"> испытаний</w:t>
      </w:r>
    </w:p>
    <w:p w:rsidR="005E06A3" w:rsidRPr="005E06A3" w:rsidRDefault="005E06A3" w:rsidP="006C2A66">
      <w:pPr>
        <w:tabs>
          <w:tab w:val="left" w:pos="1701"/>
        </w:tabs>
        <w:spacing w:line="360" w:lineRule="auto"/>
        <w:ind w:firstLine="709"/>
        <w:jc w:val="both"/>
        <w:rPr>
          <w:rFonts w:ascii="Arial" w:eastAsia="Times New Roman" w:hAnsi="Arial" w:cs="Arial"/>
          <w:sz w:val="24"/>
          <w:szCs w:val="24"/>
        </w:rPr>
      </w:pPr>
    </w:p>
    <w:p w:rsidR="00DB1A9E" w:rsidRPr="00566D66" w:rsidRDefault="00DB1A9E"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t>4.4.1</w:t>
      </w:r>
      <w:r w:rsidR="001A77C5" w:rsidRPr="00566D66">
        <w:rPr>
          <w:rFonts w:ascii="Arial" w:eastAsia="Times New Roman" w:hAnsi="Arial" w:cs="Arial"/>
          <w:b/>
          <w:sz w:val="24"/>
          <w:szCs w:val="24"/>
        </w:rPr>
        <w:tab/>
        <w:t>Устойчивость к и</w:t>
      </w:r>
      <w:r w:rsidRPr="00566D66">
        <w:rPr>
          <w:rFonts w:ascii="Arial" w:eastAsia="Times New Roman" w:hAnsi="Arial" w:cs="Arial"/>
          <w:b/>
          <w:sz w:val="24"/>
          <w:szCs w:val="24"/>
        </w:rPr>
        <w:t>зменени</w:t>
      </w:r>
      <w:r w:rsidR="001A77C5" w:rsidRPr="00566D66">
        <w:rPr>
          <w:rFonts w:ascii="Arial" w:eastAsia="Times New Roman" w:hAnsi="Arial" w:cs="Arial"/>
          <w:b/>
          <w:sz w:val="24"/>
          <w:szCs w:val="24"/>
        </w:rPr>
        <w:t>ю</w:t>
      </w:r>
      <w:r w:rsidRPr="00566D66">
        <w:rPr>
          <w:rFonts w:ascii="Arial" w:eastAsia="Times New Roman" w:hAnsi="Arial" w:cs="Arial"/>
          <w:b/>
          <w:sz w:val="24"/>
          <w:szCs w:val="24"/>
        </w:rPr>
        <w:t xml:space="preserve"> напряжения питания</w:t>
      </w:r>
      <w:r w:rsidR="001A77C5" w:rsidRPr="00566D66">
        <w:rPr>
          <w:rFonts w:ascii="Arial" w:eastAsia="Times New Roman" w:hAnsi="Arial" w:cs="Arial"/>
          <w:b/>
          <w:sz w:val="24"/>
          <w:szCs w:val="24"/>
        </w:rPr>
        <w:t xml:space="preserve"> (4.2.1.5)</w:t>
      </w:r>
    </w:p>
    <w:p w:rsidR="005378F3" w:rsidRPr="00566D66" w:rsidRDefault="00DB1A9E"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4.4.1.1</w:t>
      </w:r>
      <w:r w:rsidR="006B5E48" w:rsidRPr="00566D66">
        <w:rPr>
          <w:rFonts w:ascii="Arial" w:eastAsia="Times New Roman" w:hAnsi="Arial" w:cs="Arial"/>
          <w:sz w:val="24"/>
          <w:szCs w:val="24"/>
        </w:rPr>
        <w:tab/>
      </w:r>
      <w:proofErr w:type="gramStart"/>
      <w:r w:rsidRPr="00566D66">
        <w:rPr>
          <w:rFonts w:ascii="Arial" w:eastAsia="Times New Roman" w:hAnsi="Arial" w:cs="Arial"/>
          <w:sz w:val="24"/>
          <w:szCs w:val="24"/>
        </w:rPr>
        <w:t>В</w:t>
      </w:r>
      <w:proofErr w:type="gramEnd"/>
      <w:r w:rsidRPr="00566D66">
        <w:rPr>
          <w:rFonts w:ascii="Arial" w:eastAsia="Times New Roman" w:hAnsi="Arial" w:cs="Arial"/>
          <w:sz w:val="24"/>
          <w:szCs w:val="24"/>
        </w:rPr>
        <w:t xml:space="preserve"> одинаковых условиях </w:t>
      </w:r>
      <w:r w:rsidR="006B5E48" w:rsidRPr="00566D66">
        <w:rPr>
          <w:rFonts w:ascii="Arial" w:eastAsia="Times New Roman" w:hAnsi="Arial" w:cs="Arial"/>
          <w:sz w:val="24"/>
          <w:szCs w:val="24"/>
        </w:rPr>
        <w:t xml:space="preserve">при максимальном и при минимальном значениях напряжения источника питания, установленных в ТД на ИП, </w:t>
      </w:r>
      <w:r w:rsidRPr="00566D66">
        <w:rPr>
          <w:rFonts w:ascii="Arial" w:eastAsia="Times New Roman" w:hAnsi="Arial" w:cs="Arial"/>
          <w:sz w:val="24"/>
          <w:szCs w:val="24"/>
        </w:rPr>
        <w:t xml:space="preserve">определяют характеристики назначения </w:t>
      </w:r>
      <w:r w:rsidR="001A77C5" w:rsidRPr="00566D66">
        <w:rPr>
          <w:rFonts w:ascii="Arial" w:eastAsia="Times New Roman" w:hAnsi="Arial" w:cs="Arial"/>
          <w:sz w:val="24"/>
          <w:szCs w:val="24"/>
        </w:rPr>
        <w:t>ИП</w:t>
      </w:r>
      <w:r w:rsidRPr="00566D66">
        <w:rPr>
          <w:rFonts w:ascii="Arial" w:eastAsia="Times New Roman" w:hAnsi="Arial" w:cs="Arial"/>
          <w:sz w:val="24"/>
          <w:szCs w:val="24"/>
        </w:rPr>
        <w:t xml:space="preserve">, указанные </w:t>
      </w:r>
      <w:r w:rsidR="006B5E48" w:rsidRPr="00566D66">
        <w:rPr>
          <w:rFonts w:ascii="Arial" w:eastAsia="Times New Roman" w:hAnsi="Arial" w:cs="Arial"/>
          <w:sz w:val="24"/>
          <w:szCs w:val="24"/>
        </w:rPr>
        <w:t>в технических требованиях к ИП конкретных типов</w:t>
      </w:r>
      <w:r w:rsidR="00032E49" w:rsidRPr="00566D66">
        <w:rPr>
          <w:rFonts w:ascii="Arial" w:eastAsia="Times New Roman" w:hAnsi="Arial" w:cs="Arial"/>
          <w:sz w:val="24"/>
          <w:szCs w:val="24"/>
        </w:rPr>
        <w:t xml:space="preserve">, но не меньше диапазона от 0,75 до 1,15 </w:t>
      </w:r>
      <w:proofErr w:type="spellStart"/>
      <w:r w:rsidR="00032E49" w:rsidRPr="00566D66">
        <w:rPr>
          <w:rFonts w:ascii="Arial" w:eastAsia="Times New Roman" w:hAnsi="Arial" w:cs="Arial"/>
          <w:i/>
          <w:sz w:val="24"/>
          <w:szCs w:val="24"/>
        </w:rPr>
        <w:t>U</w:t>
      </w:r>
      <w:r w:rsidR="00032E49" w:rsidRPr="003F17FE">
        <w:rPr>
          <w:rFonts w:ascii="Arial" w:eastAsia="Times New Roman" w:hAnsi="Arial" w:cs="Arial"/>
          <w:sz w:val="24"/>
          <w:szCs w:val="24"/>
          <w:vertAlign w:val="subscript"/>
        </w:rPr>
        <w:t>ном</w:t>
      </w:r>
      <w:proofErr w:type="spellEnd"/>
      <w:r w:rsidR="00032E49" w:rsidRPr="00566D66">
        <w:rPr>
          <w:rFonts w:ascii="Arial" w:eastAsia="Times New Roman" w:hAnsi="Arial" w:cs="Arial"/>
          <w:sz w:val="24"/>
          <w:szCs w:val="24"/>
        </w:rPr>
        <w:t xml:space="preserve">, где </w:t>
      </w:r>
      <w:proofErr w:type="spellStart"/>
      <w:r w:rsidR="00032E49" w:rsidRPr="00566D66">
        <w:rPr>
          <w:rFonts w:ascii="Arial" w:eastAsia="Times New Roman" w:hAnsi="Arial" w:cs="Arial"/>
          <w:i/>
          <w:sz w:val="24"/>
          <w:szCs w:val="24"/>
        </w:rPr>
        <w:t>U</w:t>
      </w:r>
      <w:r w:rsidR="00032E49" w:rsidRPr="003F17FE">
        <w:rPr>
          <w:rFonts w:ascii="Arial" w:eastAsia="Times New Roman" w:hAnsi="Arial" w:cs="Arial"/>
          <w:sz w:val="24"/>
          <w:szCs w:val="24"/>
          <w:vertAlign w:val="subscript"/>
        </w:rPr>
        <w:t>ном</w:t>
      </w:r>
      <w:proofErr w:type="spellEnd"/>
      <w:r w:rsidR="00032E49" w:rsidRPr="00566D66">
        <w:rPr>
          <w:rFonts w:ascii="Arial" w:eastAsia="Times New Roman" w:hAnsi="Arial" w:cs="Arial"/>
          <w:sz w:val="24"/>
          <w:szCs w:val="24"/>
        </w:rPr>
        <w:t xml:space="preserve"> – номинальное значение напряжения питания ИП.</w:t>
      </w:r>
      <w:r w:rsidRPr="00566D66">
        <w:rPr>
          <w:rFonts w:ascii="Arial" w:eastAsia="Times New Roman" w:hAnsi="Arial" w:cs="Arial"/>
          <w:sz w:val="24"/>
          <w:szCs w:val="24"/>
        </w:rPr>
        <w:t xml:space="preserve"> Критерии оценки</w:t>
      </w:r>
      <w:r w:rsidR="002D6475" w:rsidRPr="00566D66">
        <w:rPr>
          <w:rFonts w:ascii="Arial" w:eastAsia="Times New Roman" w:hAnsi="Arial" w:cs="Arial"/>
          <w:sz w:val="24"/>
          <w:szCs w:val="24"/>
        </w:rPr>
        <w:t xml:space="preserve"> –</w:t>
      </w:r>
      <w:r w:rsidRPr="00566D66">
        <w:rPr>
          <w:rFonts w:ascii="Arial" w:eastAsia="Times New Roman" w:hAnsi="Arial" w:cs="Arial"/>
          <w:sz w:val="24"/>
          <w:szCs w:val="24"/>
        </w:rPr>
        <w:t xml:space="preserve"> в соответствии с методами испытаний конкретных типов пожарных извещателей.</w:t>
      </w:r>
      <w:r w:rsidR="005378F3" w:rsidRPr="00566D66">
        <w:rPr>
          <w:rFonts w:ascii="Arial" w:eastAsia="Times New Roman" w:hAnsi="Arial" w:cs="Arial"/>
          <w:sz w:val="24"/>
          <w:szCs w:val="24"/>
        </w:rPr>
        <w:t xml:space="preserve"> </w:t>
      </w:r>
    </w:p>
    <w:p w:rsidR="00636869" w:rsidRPr="005E06A3" w:rsidRDefault="00636869" w:rsidP="006C2A66">
      <w:pPr>
        <w:tabs>
          <w:tab w:val="left" w:pos="1418"/>
        </w:tabs>
        <w:spacing w:line="360" w:lineRule="auto"/>
        <w:ind w:firstLine="709"/>
        <w:jc w:val="both"/>
        <w:rPr>
          <w:rFonts w:ascii="Arial" w:eastAsia="Times New Roman" w:hAnsi="Arial" w:cs="Arial"/>
          <w:sz w:val="22"/>
          <w:szCs w:val="22"/>
        </w:rPr>
      </w:pPr>
      <w:r w:rsidRPr="005E06A3">
        <w:rPr>
          <w:rFonts w:ascii="Arial" w:eastAsia="Times New Roman" w:hAnsi="Arial" w:cs="Arial"/>
          <w:spacing w:val="20"/>
          <w:sz w:val="22"/>
          <w:szCs w:val="22"/>
        </w:rPr>
        <w:t xml:space="preserve">Примечание </w:t>
      </w:r>
      <w:r w:rsidRPr="005E06A3">
        <w:rPr>
          <w:rFonts w:ascii="Arial" w:eastAsia="Times New Roman" w:hAnsi="Arial" w:cs="Arial"/>
          <w:sz w:val="22"/>
          <w:szCs w:val="22"/>
        </w:rPr>
        <w:t>- Требование не распространяется на адресные ИП, питание которых осуществляется по шлейфу пожарной сигнализации.</w:t>
      </w:r>
    </w:p>
    <w:p w:rsidR="00DB1A9E" w:rsidRDefault="005378F3"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Для автономных и </w:t>
      </w:r>
      <w:proofErr w:type="spellStart"/>
      <w:r w:rsidRPr="00566D66">
        <w:rPr>
          <w:rFonts w:ascii="Arial" w:eastAsia="Times New Roman" w:hAnsi="Arial" w:cs="Arial"/>
          <w:sz w:val="24"/>
          <w:szCs w:val="24"/>
        </w:rPr>
        <w:t>радиоканальных</w:t>
      </w:r>
      <w:proofErr w:type="spellEnd"/>
      <w:r w:rsidRPr="00566D66">
        <w:rPr>
          <w:rFonts w:ascii="Arial" w:eastAsia="Times New Roman" w:hAnsi="Arial" w:cs="Arial"/>
          <w:sz w:val="24"/>
          <w:szCs w:val="24"/>
        </w:rPr>
        <w:t xml:space="preserve"> ИП со встроенным(и) автономным(и) источником(</w:t>
      </w:r>
      <w:proofErr w:type="spellStart"/>
      <w:r w:rsidRPr="00566D66">
        <w:rPr>
          <w:rFonts w:ascii="Arial" w:eastAsia="Times New Roman" w:hAnsi="Arial" w:cs="Arial"/>
          <w:sz w:val="24"/>
          <w:szCs w:val="24"/>
        </w:rPr>
        <w:t>ами</w:t>
      </w:r>
      <w:proofErr w:type="spellEnd"/>
      <w:r w:rsidRPr="00566D66">
        <w:rPr>
          <w:rFonts w:ascii="Arial" w:eastAsia="Times New Roman" w:hAnsi="Arial" w:cs="Arial"/>
          <w:sz w:val="24"/>
          <w:szCs w:val="24"/>
        </w:rPr>
        <w:t>) питания в одинаковых условиях определяют характеристики назначения ИП, указанные в технических требованиях к ИП конкретных типов, при номинальном и при минимальном значениях напряжения источника питания</w:t>
      </w:r>
      <w:r w:rsidR="00636869" w:rsidRPr="00566D66">
        <w:rPr>
          <w:rFonts w:ascii="Arial" w:eastAsia="Times New Roman" w:hAnsi="Arial" w:cs="Arial"/>
          <w:sz w:val="24"/>
          <w:szCs w:val="24"/>
        </w:rPr>
        <w:t xml:space="preserve"> по основному вводу</w:t>
      </w:r>
      <w:r w:rsidRPr="00566D66">
        <w:rPr>
          <w:rFonts w:ascii="Arial" w:eastAsia="Times New Roman" w:hAnsi="Arial" w:cs="Arial"/>
          <w:sz w:val="24"/>
          <w:szCs w:val="24"/>
        </w:rPr>
        <w:t>, но не меньше 0,75</w:t>
      </w:r>
      <w:r w:rsidRPr="00566D66">
        <w:rPr>
          <w:rFonts w:ascii="Arial" w:eastAsia="Times New Roman" w:hAnsi="Arial" w:cs="Arial"/>
          <w:i/>
          <w:sz w:val="24"/>
          <w:szCs w:val="24"/>
        </w:rPr>
        <w:t>U</w:t>
      </w:r>
      <w:r w:rsidRPr="003F17FE">
        <w:rPr>
          <w:rFonts w:ascii="Arial" w:eastAsia="Times New Roman" w:hAnsi="Arial" w:cs="Arial"/>
          <w:sz w:val="24"/>
          <w:szCs w:val="24"/>
          <w:vertAlign w:val="subscript"/>
        </w:rPr>
        <w:t>ном</w:t>
      </w:r>
      <w:r w:rsidRPr="00566D66">
        <w:rPr>
          <w:rFonts w:ascii="Arial" w:eastAsia="Times New Roman" w:hAnsi="Arial" w:cs="Arial"/>
          <w:sz w:val="24"/>
          <w:szCs w:val="24"/>
        </w:rPr>
        <w:t xml:space="preserve">, где </w:t>
      </w:r>
      <w:proofErr w:type="spellStart"/>
      <w:r w:rsidRPr="00566D66">
        <w:rPr>
          <w:rFonts w:ascii="Arial" w:eastAsia="Times New Roman" w:hAnsi="Arial" w:cs="Arial"/>
          <w:i/>
          <w:sz w:val="24"/>
          <w:szCs w:val="24"/>
        </w:rPr>
        <w:t>U</w:t>
      </w:r>
      <w:r w:rsidRPr="003F17FE">
        <w:rPr>
          <w:rFonts w:ascii="Arial" w:eastAsia="Times New Roman" w:hAnsi="Arial" w:cs="Arial"/>
          <w:sz w:val="24"/>
          <w:szCs w:val="24"/>
          <w:vertAlign w:val="subscript"/>
        </w:rPr>
        <w:t>ном</w:t>
      </w:r>
      <w:proofErr w:type="spellEnd"/>
      <w:r w:rsidRPr="00566D66">
        <w:rPr>
          <w:rFonts w:ascii="Arial" w:eastAsia="Times New Roman" w:hAnsi="Arial" w:cs="Arial"/>
          <w:sz w:val="24"/>
          <w:szCs w:val="24"/>
        </w:rPr>
        <w:t xml:space="preserve"> – номинальное значение напряжения питания ИП.</w:t>
      </w:r>
      <w:r w:rsidR="007F238D" w:rsidRPr="00566D66">
        <w:rPr>
          <w:rFonts w:ascii="Arial" w:eastAsia="Times New Roman" w:hAnsi="Arial" w:cs="Arial"/>
          <w:sz w:val="24"/>
          <w:szCs w:val="24"/>
        </w:rPr>
        <w:t xml:space="preserve"> Критерии оценки – в соответствии с методами испытаний конкретных типов пожарных извещателей.</w:t>
      </w:r>
    </w:p>
    <w:p w:rsidR="005E06A3" w:rsidRPr="00566D66" w:rsidRDefault="005E06A3" w:rsidP="006C2A66">
      <w:pPr>
        <w:tabs>
          <w:tab w:val="left" w:pos="1418"/>
        </w:tabs>
        <w:spacing w:line="360" w:lineRule="auto"/>
        <w:ind w:firstLine="709"/>
        <w:jc w:val="both"/>
        <w:rPr>
          <w:rFonts w:ascii="Arial" w:eastAsia="Times New Roman" w:hAnsi="Arial" w:cs="Arial"/>
          <w:sz w:val="24"/>
          <w:szCs w:val="24"/>
        </w:rPr>
      </w:pPr>
    </w:p>
    <w:p w:rsidR="00F8588E" w:rsidRPr="00566D66" w:rsidRDefault="00F8588E" w:rsidP="006C2A66">
      <w:pPr>
        <w:tabs>
          <w:tab w:val="left" w:pos="1701"/>
        </w:tabs>
        <w:spacing w:line="360" w:lineRule="auto"/>
        <w:ind w:firstLine="709"/>
        <w:jc w:val="both"/>
        <w:rPr>
          <w:rFonts w:ascii="Arial" w:eastAsia="Times New Roman" w:hAnsi="Arial" w:cs="Arial"/>
          <w:b/>
          <w:sz w:val="24"/>
          <w:szCs w:val="24"/>
        </w:rPr>
      </w:pPr>
      <w:r w:rsidRPr="00566D66">
        <w:rPr>
          <w:rFonts w:ascii="Arial" w:eastAsia="Times New Roman" w:hAnsi="Arial" w:cs="Arial"/>
          <w:b/>
          <w:sz w:val="24"/>
          <w:szCs w:val="24"/>
        </w:rPr>
        <w:t>4.4.2</w:t>
      </w:r>
      <w:r w:rsidRPr="00566D66">
        <w:rPr>
          <w:rFonts w:ascii="Arial" w:eastAsia="Times New Roman" w:hAnsi="Arial" w:cs="Arial"/>
          <w:b/>
          <w:sz w:val="24"/>
          <w:szCs w:val="24"/>
        </w:rPr>
        <w:tab/>
        <w:t>Проверка параметров автономных ИП (</w:t>
      </w:r>
      <w:r w:rsidR="009C6C51" w:rsidRPr="00566D66">
        <w:rPr>
          <w:rFonts w:ascii="Arial" w:eastAsia="Times New Roman" w:hAnsi="Arial" w:cs="Arial"/>
          <w:b/>
          <w:sz w:val="24"/>
          <w:szCs w:val="24"/>
        </w:rPr>
        <w:t xml:space="preserve">4.2.1.6, </w:t>
      </w:r>
      <w:r w:rsidRPr="00566D66">
        <w:rPr>
          <w:rFonts w:ascii="Arial" w:eastAsia="Times New Roman" w:hAnsi="Arial" w:cs="Arial"/>
          <w:b/>
          <w:sz w:val="24"/>
          <w:szCs w:val="24"/>
        </w:rPr>
        <w:t>4.2.1.8)</w:t>
      </w:r>
    </w:p>
    <w:p w:rsidR="002B5752" w:rsidRPr="00566D66" w:rsidRDefault="002B5752"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Определение уровня звукового давления, создаваемого автономными ИП при срабатывании, при неисправности</w:t>
      </w:r>
      <w:r w:rsidR="00035219">
        <w:rPr>
          <w:rFonts w:ascii="Arial" w:eastAsia="Times New Roman" w:hAnsi="Arial" w:cs="Arial"/>
          <w:sz w:val="24"/>
          <w:szCs w:val="24"/>
        </w:rPr>
        <w:t>,</w:t>
      </w:r>
      <w:r w:rsidRPr="00566D66">
        <w:rPr>
          <w:rFonts w:ascii="Arial" w:eastAsia="Times New Roman" w:hAnsi="Arial" w:cs="Arial"/>
          <w:sz w:val="24"/>
          <w:szCs w:val="24"/>
        </w:rPr>
        <w:t xml:space="preserve"> и приоритет сигнала о срабатывании автономного ИП проводят следующим образом.</w:t>
      </w:r>
    </w:p>
    <w:p w:rsidR="00C05FF6" w:rsidRPr="00566D66" w:rsidRDefault="00F8588E"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Автономный ИП подключают к источнику питания с номинальным напряжением питания. Затем автономный ИП устанавливают на расстоянии 1 м от измерительного прибора (</w:t>
      </w:r>
      <w:proofErr w:type="spellStart"/>
      <w:r w:rsidRPr="00566D66">
        <w:rPr>
          <w:rFonts w:ascii="Arial" w:eastAsia="Times New Roman" w:hAnsi="Arial" w:cs="Arial"/>
          <w:sz w:val="24"/>
          <w:szCs w:val="24"/>
        </w:rPr>
        <w:t>шумомера</w:t>
      </w:r>
      <w:proofErr w:type="spellEnd"/>
      <w:r w:rsidRPr="00566D66">
        <w:rPr>
          <w:rFonts w:ascii="Arial" w:eastAsia="Times New Roman" w:hAnsi="Arial" w:cs="Arial"/>
          <w:sz w:val="24"/>
          <w:szCs w:val="24"/>
        </w:rPr>
        <w:t>) с учетом положений 4.3.8. Понижают напряжение питания до формирования звукового сигнала о минимальном напряжении питания. Контролируют включение звукового сигнала «Неисправность».</w:t>
      </w:r>
      <w:r w:rsidR="002B5752" w:rsidRPr="00566D66">
        <w:rPr>
          <w:rFonts w:ascii="Arial" w:eastAsia="Times New Roman" w:hAnsi="Arial" w:cs="Arial"/>
          <w:sz w:val="24"/>
          <w:szCs w:val="24"/>
        </w:rPr>
        <w:t xml:space="preserve"> </w:t>
      </w:r>
      <w:r w:rsidRPr="00566D66">
        <w:rPr>
          <w:rFonts w:ascii="Arial" w:eastAsia="Times New Roman" w:hAnsi="Arial" w:cs="Arial"/>
          <w:sz w:val="24"/>
          <w:szCs w:val="24"/>
        </w:rPr>
        <w:t xml:space="preserve">Измеряют уровень звукового давления </w:t>
      </w:r>
      <w:r w:rsidR="00C05FF6" w:rsidRPr="00566D66">
        <w:rPr>
          <w:rFonts w:ascii="Arial" w:eastAsia="Times New Roman" w:hAnsi="Arial" w:cs="Arial"/>
          <w:sz w:val="24"/>
          <w:szCs w:val="24"/>
        </w:rPr>
        <w:t>и время между звуковыми сигналами,</w:t>
      </w:r>
      <w:r w:rsidRPr="00566D66">
        <w:rPr>
          <w:rFonts w:ascii="Arial" w:eastAsia="Times New Roman" w:hAnsi="Arial" w:cs="Arial"/>
          <w:sz w:val="24"/>
          <w:szCs w:val="24"/>
        </w:rPr>
        <w:t xml:space="preserve"> создаваем</w:t>
      </w:r>
      <w:r w:rsidR="00C05FF6" w:rsidRPr="00566D66">
        <w:rPr>
          <w:rFonts w:ascii="Arial" w:eastAsia="Times New Roman" w:hAnsi="Arial" w:cs="Arial"/>
          <w:sz w:val="24"/>
          <w:szCs w:val="24"/>
        </w:rPr>
        <w:t>ыми</w:t>
      </w:r>
      <w:r w:rsidRPr="00566D66">
        <w:rPr>
          <w:rFonts w:ascii="Arial" w:eastAsia="Times New Roman" w:hAnsi="Arial" w:cs="Arial"/>
          <w:sz w:val="24"/>
          <w:szCs w:val="24"/>
        </w:rPr>
        <w:t xml:space="preserve"> автономным ИП. </w:t>
      </w:r>
    </w:p>
    <w:p w:rsidR="00F8588E" w:rsidRPr="00566D66" w:rsidRDefault="00F8588E"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После чего, на автономный ИП оказывают воздействие способное вызвать его срабатывание. Контролируют формирование автономным ИП сигнала о срабатывании. Затем автономный ИП </w:t>
      </w:r>
      <w:r w:rsidRPr="00BA3728">
        <w:rPr>
          <w:rFonts w:ascii="Arial" w:eastAsia="Times New Roman" w:hAnsi="Arial" w:cs="Arial"/>
          <w:sz w:val="24"/>
          <w:szCs w:val="24"/>
        </w:rPr>
        <w:t xml:space="preserve">выдерживают </w:t>
      </w:r>
      <w:r w:rsidR="00035219" w:rsidRPr="00BA3728">
        <w:rPr>
          <w:rFonts w:ascii="Arial" w:eastAsia="Times New Roman" w:hAnsi="Arial" w:cs="Arial"/>
          <w:sz w:val="24"/>
          <w:szCs w:val="24"/>
        </w:rPr>
        <w:t xml:space="preserve">в режиме </w:t>
      </w:r>
      <w:r w:rsidR="00BA3728" w:rsidRPr="00BA3728">
        <w:rPr>
          <w:rFonts w:ascii="Arial" w:eastAsia="Times New Roman" w:hAnsi="Arial" w:cs="Arial"/>
          <w:sz w:val="24"/>
          <w:szCs w:val="24"/>
        </w:rPr>
        <w:t xml:space="preserve">срабатывания </w:t>
      </w:r>
      <w:r w:rsidRPr="00BA3728">
        <w:rPr>
          <w:rFonts w:ascii="Arial" w:eastAsia="Times New Roman" w:hAnsi="Arial" w:cs="Arial"/>
          <w:sz w:val="24"/>
          <w:szCs w:val="24"/>
        </w:rPr>
        <w:t xml:space="preserve">не </w:t>
      </w:r>
      <w:r w:rsidRPr="00BA3728">
        <w:rPr>
          <w:rFonts w:ascii="Arial" w:eastAsia="Times New Roman" w:hAnsi="Arial" w:cs="Arial"/>
          <w:sz w:val="24"/>
          <w:szCs w:val="24"/>
        </w:rPr>
        <w:lastRenderedPageBreak/>
        <w:t xml:space="preserve">менее 4 мин. По завершению выдержки </w:t>
      </w:r>
      <w:r w:rsidR="00035219" w:rsidRPr="00BA3728">
        <w:rPr>
          <w:rFonts w:ascii="Arial" w:eastAsia="Times New Roman" w:hAnsi="Arial" w:cs="Arial"/>
          <w:sz w:val="24"/>
          <w:szCs w:val="24"/>
        </w:rPr>
        <w:t xml:space="preserve">повторно </w:t>
      </w:r>
      <w:r w:rsidRPr="00BA3728">
        <w:rPr>
          <w:rFonts w:ascii="Arial" w:eastAsia="Times New Roman" w:hAnsi="Arial" w:cs="Arial"/>
          <w:sz w:val="24"/>
          <w:szCs w:val="24"/>
        </w:rPr>
        <w:t xml:space="preserve">измеряют </w:t>
      </w:r>
      <w:r w:rsidRPr="00566D66">
        <w:rPr>
          <w:rFonts w:ascii="Arial" w:eastAsia="Times New Roman" w:hAnsi="Arial" w:cs="Arial"/>
          <w:sz w:val="24"/>
          <w:szCs w:val="24"/>
        </w:rPr>
        <w:t>уровень звукового давления, создаваемого автономным ИП.</w:t>
      </w:r>
    </w:p>
    <w:p w:rsidR="00F8588E" w:rsidRPr="00566D66" w:rsidRDefault="00F8588E" w:rsidP="006C2A66">
      <w:pPr>
        <w:tabs>
          <w:tab w:val="left" w:pos="601"/>
          <w:tab w:val="left" w:pos="1418"/>
        </w:tabs>
        <w:spacing w:line="360" w:lineRule="auto"/>
        <w:ind w:firstLine="709"/>
        <w:jc w:val="both"/>
        <w:rPr>
          <w:rFonts w:ascii="Arial" w:hAnsi="Arial" w:cs="Arial"/>
          <w:sz w:val="24"/>
          <w:szCs w:val="24"/>
        </w:rPr>
      </w:pPr>
      <w:r w:rsidRPr="00566D66">
        <w:rPr>
          <w:rFonts w:ascii="Arial" w:eastAsia="Times New Roman" w:hAnsi="Arial" w:cs="Arial"/>
          <w:sz w:val="24"/>
          <w:szCs w:val="24"/>
        </w:rPr>
        <w:t>Автономный ИП считают выдержавшим испытания, если:</w:t>
      </w:r>
    </w:p>
    <w:p w:rsidR="00F8588E" w:rsidRPr="00566D66" w:rsidRDefault="00F8588E" w:rsidP="006C2A66">
      <w:pPr>
        <w:tabs>
          <w:tab w:val="left" w:pos="851"/>
        </w:tabs>
        <w:spacing w:line="360" w:lineRule="auto"/>
        <w:ind w:firstLine="709"/>
        <w:jc w:val="both"/>
        <w:rPr>
          <w:rFonts w:ascii="Arial" w:hAnsi="Arial" w:cs="Arial"/>
          <w:sz w:val="24"/>
          <w:szCs w:val="24"/>
        </w:rPr>
      </w:pPr>
      <w:r w:rsidRPr="00566D66">
        <w:rPr>
          <w:rFonts w:ascii="Arial" w:hAnsi="Arial" w:cs="Arial"/>
          <w:sz w:val="24"/>
          <w:szCs w:val="24"/>
        </w:rPr>
        <w:t>-</w:t>
      </w:r>
      <w:r w:rsidRPr="00566D66">
        <w:rPr>
          <w:rFonts w:ascii="Arial" w:hAnsi="Arial" w:cs="Arial"/>
          <w:sz w:val="24"/>
          <w:szCs w:val="24"/>
        </w:rPr>
        <w:tab/>
      </w:r>
      <w:r w:rsidRPr="00566D66">
        <w:rPr>
          <w:rFonts w:ascii="Arial" w:eastAsia="Times New Roman" w:hAnsi="Arial" w:cs="Arial"/>
          <w:sz w:val="24"/>
          <w:szCs w:val="24"/>
        </w:rPr>
        <w:t xml:space="preserve">автономный </w:t>
      </w:r>
      <w:r w:rsidRPr="00566D66">
        <w:rPr>
          <w:rFonts w:ascii="Arial" w:hAnsi="Arial" w:cs="Arial"/>
          <w:sz w:val="24"/>
          <w:szCs w:val="24"/>
        </w:rPr>
        <w:t xml:space="preserve">ИП выдает звуковой сигнал, информирующий </w:t>
      </w:r>
      <w:r w:rsidRPr="00566D66">
        <w:rPr>
          <w:rFonts w:ascii="Arial" w:eastAsia="Times New Roman" w:hAnsi="Arial" w:cs="Arial"/>
          <w:sz w:val="24"/>
          <w:szCs w:val="24"/>
        </w:rPr>
        <w:t>о минимальном напряжении питания</w:t>
      </w:r>
      <w:r w:rsidRPr="00566D66">
        <w:rPr>
          <w:rFonts w:ascii="Arial" w:hAnsi="Arial" w:cs="Arial"/>
          <w:sz w:val="24"/>
          <w:szCs w:val="24"/>
        </w:rPr>
        <w:t xml:space="preserve"> не реже одного раза в минуту со звуковым давлением не менее 50 дБ;</w:t>
      </w:r>
    </w:p>
    <w:p w:rsidR="00F8588E" w:rsidRPr="00566D66" w:rsidRDefault="00F8588E" w:rsidP="006C2A66">
      <w:pPr>
        <w:tabs>
          <w:tab w:val="left" w:pos="851"/>
        </w:tabs>
        <w:spacing w:line="360" w:lineRule="auto"/>
        <w:ind w:firstLine="709"/>
        <w:jc w:val="both"/>
        <w:rPr>
          <w:rFonts w:ascii="Arial" w:eastAsia="Times New Roman" w:hAnsi="Arial" w:cs="Arial"/>
          <w:sz w:val="24"/>
          <w:szCs w:val="24"/>
        </w:rPr>
      </w:pPr>
      <w:r w:rsidRPr="00566D66">
        <w:rPr>
          <w:rFonts w:ascii="Arial" w:hAnsi="Arial" w:cs="Arial"/>
          <w:sz w:val="24"/>
          <w:szCs w:val="24"/>
        </w:rPr>
        <w:t>-</w:t>
      </w:r>
      <w:r w:rsidRPr="00566D66">
        <w:rPr>
          <w:rFonts w:ascii="Arial" w:hAnsi="Arial" w:cs="Arial"/>
          <w:sz w:val="24"/>
          <w:szCs w:val="24"/>
        </w:rPr>
        <w:tab/>
      </w:r>
      <w:r w:rsidRPr="00566D66">
        <w:rPr>
          <w:rFonts w:ascii="Arial" w:eastAsia="Times New Roman" w:hAnsi="Arial" w:cs="Arial"/>
          <w:sz w:val="24"/>
          <w:szCs w:val="24"/>
        </w:rPr>
        <w:t xml:space="preserve">автономный </w:t>
      </w:r>
      <w:r w:rsidRPr="00566D66">
        <w:rPr>
          <w:rFonts w:ascii="Arial" w:hAnsi="Arial" w:cs="Arial"/>
          <w:sz w:val="24"/>
          <w:szCs w:val="24"/>
        </w:rPr>
        <w:t xml:space="preserve">ИП выдает звуковой сигнал, информирующий </w:t>
      </w:r>
      <w:r w:rsidRPr="00566D66">
        <w:rPr>
          <w:rFonts w:ascii="Arial" w:eastAsia="Times New Roman" w:hAnsi="Arial" w:cs="Arial"/>
          <w:sz w:val="24"/>
          <w:szCs w:val="24"/>
        </w:rPr>
        <w:t>о срабатывании и имеющий приоритет над сигналом о неисправности</w:t>
      </w:r>
      <w:r w:rsidRPr="00566D66">
        <w:rPr>
          <w:rFonts w:ascii="Arial" w:hAnsi="Arial" w:cs="Arial"/>
          <w:sz w:val="24"/>
          <w:szCs w:val="24"/>
        </w:rPr>
        <w:t xml:space="preserve">; </w:t>
      </w:r>
    </w:p>
    <w:p w:rsidR="00F8588E" w:rsidRPr="00566D66" w:rsidRDefault="00F8588E"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 значение уровня звукового давления сигнала о срабатывании испытываемого автономного </w:t>
      </w:r>
      <w:r w:rsidRPr="00BA3728">
        <w:rPr>
          <w:rFonts w:ascii="Arial" w:eastAsia="Times New Roman" w:hAnsi="Arial" w:cs="Arial"/>
          <w:sz w:val="24"/>
          <w:szCs w:val="24"/>
        </w:rPr>
        <w:t xml:space="preserve">ИП </w:t>
      </w:r>
      <w:r w:rsidR="00035219" w:rsidRPr="00BA3728">
        <w:rPr>
          <w:rFonts w:ascii="Arial" w:eastAsia="Times New Roman" w:hAnsi="Arial" w:cs="Arial"/>
          <w:sz w:val="24"/>
          <w:szCs w:val="24"/>
        </w:rPr>
        <w:t xml:space="preserve">в течение 4 мин. </w:t>
      </w:r>
      <w:r w:rsidRPr="00BA3728">
        <w:rPr>
          <w:rFonts w:ascii="Arial" w:eastAsia="Times New Roman" w:hAnsi="Arial" w:cs="Arial"/>
          <w:sz w:val="24"/>
          <w:szCs w:val="24"/>
        </w:rPr>
        <w:t xml:space="preserve">составляет </w:t>
      </w:r>
      <w:r w:rsidRPr="00566D66">
        <w:rPr>
          <w:rFonts w:ascii="Arial" w:eastAsia="Times New Roman" w:hAnsi="Arial" w:cs="Arial"/>
          <w:sz w:val="24"/>
          <w:szCs w:val="24"/>
        </w:rPr>
        <w:t>не менее 85 дБ.</w:t>
      </w:r>
    </w:p>
    <w:p w:rsidR="00F8588E" w:rsidRDefault="00F8588E"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w:t>
      </w:r>
      <w:r w:rsidRPr="00566D66">
        <w:rPr>
          <w:rFonts w:ascii="Arial" w:hAnsi="Arial" w:cs="Arial"/>
          <w:sz w:val="24"/>
          <w:szCs w:val="24"/>
        </w:rPr>
        <w:tab/>
      </w:r>
      <w:r w:rsidRPr="00566D66">
        <w:rPr>
          <w:rFonts w:ascii="Arial" w:eastAsia="Times New Roman" w:hAnsi="Arial" w:cs="Arial"/>
          <w:sz w:val="24"/>
          <w:szCs w:val="24"/>
        </w:rPr>
        <w:t xml:space="preserve">звуковые сигналы </w:t>
      </w:r>
      <w:r w:rsidR="00C05FF6" w:rsidRPr="00566D66">
        <w:rPr>
          <w:rFonts w:ascii="Arial" w:eastAsia="Times New Roman" w:hAnsi="Arial" w:cs="Arial"/>
          <w:sz w:val="24"/>
          <w:szCs w:val="24"/>
        </w:rPr>
        <w:t>в режимах срабатывания и неисправност</w:t>
      </w:r>
      <w:r w:rsidRPr="00566D66">
        <w:rPr>
          <w:rFonts w:ascii="Arial" w:eastAsia="Times New Roman" w:hAnsi="Arial" w:cs="Arial"/>
          <w:sz w:val="24"/>
          <w:szCs w:val="24"/>
        </w:rPr>
        <w:t>и - различны.</w:t>
      </w:r>
    </w:p>
    <w:p w:rsidR="005E06A3" w:rsidRPr="00566D66" w:rsidRDefault="005E06A3" w:rsidP="006C2A66">
      <w:pPr>
        <w:tabs>
          <w:tab w:val="left" w:pos="851"/>
        </w:tabs>
        <w:spacing w:line="360" w:lineRule="auto"/>
        <w:ind w:firstLine="709"/>
        <w:jc w:val="both"/>
        <w:rPr>
          <w:rFonts w:ascii="Arial" w:eastAsia="Times New Roman" w:hAnsi="Arial" w:cs="Arial"/>
          <w:sz w:val="24"/>
          <w:szCs w:val="24"/>
        </w:rPr>
      </w:pPr>
    </w:p>
    <w:p w:rsidR="00F8588E" w:rsidRPr="00566D66" w:rsidRDefault="00F8588E"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4.4.3</w:t>
      </w:r>
      <w:r w:rsidRPr="00566D66">
        <w:rPr>
          <w:rFonts w:ascii="Arial" w:eastAsia="Times New Roman" w:hAnsi="Arial" w:cs="Arial"/>
          <w:b/>
          <w:sz w:val="24"/>
          <w:szCs w:val="28"/>
        </w:rPr>
        <w:tab/>
        <w:t xml:space="preserve">Проверка параметров </w:t>
      </w:r>
      <w:proofErr w:type="spellStart"/>
      <w:r w:rsidRPr="00566D66">
        <w:rPr>
          <w:rFonts w:ascii="Arial" w:eastAsia="Times New Roman" w:hAnsi="Arial" w:cs="Arial"/>
          <w:b/>
          <w:sz w:val="24"/>
          <w:szCs w:val="28"/>
        </w:rPr>
        <w:t>р</w:t>
      </w:r>
      <w:r w:rsidR="009C6C51" w:rsidRPr="00566D66">
        <w:rPr>
          <w:rFonts w:ascii="Arial" w:eastAsia="Times New Roman" w:hAnsi="Arial" w:cs="Arial"/>
          <w:b/>
          <w:sz w:val="24"/>
          <w:szCs w:val="28"/>
        </w:rPr>
        <w:t>адиоканальных</w:t>
      </w:r>
      <w:proofErr w:type="spellEnd"/>
      <w:r w:rsidR="009C6C51" w:rsidRPr="00566D66">
        <w:rPr>
          <w:rFonts w:ascii="Arial" w:eastAsia="Times New Roman" w:hAnsi="Arial" w:cs="Arial"/>
          <w:b/>
          <w:sz w:val="24"/>
          <w:szCs w:val="28"/>
        </w:rPr>
        <w:t xml:space="preserve"> ИП (4.2.1.9, </w:t>
      </w:r>
      <w:r w:rsidRPr="00566D66">
        <w:rPr>
          <w:rFonts w:ascii="Arial" w:eastAsia="Times New Roman" w:hAnsi="Arial" w:cs="Arial"/>
          <w:b/>
          <w:sz w:val="24"/>
          <w:szCs w:val="28"/>
        </w:rPr>
        <w:t>4.2.1.10)</w:t>
      </w:r>
    </w:p>
    <w:p w:rsidR="00F8588E" w:rsidRPr="00566D66"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Проверку передачи информации о неисправности </w:t>
      </w:r>
      <w:r w:rsidR="00035219" w:rsidRPr="00566D66">
        <w:rPr>
          <w:rFonts w:ascii="Arial" w:eastAsia="Times New Roman" w:hAnsi="Arial" w:cs="Arial"/>
          <w:sz w:val="24"/>
          <w:szCs w:val="28"/>
        </w:rPr>
        <w:t xml:space="preserve">электропитания </w:t>
      </w:r>
      <w:r w:rsidRPr="00566D66">
        <w:rPr>
          <w:rFonts w:ascii="Arial" w:eastAsia="Times New Roman" w:hAnsi="Arial" w:cs="Arial"/>
          <w:sz w:val="24"/>
          <w:szCs w:val="28"/>
        </w:rPr>
        <w:t xml:space="preserve">(с указанием типа) </w:t>
      </w:r>
      <w:r w:rsidR="00035219" w:rsidRPr="00566D66">
        <w:rPr>
          <w:rFonts w:ascii="Arial" w:eastAsia="Times New Roman" w:hAnsi="Arial" w:cs="Arial"/>
          <w:sz w:val="24"/>
          <w:szCs w:val="28"/>
        </w:rPr>
        <w:t>ИП</w:t>
      </w:r>
      <w:r w:rsidR="00035219">
        <w:rPr>
          <w:rFonts w:ascii="Arial" w:eastAsia="Times New Roman" w:hAnsi="Arial" w:cs="Arial"/>
          <w:sz w:val="24"/>
          <w:szCs w:val="28"/>
        </w:rPr>
        <w:t>,</w:t>
      </w:r>
      <w:r w:rsidR="00035219" w:rsidRPr="00566D66">
        <w:rPr>
          <w:rFonts w:ascii="Arial" w:eastAsia="Times New Roman" w:hAnsi="Arial" w:cs="Arial"/>
          <w:sz w:val="24"/>
          <w:szCs w:val="28"/>
        </w:rPr>
        <w:t xml:space="preserve"> </w:t>
      </w:r>
      <w:r w:rsidRPr="00566D66">
        <w:rPr>
          <w:rFonts w:ascii="Arial" w:eastAsia="Times New Roman" w:hAnsi="Arial" w:cs="Arial"/>
          <w:sz w:val="24"/>
          <w:szCs w:val="28"/>
        </w:rPr>
        <w:t>взаимодействующих с ППКП по радиоканальной линии св</w:t>
      </w:r>
      <w:r w:rsidR="00035219">
        <w:rPr>
          <w:rFonts w:ascii="Arial" w:eastAsia="Times New Roman" w:hAnsi="Arial" w:cs="Arial"/>
          <w:sz w:val="24"/>
          <w:szCs w:val="28"/>
        </w:rPr>
        <w:t>язи, проводят следующим образом.</w:t>
      </w:r>
    </w:p>
    <w:p w:rsidR="00F8588E" w:rsidRPr="00566D66"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Визуально проверяют наличие основного и резервного ввода электропитания. Затем ИП подключают к источникам питания с номинальным </w:t>
      </w:r>
      <w:r w:rsidR="009C6C51" w:rsidRPr="00566D66">
        <w:rPr>
          <w:rFonts w:ascii="Arial" w:eastAsia="Times New Roman" w:hAnsi="Arial" w:cs="Arial"/>
          <w:sz w:val="24"/>
          <w:szCs w:val="28"/>
        </w:rPr>
        <w:t xml:space="preserve">напряжением. В дежурном режиме </w:t>
      </w:r>
      <w:r w:rsidRPr="00566D66">
        <w:rPr>
          <w:rFonts w:ascii="Arial" w:eastAsia="Times New Roman" w:hAnsi="Arial" w:cs="Arial"/>
          <w:sz w:val="24"/>
          <w:szCs w:val="28"/>
        </w:rPr>
        <w:t>работы ИП понижают напряжение на основном вводе электропитания ниже минимального значения напряжения питания</w:t>
      </w:r>
      <w:r w:rsidR="00035219">
        <w:rPr>
          <w:rFonts w:ascii="Arial" w:eastAsia="Times New Roman" w:hAnsi="Arial" w:cs="Arial"/>
          <w:sz w:val="24"/>
          <w:szCs w:val="28"/>
        </w:rPr>
        <w:t>,</w:t>
      </w:r>
      <w:r w:rsidRPr="00566D66">
        <w:rPr>
          <w:rFonts w:ascii="Arial" w:eastAsia="Times New Roman" w:hAnsi="Arial" w:cs="Arial"/>
          <w:sz w:val="24"/>
          <w:szCs w:val="28"/>
        </w:rPr>
        <w:t xml:space="preserve"> установленного в ТД на ИП конкретного типа. Контролируют время выдачи и отображения на ППКП информации о неисправности (с указанием типа) на основном вводе электропитания. Затем ИП возвращают в дежурный режим работы. После чего отключают источник электропитания по основному вводу. Контролируют время выдачи и отображения на ППКП информации о неисправности (с указанием типа) на основном вводе электропитания. Подключают источник электропитания питания по основному вводу. Затем ИП возвращают в дежурный режим работы и </w:t>
      </w:r>
      <w:r w:rsidRPr="00035219">
        <w:rPr>
          <w:rFonts w:ascii="Arial" w:eastAsia="Times New Roman" w:hAnsi="Arial" w:cs="Arial"/>
          <w:sz w:val="24"/>
          <w:szCs w:val="28"/>
        </w:rPr>
        <w:t xml:space="preserve">повторяют испытания с резервным вводом электропитания. Контролируют </w:t>
      </w:r>
      <w:r w:rsidRPr="00566D66">
        <w:rPr>
          <w:rFonts w:ascii="Arial" w:eastAsia="Times New Roman" w:hAnsi="Arial" w:cs="Arial"/>
          <w:sz w:val="24"/>
          <w:szCs w:val="28"/>
        </w:rPr>
        <w:t>время выдачи и отображения на ППКП информации о неисправности (с указанием типа) на резервном вводе электропитания.</w:t>
      </w:r>
    </w:p>
    <w:p w:rsidR="00F8588E" w:rsidRPr="00566D66"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ИП считают выдержавшим испытание, если:</w:t>
      </w:r>
    </w:p>
    <w:p w:rsidR="00F8588E" w:rsidRPr="00BA3728" w:rsidRDefault="00F8588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 xml:space="preserve">время с момента возникновения неисправности до отображения на ППКП </w:t>
      </w:r>
      <w:r w:rsidRPr="00BA3728">
        <w:rPr>
          <w:rFonts w:ascii="Arial" w:eastAsia="Times New Roman" w:hAnsi="Arial" w:cs="Arial"/>
          <w:sz w:val="24"/>
          <w:szCs w:val="28"/>
        </w:rPr>
        <w:t xml:space="preserve">информации о </w:t>
      </w:r>
      <w:r w:rsidR="00046708" w:rsidRPr="00BA3728">
        <w:rPr>
          <w:rFonts w:ascii="Arial" w:eastAsia="Times New Roman" w:hAnsi="Arial" w:cs="Arial"/>
          <w:sz w:val="24"/>
          <w:szCs w:val="28"/>
        </w:rPr>
        <w:t xml:space="preserve">пониженном </w:t>
      </w:r>
      <w:r w:rsidRPr="00BA3728">
        <w:rPr>
          <w:rFonts w:ascii="Arial" w:eastAsia="Times New Roman" w:hAnsi="Arial" w:cs="Arial"/>
          <w:sz w:val="24"/>
          <w:szCs w:val="28"/>
        </w:rPr>
        <w:t>электропитани</w:t>
      </w:r>
      <w:r w:rsidR="00BA3728" w:rsidRPr="00BA3728">
        <w:rPr>
          <w:rFonts w:ascii="Arial" w:eastAsia="Times New Roman" w:hAnsi="Arial" w:cs="Arial"/>
          <w:sz w:val="24"/>
          <w:szCs w:val="28"/>
        </w:rPr>
        <w:t>и</w:t>
      </w:r>
      <w:r w:rsidRPr="00BA3728">
        <w:rPr>
          <w:rFonts w:ascii="Arial" w:eastAsia="Times New Roman" w:hAnsi="Arial" w:cs="Arial"/>
          <w:sz w:val="24"/>
          <w:szCs w:val="28"/>
        </w:rPr>
        <w:t xml:space="preserve"> </w:t>
      </w:r>
      <w:r w:rsidR="00BA3728" w:rsidRPr="00BA3728">
        <w:rPr>
          <w:rFonts w:ascii="Arial" w:eastAsia="Times New Roman" w:hAnsi="Arial" w:cs="Arial"/>
          <w:sz w:val="24"/>
          <w:szCs w:val="28"/>
        </w:rPr>
        <w:t>по каждому вводу питания</w:t>
      </w:r>
      <w:r w:rsidRPr="00BA3728">
        <w:rPr>
          <w:rFonts w:ascii="Arial" w:eastAsia="Times New Roman" w:hAnsi="Arial" w:cs="Arial"/>
          <w:sz w:val="24"/>
          <w:szCs w:val="28"/>
        </w:rPr>
        <w:t xml:space="preserve"> не превышает 400 с;</w:t>
      </w:r>
    </w:p>
    <w:p w:rsidR="00F8588E" w:rsidRPr="00BA3728" w:rsidRDefault="00F8588E" w:rsidP="006C2A66">
      <w:pPr>
        <w:tabs>
          <w:tab w:val="left" w:pos="851"/>
        </w:tabs>
        <w:spacing w:line="360" w:lineRule="auto"/>
        <w:ind w:firstLine="709"/>
        <w:jc w:val="both"/>
        <w:rPr>
          <w:rFonts w:ascii="Arial" w:eastAsia="Times New Roman" w:hAnsi="Arial" w:cs="Arial"/>
          <w:sz w:val="24"/>
          <w:szCs w:val="28"/>
        </w:rPr>
      </w:pPr>
      <w:r w:rsidRPr="00BA3728">
        <w:rPr>
          <w:rFonts w:ascii="Arial" w:eastAsia="Times New Roman" w:hAnsi="Arial" w:cs="Arial"/>
          <w:sz w:val="24"/>
          <w:szCs w:val="28"/>
        </w:rPr>
        <w:lastRenderedPageBreak/>
        <w:t>-</w:t>
      </w:r>
      <w:r w:rsidRPr="00BA3728">
        <w:rPr>
          <w:rFonts w:ascii="Arial" w:eastAsia="Times New Roman" w:hAnsi="Arial" w:cs="Arial"/>
          <w:sz w:val="24"/>
          <w:szCs w:val="28"/>
        </w:rPr>
        <w:tab/>
        <w:t xml:space="preserve"> время с момента возникновения неисправности до отображения на ППКП информации о пропадании напряжения питания </w:t>
      </w:r>
      <w:r w:rsidR="00BA3728" w:rsidRPr="00BA3728">
        <w:rPr>
          <w:rFonts w:ascii="Arial" w:eastAsia="Times New Roman" w:hAnsi="Arial" w:cs="Arial"/>
          <w:sz w:val="24"/>
          <w:szCs w:val="28"/>
        </w:rPr>
        <w:t xml:space="preserve">по каждому вводу питания </w:t>
      </w:r>
      <w:r w:rsidRPr="00BA3728">
        <w:rPr>
          <w:rFonts w:ascii="Arial" w:eastAsia="Times New Roman" w:hAnsi="Arial" w:cs="Arial"/>
          <w:sz w:val="24"/>
          <w:szCs w:val="28"/>
        </w:rPr>
        <w:t>не превышает 400 с;</w:t>
      </w:r>
    </w:p>
    <w:p w:rsidR="00F8588E" w:rsidRPr="00566D66"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Проверка передачи сигнала «Неисправность» (с указанием типа) при изъятии из базового основания и </w:t>
      </w:r>
      <w:r w:rsidRPr="00046708">
        <w:rPr>
          <w:rFonts w:ascii="Arial" w:eastAsia="Times New Roman" w:hAnsi="Arial" w:cs="Arial"/>
          <w:sz w:val="24"/>
          <w:szCs w:val="28"/>
        </w:rPr>
        <w:t xml:space="preserve">при снятии с места крепления </w:t>
      </w:r>
      <w:r w:rsidRPr="00566D66">
        <w:rPr>
          <w:rFonts w:ascii="Arial" w:eastAsia="Times New Roman" w:hAnsi="Arial" w:cs="Arial"/>
          <w:sz w:val="24"/>
          <w:szCs w:val="28"/>
        </w:rPr>
        <w:t>проводят следующим образом.</w:t>
      </w:r>
    </w:p>
    <w:p w:rsidR="00F8588E" w:rsidRPr="00566D66"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ИП в выключенном состоянии закрепляют в соответствии с ТД. Переводят его в дежурн</w:t>
      </w:r>
      <w:r w:rsidR="008F6A88" w:rsidRPr="00566D66">
        <w:rPr>
          <w:rFonts w:ascii="Arial" w:eastAsia="Times New Roman" w:hAnsi="Arial" w:cs="Arial"/>
          <w:sz w:val="24"/>
          <w:szCs w:val="28"/>
        </w:rPr>
        <w:t>ый режим</w:t>
      </w:r>
      <w:r w:rsidRPr="00566D66">
        <w:rPr>
          <w:rFonts w:ascii="Arial" w:eastAsia="Times New Roman" w:hAnsi="Arial" w:cs="Arial"/>
          <w:sz w:val="24"/>
          <w:szCs w:val="28"/>
        </w:rPr>
        <w:t xml:space="preserve"> работы.  ИП извлекают из его базового основания. Контролируют передачу и отображение на ППКП информации о неисправности (с указанием типа). Затем повторяют испытание, снимая ИП с места крепления. Контролируют передачу и отображение на ППКП информации о неисправности (с указанием типа).</w:t>
      </w:r>
    </w:p>
    <w:p w:rsidR="00F8588E" w:rsidRDefault="00F8588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ИП считают выдержавшими испытания, если время с момента возникновения неисправности (в</w:t>
      </w:r>
      <w:r w:rsidR="002B5752" w:rsidRPr="00566D66">
        <w:rPr>
          <w:rFonts w:ascii="Arial" w:eastAsia="Times New Roman" w:hAnsi="Arial" w:cs="Arial"/>
          <w:sz w:val="24"/>
          <w:szCs w:val="28"/>
        </w:rPr>
        <w:t xml:space="preserve"> обоих случаях) до отображения </w:t>
      </w:r>
      <w:r w:rsidRPr="00566D66">
        <w:rPr>
          <w:rFonts w:ascii="Arial" w:eastAsia="Times New Roman" w:hAnsi="Arial" w:cs="Arial"/>
          <w:sz w:val="24"/>
          <w:szCs w:val="28"/>
        </w:rPr>
        <w:t>на ППКП информации об изъятии ИП из базового основания и снятии с места крепления не превышает 400 с.</w:t>
      </w:r>
    </w:p>
    <w:p w:rsidR="005E06A3" w:rsidRPr="00566D66" w:rsidRDefault="005E06A3" w:rsidP="006C2A66">
      <w:pPr>
        <w:tabs>
          <w:tab w:val="left" w:pos="1418"/>
        </w:tabs>
        <w:spacing w:line="360" w:lineRule="auto"/>
        <w:ind w:firstLine="709"/>
        <w:jc w:val="both"/>
        <w:rPr>
          <w:rFonts w:ascii="Arial" w:eastAsia="Times New Roman" w:hAnsi="Arial" w:cs="Arial"/>
          <w:sz w:val="24"/>
          <w:szCs w:val="28"/>
        </w:rPr>
      </w:pPr>
    </w:p>
    <w:p w:rsidR="00DB1A9E" w:rsidRPr="00566D66" w:rsidRDefault="006B5E48"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b/>
          <w:sz w:val="24"/>
          <w:szCs w:val="28"/>
        </w:rPr>
        <w:t>4.4.</w:t>
      </w:r>
      <w:r w:rsidR="00217A59" w:rsidRPr="00566D66">
        <w:rPr>
          <w:rFonts w:ascii="Arial" w:eastAsia="Times New Roman" w:hAnsi="Arial" w:cs="Arial"/>
          <w:b/>
          <w:sz w:val="24"/>
          <w:szCs w:val="28"/>
        </w:rPr>
        <w:t>4</w:t>
      </w:r>
      <w:r w:rsidRPr="00566D66">
        <w:rPr>
          <w:rFonts w:ascii="Arial" w:eastAsia="Times New Roman" w:hAnsi="Arial" w:cs="Arial"/>
          <w:b/>
          <w:sz w:val="24"/>
          <w:szCs w:val="28"/>
        </w:rPr>
        <w:tab/>
      </w:r>
      <w:r w:rsidR="00DB1A9E" w:rsidRPr="00566D66">
        <w:rPr>
          <w:rFonts w:ascii="Arial" w:eastAsia="Times New Roman" w:hAnsi="Arial" w:cs="Arial"/>
          <w:b/>
          <w:sz w:val="24"/>
          <w:szCs w:val="28"/>
        </w:rPr>
        <w:t>Устойчивость</w:t>
      </w:r>
      <w:r w:rsidRPr="00566D66">
        <w:rPr>
          <w:rFonts w:ascii="Arial" w:eastAsia="Times New Roman" w:hAnsi="Arial" w:cs="Arial"/>
          <w:b/>
          <w:sz w:val="24"/>
          <w:szCs w:val="28"/>
        </w:rPr>
        <w:t xml:space="preserve"> к пониженной </w:t>
      </w:r>
      <w:r w:rsidRPr="005E06A3">
        <w:rPr>
          <w:rFonts w:ascii="Arial" w:eastAsia="Times New Roman" w:hAnsi="Arial" w:cs="Arial"/>
          <w:b/>
          <w:sz w:val="24"/>
          <w:szCs w:val="28"/>
        </w:rPr>
        <w:t>температуре (4.2.2.2)</w:t>
      </w:r>
    </w:p>
    <w:p w:rsidR="00293751" w:rsidRPr="00566D66" w:rsidRDefault="00217A59"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Испытательное оборудование и метод испытания должны соответствовать </w:t>
      </w:r>
      <w:r w:rsidRPr="003F17FE">
        <w:rPr>
          <w:rFonts w:ascii="Arial" w:eastAsia="Times New Roman" w:hAnsi="Arial" w:cs="Arial"/>
          <w:sz w:val="24"/>
          <w:szCs w:val="28"/>
        </w:rPr>
        <w:t>МЭК 60068-2-1. В процессе испытания ИП должен находиться в дежурном режиме</w:t>
      </w:r>
      <w:r w:rsidRPr="00566D66">
        <w:rPr>
          <w:rFonts w:ascii="Arial" w:eastAsia="Times New Roman" w:hAnsi="Arial" w:cs="Arial"/>
          <w:sz w:val="24"/>
          <w:szCs w:val="28"/>
        </w:rPr>
        <w:t>. Используют следующую степень жесткости:</w:t>
      </w:r>
    </w:p>
    <w:p w:rsidR="00293751"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293751" w:rsidRPr="00566D66">
        <w:rPr>
          <w:rFonts w:ascii="Arial" w:eastAsia="Times New Roman" w:hAnsi="Arial" w:cs="Arial"/>
          <w:sz w:val="24"/>
          <w:szCs w:val="28"/>
        </w:rPr>
        <w:tab/>
      </w:r>
      <w:r w:rsidRPr="00566D66">
        <w:rPr>
          <w:rFonts w:ascii="Arial" w:eastAsia="Times New Roman" w:hAnsi="Arial" w:cs="Arial"/>
          <w:sz w:val="24"/>
          <w:szCs w:val="28"/>
        </w:rPr>
        <w:t>температура, установленная в ТД на извещатели конкретных типов, но не выше минус 10 ºС (для ИПДА допускается не выше 0 ºС);</w:t>
      </w:r>
    </w:p>
    <w:p w:rsidR="00217A59"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293751" w:rsidRPr="00566D66">
        <w:rPr>
          <w:rFonts w:ascii="Arial" w:eastAsia="Times New Roman" w:hAnsi="Arial" w:cs="Arial"/>
          <w:sz w:val="24"/>
          <w:szCs w:val="28"/>
        </w:rPr>
        <w:tab/>
      </w:r>
      <w:r w:rsidRPr="00566D66">
        <w:rPr>
          <w:rFonts w:ascii="Arial" w:eastAsia="Times New Roman" w:hAnsi="Arial" w:cs="Arial"/>
          <w:sz w:val="24"/>
          <w:szCs w:val="28"/>
        </w:rPr>
        <w:t>длительность не менее 2 ч.</w:t>
      </w:r>
    </w:p>
    <w:p w:rsidR="00217A59" w:rsidRDefault="00217A59"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В процессе испытания ИП должен сохранить дежурный режима работы. Дальнейшая процедура испытаний и критерии оценки в соответствии с методами испытаний конкретных типов ИП.</w:t>
      </w:r>
    </w:p>
    <w:p w:rsidR="005E06A3" w:rsidRPr="00566D66" w:rsidRDefault="005E06A3" w:rsidP="006C2A66">
      <w:pPr>
        <w:tabs>
          <w:tab w:val="left" w:pos="1418"/>
        </w:tabs>
        <w:spacing w:line="360" w:lineRule="auto"/>
        <w:ind w:firstLine="709"/>
        <w:jc w:val="both"/>
        <w:rPr>
          <w:rFonts w:ascii="Arial" w:eastAsia="Times New Roman" w:hAnsi="Arial" w:cs="Arial"/>
          <w:sz w:val="24"/>
          <w:szCs w:val="28"/>
        </w:rPr>
      </w:pPr>
    </w:p>
    <w:p w:rsidR="00DB1A9E" w:rsidRPr="00566D66" w:rsidRDefault="006B5E48" w:rsidP="006C2A66">
      <w:pPr>
        <w:tabs>
          <w:tab w:val="left" w:pos="1701"/>
        </w:tabs>
        <w:spacing w:line="360" w:lineRule="auto"/>
        <w:ind w:firstLine="709"/>
        <w:jc w:val="both"/>
        <w:rPr>
          <w:rFonts w:ascii="Arial" w:eastAsia="Times New Roman" w:hAnsi="Arial" w:cs="Arial"/>
          <w:sz w:val="24"/>
          <w:szCs w:val="24"/>
        </w:rPr>
      </w:pPr>
      <w:r w:rsidRPr="00566D66">
        <w:rPr>
          <w:rFonts w:ascii="Arial" w:eastAsia="Times New Roman" w:hAnsi="Arial" w:cs="Arial"/>
          <w:b/>
          <w:sz w:val="24"/>
          <w:szCs w:val="24"/>
        </w:rPr>
        <w:t>4.4.</w:t>
      </w:r>
      <w:r w:rsidR="00217A59" w:rsidRPr="00566D66">
        <w:rPr>
          <w:rFonts w:ascii="Arial" w:eastAsia="Times New Roman" w:hAnsi="Arial" w:cs="Arial"/>
          <w:b/>
          <w:sz w:val="24"/>
          <w:szCs w:val="24"/>
        </w:rPr>
        <w:t>5</w:t>
      </w:r>
      <w:r w:rsidRPr="00566D66">
        <w:rPr>
          <w:rFonts w:ascii="Arial" w:eastAsia="Times New Roman" w:hAnsi="Arial" w:cs="Arial"/>
          <w:b/>
          <w:sz w:val="24"/>
          <w:szCs w:val="24"/>
        </w:rPr>
        <w:tab/>
      </w:r>
      <w:r w:rsidR="00DB1A9E" w:rsidRPr="00566D66">
        <w:rPr>
          <w:rFonts w:ascii="Arial" w:eastAsia="Times New Roman" w:hAnsi="Arial" w:cs="Arial"/>
          <w:b/>
          <w:sz w:val="24"/>
          <w:szCs w:val="24"/>
        </w:rPr>
        <w:t>Устойчивость</w:t>
      </w:r>
      <w:r w:rsidRPr="00566D66">
        <w:rPr>
          <w:rFonts w:ascii="Arial" w:eastAsia="Times New Roman" w:hAnsi="Arial" w:cs="Arial"/>
          <w:b/>
          <w:sz w:val="24"/>
          <w:szCs w:val="24"/>
        </w:rPr>
        <w:t xml:space="preserve"> к повышенной </w:t>
      </w:r>
      <w:r w:rsidRPr="005E06A3">
        <w:rPr>
          <w:rFonts w:ascii="Arial" w:eastAsia="Times New Roman" w:hAnsi="Arial" w:cs="Arial"/>
          <w:b/>
          <w:sz w:val="24"/>
          <w:szCs w:val="24"/>
        </w:rPr>
        <w:t>влажности (4.2.2.3)</w:t>
      </w:r>
    </w:p>
    <w:p w:rsidR="00DB1A9E" w:rsidRPr="00566D66" w:rsidRDefault="00DB1A9E"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Испытательное </w:t>
      </w:r>
      <w:r w:rsidRPr="008E7100">
        <w:rPr>
          <w:rFonts w:ascii="Arial" w:eastAsia="Times New Roman" w:hAnsi="Arial" w:cs="Arial"/>
          <w:sz w:val="24"/>
          <w:szCs w:val="24"/>
        </w:rPr>
        <w:t xml:space="preserve">оборудование и метод испытания должны соответствовать </w:t>
      </w:r>
      <w:r w:rsidR="00D93392" w:rsidRPr="008E7100">
        <w:rPr>
          <w:rFonts w:ascii="Arial" w:eastAsia="Times New Roman" w:hAnsi="Arial" w:cs="Arial"/>
          <w:sz w:val="24"/>
          <w:szCs w:val="24"/>
        </w:rPr>
        <w:t>МЭК 60068-2-78</w:t>
      </w:r>
      <w:r w:rsidRPr="008E7100">
        <w:rPr>
          <w:rFonts w:ascii="Arial" w:eastAsia="Times New Roman" w:hAnsi="Arial" w:cs="Arial"/>
          <w:sz w:val="24"/>
          <w:szCs w:val="24"/>
        </w:rPr>
        <w:t>. В процессе</w:t>
      </w:r>
      <w:r w:rsidRPr="00566D66">
        <w:rPr>
          <w:rFonts w:ascii="Arial" w:eastAsia="Times New Roman" w:hAnsi="Arial" w:cs="Arial"/>
          <w:sz w:val="24"/>
          <w:szCs w:val="24"/>
        </w:rPr>
        <w:t xml:space="preserve"> испытания </w:t>
      </w:r>
      <w:r w:rsidR="006B5E48" w:rsidRPr="00566D66">
        <w:rPr>
          <w:rFonts w:ascii="Arial" w:eastAsia="Times New Roman" w:hAnsi="Arial" w:cs="Arial"/>
          <w:sz w:val="24"/>
          <w:szCs w:val="24"/>
        </w:rPr>
        <w:t>ИП</w:t>
      </w:r>
      <w:r w:rsidRPr="00566D66">
        <w:rPr>
          <w:rFonts w:ascii="Arial" w:eastAsia="Times New Roman" w:hAnsi="Arial" w:cs="Arial"/>
          <w:sz w:val="24"/>
          <w:szCs w:val="24"/>
        </w:rPr>
        <w:t xml:space="preserve"> должен </w:t>
      </w:r>
      <w:r w:rsidR="00812ACD" w:rsidRPr="00566D66">
        <w:rPr>
          <w:rFonts w:ascii="Arial" w:eastAsia="Times New Roman" w:hAnsi="Arial" w:cs="Arial"/>
          <w:sz w:val="24"/>
          <w:szCs w:val="24"/>
        </w:rPr>
        <w:t>находиться в дежурном режиме</w:t>
      </w:r>
      <w:r w:rsidRPr="00566D66">
        <w:rPr>
          <w:rFonts w:ascii="Arial" w:eastAsia="Times New Roman" w:hAnsi="Arial" w:cs="Arial"/>
          <w:sz w:val="24"/>
          <w:szCs w:val="24"/>
        </w:rPr>
        <w:t xml:space="preserve">. </w:t>
      </w:r>
    </w:p>
    <w:p w:rsidR="00DB1A9E" w:rsidRPr="00566D66" w:rsidRDefault="00DB1A9E"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Используют следующую степень ж</w:t>
      </w:r>
      <w:r w:rsidR="002626C9" w:rsidRPr="00566D66">
        <w:rPr>
          <w:rFonts w:ascii="Arial" w:eastAsia="Times New Roman" w:hAnsi="Arial" w:cs="Arial"/>
          <w:sz w:val="24"/>
          <w:szCs w:val="24"/>
        </w:rPr>
        <w:t>е</w:t>
      </w:r>
      <w:r w:rsidRPr="00566D66">
        <w:rPr>
          <w:rFonts w:ascii="Arial" w:eastAsia="Times New Roman" w:hAnsi="Arial" w:cs="Arial"/>
          <w:sz w:val="24"/>
          <w:szCs w:val="24"/>
        </w:rPr>
        <w:t>сткости:</w:t>
      </w:r>
    </w:p>
    <w:p w:rsidR="00DB1A9E" w:rsidRPr="00566D66" w:rsidRDefault="00DB1A9E"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4"/>
        </w:rPr>
        <w:t>температура (40±2) °С;</w:t>
      </w:r>
    </w:p>
    <w:p w:rsidR="00DB1A9E" w:rsidRPr="00566D66" w:rsidRDefault="00DB1A9E"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4"/>
        </w:rPr>
        <w:t xml:space="preserve">относительная влажность </w:t>
      </w:r>
      <w:r w:rsidR="002626C9" w:rsidRPr="00566D66">
        <w:rPr>
          <w:rFonts w:ascii="Arial" w:eastAsia="Times New Roman" w:hAnsi="Arial" w:cs="Arial"/>
          <w:sz w:val="24"/>
          <w:szCs w:val="24"/>
        </w:rPr>
        <w:t>(</w:t>
      </w:r>
      <w:r w:rsidR="005E06A3" w:rsidRPr="00566D66">
        <w:rPr>
          <w:rFonts w:ascii="Arial" w:hAnsi="Arial" w:cs="Arial"/>
          <w:position w:val="-18"/>
          <w:sz w:val="24"/>
          <w:szCs w:val="24"/>
        </w:rPr>
        <w:object w:dxaOrig="580"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1.75pt" o:ole="">
            <v:imagedata r:id="rId17" o:title=""/>
          </v:shape>
          <o:OLEObject Type="Embed" ProgID="Equation.3" ShapeID="_x0000_i1025" DrawAspect="Content" ObjectID="_1540969740" r:id="rId18"/>
        </w:object>
      </w:r>
      <w:r w:rsidR="002626C9" w:rsidRPr="00566D66">
        <w:rPr>
          <w:rFonts w:ascii="Arial" w:hAnsi="Arial" w:cs="Arial"/>
          <w:sz w:val="24"/>
          <w:szCs w:val="24"/>
        </w:rPr>
        <w:t>)</w:t>
      </w:r>
      <w:r w:rsidRPr="00566D66">
        <w:rPr>
          <w:rFonts w:ascii="Arial" w:eastAsia="Times New Roman" w:hAnsi="Arial" w:cs="Arial"/>
          <w:sz w:val="24"/>
          <w:szCs w:val="24"/>
        </w:rPr>
        <w:t xml:space="preserve"> %;</w:t>
      </w:r>
    </w:p>
    <w:p w:rsidR="00DB1A9E" w:rsidRPr="00566D66" w:rsidRDefault="00DB1A9E" w:rsidP="006C2A66">
      <w:pPr>
        <w:tabs>
          <w:tab w:val="left" w:pos="851"/>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lastRenderedPageBreak/>
        <w:t>-</w:t>
      </w:r>
      <w:r w:rsidR="00462681" w:rsidRPr="00566D66">
        <w:rPr>
          <w:rFonts w:ascii="Arial" w:eastAsia="Times New Roman" w:hAnsi="Arial" w:cs="Arial"/>
          <w:sz w:val="24"/>
          <w:szCs w:val="28"/>
        </w:rPr>
        <w:tab/>
      </w:r>
      <w:r w:rsidRPr="00566D66">
        <w:rPr>
          <w:rFonts w:ascii="Arial" w:eastAsia="Times New Roman" w:hAnsi="Arial" w:cs="Arial"/>
          <w:sz w:val="24"/>
          <w:szCs w:val="24"/>
        </w:rPr>
        <w:t>продолжительность: не менее 48 ч.</w:t>
      </w:r>
    </w:p>
    <w:p w:rsidR="00DB1A9E" w:rsidRDefault="00217A59" w:rsidP="006C2A66">
      <w:pPr>
        <w:tabs>
          <w:tab w:val="left" w:pos="1418"/>
        </w:tabs>
        <w:spacing w:line="360" w:lineRule="auto"/>
        <w:ind w:firstLine="709"/>
        <w:jc w:val="both"/>
        <w:rPr>
          <w:rFonts w:ascii="Arial" w:eastAsia="Times New Roman" w:hAnsi="Arial" w:cs="Arial"/>
          <w:sz w:val="24"/>
          <w:szCs w:val="24"/>
        </w:rPr>
      </w:pPr>
      <w:r w:rsidRPr="00566D66">
        <w:rPr>
          <w:rFonts w:ascii="Arial" w:eastAsia="Times New Roman" w:hAnsi="Arial" w:cs="Arial"/>
          <w:sz w:val="24"/>
          <w:szCs w:val="24"/>
        </w:rPr>
        <w:t xml:space="preserve">В процессе испытания ИП должен сохранить дежурный режима работы. Дальнейшая процедура испытаний и критерии оценки в соответствии с методами испытаний конкретных </w:t>
      </w:r>
      <w:r w:rsidR="00DB1A9E" w:rsidRPr="00566D66">
        <w:rPr>
          <w:rFonts w:ascii="Arial" w:eastAsia="Times New Roman" w:hAnsi="Arial" w:cs="Arial"/>
          <w:sz w:val="24"/>
          <w:szCs w:val="24"/>
        </w:rPr>
        <w:t xml:space="preserve">типов </w:t>
      </w:r>
      <w:r w:rsidR="006B5E48" w:rsidRPr="00566D66">
        <w:rPr>
          <w:rFonts w:ascii="Arial" w:eastAsia="Times New Roman" w:hAnsi="Arial" w:cs="Arial"/>
          <w:sz w:val="24"/>
          <w:szCs w:val="24"/>
        </w:rPr>
        <w:t>ИП</w:t>
      </w:r>
      <w:r w:rsidR="00DB1A9E" w:rsidRPr="00566D66">
        <w:rPr>
          <w:rFonts w:ascii="Arial" w:eastAsia="Times New Roman" w:hAnsi="Arial" w:cs="Arial"/>
          <w:sz w:val="24"/>
          <w:szCs w:val="24"/>
        </w:rPr>
        <w:t>.</w:t>
      </w:r>
    </w:p>
    <w:p w:rsidR="005E06A3" w:rsidRPr="00566D66" w:rsidRDefault="005E06A3" w:rsidP="006C2A66">
      <w:pPr>
        <w:tabs>
          <w:tab w:val="left" w:pos="1418"/>
        </w:tabs>
        <w:spacing w:line="360" w:lineRule="auto"/>
        <w:ind w:firstLine="709"/>
        <w:jc w:val="both"/>
        <w:rPr>
          <w:rFonts w:ascii="Arial" w:eastAsia="Times New Roman" w:hAnsi="Arial" w:cs="Arial"/>
          <w:sz w:val="24"/>
          <w:szCs w:val="24"/>
        </w:rPr>
      </w:pPr>
    </w:p>
    <w:p w:rsidR="00DB1A9E" w:rsidRPr="00566D66" w:rsidRDefault="00DB1A9E"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4.4.</w:t>
      </w:r>
      <w:r w:rsidR="00217A59" w:rsidRPr="00566D66">
        <w:rPr>
          <w:rFonts w:ascii="Arial" w:eastAsia="Times New Roman" w:hAnsi="Arial" w:cs="Arial"/>
          <w:b/>
          <w:sz w:val="24"/>
          <w:szCs w:val="28"/>
        </w:rPr>
        <w:t>6</w:t>
      </w:r>
      <w:r w:rsidR="006B5E48" w:rsidRPr="00566D66">
        <w:rPr>
          <w:rFonts w:ascii="Arial" w:eastAsia="Times New Roman" w:hAnsi="Arial" w:cs="Arial"/>
          <w:b/>
          <w:sz w:val="24"/>
          <w:szCs w:val="28"/>
        </w:rPr>
        <w:tab/>
      </w:r>
      <w:r w:rsidR="00217A59" w:rsidRPr="00566D66">
        <w:rPr>
          <w:rFonts w:ascii="Arial" w:eastAsia="Times New Roman" w:hAnsi="Arial" w:cs="Arial"/>
          <w:b/>
          <w:sz w:val="24"/>
          <w:szCs w:val="28"/>
        </w:rPr>
        <w:t>Устойчивость к прямому механическому удару (для ИПДЛ и ИПДА – прочность) (4.2.2.5)</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4.4.4.1</w:t>
      </w:r>
      <w:r w:rsidR="006B5E48" w:rsidRPr="00566D66">
        <w:rPr>
          <w:rFonts w:ascii="Arial" w:eastAsia="Times New Roman" w:hAnsi="Arial" w:cs="Arial"/>
          <w:sz w:val="24"/>
          <w:szCs w:val="28"/>
        </w:rPr>
        <w:tab/>
      </w:r>
      <w:r w:rsidRPr="00566D66">
        <w:rPr>
          <w:rFonts w:ascii="Arial" w:eastAsia="Times New Roman" w:hAnsi="Arial" w:cs="Arial"/>
          <w:sz w:val="24"/>
          <w:szCs w:val="28"/>
        </w:rPr>
        <w:t>Испытательное оборудование должн</w:t>
      </w:r>
      <w:r w:rsidR="006B5E48" w:rsidRPr="00566D66">
        <w:rPr>
          <w:rFonts w:ascii="Arial" w:eastAsia="Times New Roman" w:hAnsi="Arial" w:cs="Arial"/>
          <w:sz w:val="24"/>
          <w:szCs w:val="28"/>
        </w:rPr>
        <w:t>о</w:t>
      </w:r>
      <w:r w:rsidRPr="00566D66">
        <w:rPr>
          <w:rFonts w:ascii="Arial" w:eastAsia="Times New Roman" w:hAnsi="Arial" w:cs="Arial"/>
          <w:sz w:val="24"/>
          <w:szCs w:val="28"/>
        </w:rPr>
        <w:t xml:space="preserve"> соответствовать приложению </w:t>
      </w:r>
      <w:r w:rsidR="006C1DF4" w:rsidRPr="00566D66">
        <w:rPr>
          <w:rFonts w:ascii="Arial" w:eastAsia="Times New Roman" w:hAnsi="Arial" w:cs="Arial"/>
          <w:sz w:val="24"/>
          <w:szCs w:val="28"/>
        </w:rPr>
        <w:t>В</w:t>
      </w:r>
      <w:r w:rsidRPr="00566D66">
        <w:rPr>
          <w:rFonts w:ascii="Arial" w:eastAsia="Times New Roman" w:hAnsi="Arial" w:cs="Arial"/>
          <w:sz w:val="24"/>
          <w:szCs w:val="28"/>
        </w:rPr>
        <w:t xml:space="preserve">. Перед проведением испытания необходимо осмотреть составные части </w:t>
      </w:r>
      <w:r w:rsidR="006B5E48" w:rsidRPr="00566D66">
        <w:rPr>
          <w:rFonts w:ascii="Arial" w:eastAsia="Times New Roman" w:hAnsi="Arial" w:cs="Arial"/>
          <w:sz w:val="24"/>
          <w:szCs w:val="28"/>
        </w:rPr>
        <w:t>ИП</w:t>
      </w:r>
      <w:r w:rsidRPr="00566D66">
        <w:rPr>
          <w:rFonts w:ascii="Arial" w:eastAsia="Times New Roman" w:hAnsi="Arial" w:cs="Arial"/>
          <w:sz w:val="24"/>
          <w:szCs w:val="28"/>
        </w:rPr>
        <w:t xml:space="preserve"> и убедиться в отсутствии механических повреждений. В процессе испытания </w:t>
      </w:r>
      <w:r w:rsidR="006B5E48" w:rsidRPr="00566D66">
        <w:rPr>
          <w:rFonts w:ascii="Arial" w:eastAsia="Times New Roman" w:hAnsi="Arial" w:cs="Arial"/>
          <w:sz w:val="24"/>
          <w:szCs w:val="28"/>
        </w:rPr>
        <w:t>ИП</w:t>
      </w:r>
      <w:r w:rsidRPr="00566D66">
        <w:rPr>
          <w:rFonts w:ascii="Arial" w:eastAsia="Times New Roman" w:hAnsi="Arial" w:cs="Arial"/>
          <w:sz w:val="24"/>
          <w:szCs w:val="28"/>
        </w:rPr>
        <w:t xml:space="preserve"> должен </w:t>
      </w:r>
      <w:r w:rsidR="00812ACD" w:rsidRPr="00566D66">
        <w:rPr>
          <w:rFonts w:ascii="Arial" w:eastAsia="Times New Roman" w:hAnsi="Arial" w:cs="Arial"/>
          <w:sz w:val="24"/>
          <w:szCs w:val="28"/>
        </w:rPr>
        <w:t>находиться в дежурном режиме</w:t>
      </w:r>
      <w:r w:rsidR="000C4E3C" w:rsidRPr="00566D66">
        <w:rPr>
          <w:rFonts w:ascii="Arial" w:eastAsia="Times New Roman" w:hAnsi="Arial" w:cs="Arial"/>
          <w:sz w:val="24"/>
          <w:szCs w:val="28"/>
        </w:rPr>
        <w:t xml:space="preserve"> (для ИПДЛ</w:t>
      </w:r>
      <w:r w:rsidR="00217A59" w:rsidRPr="00566D66">
        <w:rPr>
          <w:rFonts w:ascii="Arial" w:eastAsia="Times New Roman" w:hAnsi="Arial" w:cs="Arial"/>
          <w:sz w:val="24"/>
          <w:szCs w:val="28"/>
        </w:rPr>
        <w:t xml:space="preserve"> и ИПДА</w:t>
      </w:r>
      <w:r w:rsidR="000C4E3C" w:rsidRPr="00566D66">
        <w:rPr>
          <w:rFonts w:ascii="Arial" w:eastAsia="Times New Roman" w:hAnsi="Arial" w:cs="Arial"/>
          <w:sz w:val="24"/>
          <w:szCs w:val="28"/>
        </w:rPr>
        <w:t xml:space="preserve"> – выключен)</w:t>
      </w:r>
      <w:r w:rsidRPr="00566D66">
        <w:rPr>
          <w:rFonts w:ascii="Arial" w:eastAsia="Times New Roman" w:hAnsi="Arial" w:cs="Arial"/>
          <w:sz w:val="24"/>
          <w:szCs w:val="28"/>
        </w:rPr>
        <w:t xml:space="preserve">. </w:t>
      </w:r>
    </w:p>
    <w:p w:rsidR="00DB1A9E" w:rsidRPr="00566D66" w:rsidRDefault="00DB1A9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Используют следующ</w:t>
      </w:r>
      <w:r w:rsidR="006B5E48" w:rsidRPr="00566D66">
        <w:rPr>
          <w:rFonts w:ascii="Arial" w:eastAsia="Times New Roman" w:hAnsi="Arial" w:cs="Arial"/>
          <w:sz w:val="24"/>
          <w:szCs w:val="28"/>
        </w:rPr>
        <w:t>ие параметры воздействия</w:t>
      </w:r>
      <w:r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энергия удара (1,9±0,1) Дж;</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число точек удара 1;</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скорость движения молотка при ударе (1,500±0,125) м/с.</w:t>
      </w:r>
    </w:p>
    <w:p w:rsidR="00DB1A9E" w:rsidRDefault="00217A59"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В процессе испытания </w:t>
      </w:r>
      <w:r w:rsidRPr="00BA3728">
        <w:rPr>
          <w:rFonts w:ascii="Arial" w:eastAsia="Times New Roman" w:hAnsi="Arial" w:cs="Arial"/>
          <w:sz w:val="24"/>
          <w:szCs w:val="28"/>
        </w:rPr>
        <w:t xml:space="preserve">ИП </w:t>
      </w:r>
      <w:r w:rsidR="00046708" w:rsidRPr="00BA3728">
        <w:rPr>
          <w:rFonts w:ascii="Arial" w:eastAsia="Times New Roman" w:hAnsi="Arial" w:cs="Arial"/>
          <w:sz w:val="24"/>
          <w:szCs w:val="28"/>
        </w:rPr>
        <w:t xml:space="preserve">(кроме ИПДЛ и ИПДА) </w:t>
      </w:r>
      <w:r w:rsidRPr="00BA3728">
        <w:rPr>
          <w:rFonts w:ascii="Arial" w:eastAsia="Times New Roman" w:hAnsi="Arial" w:cs="Arial"/>
          <w:sz w:val="24"/>
          <w:szCs w:val="28"/>
        </w:rPr>
        <w:t xml:space="preserve">должен </w:t>
      </w:r>
      <w:r w:rsidRPr="00566D66">
        <w:rPr>
          <w:rFonts w:ascii="Arial" w:eastAsia="Times New Roman" w:hAnsi="Arial" w:cs="Arial"/>
          <w:sz w:val="24"/>
          <w:szCs w:val="28"/>
        </w:rPr>
        <w:t>сохранить дежурный режим работы. Дальнейшая процедура испытаний и критерии оценки в соответствии с методами испытаний конкретных типов ИП.</w:t>
      </w:r>
    </w:p>
    <w:p w:rsidR="005E06A3" w:rsidRPr="00566D66" w:rsidRDefault="005E06A3" w:rsidP="006C2A66">
      <w:pPr>
        <w:tabs>
          <w:tab w:val="left" w:pos="1418"/>
        </w:tabs>
        <w:spacing w:line="360" w:lineRule="auto"/>
        <w:ind w:firstLine="709"/>
        <w:jc w:val="both"/>
        <w:rPr>
          <w:rFonts w:ascii="Arial" w:eastAsia="Times New Roman" w:hAnsi="Arial" w:cs="Arial"/>
          <w:sz w:val="24"/>
          <w:szCs w:val="28"/>
        </w:rPr>
      </w:pPr>
    </w:p>
    <w:p w:rsidR="00DB1A9E" w:rsidRPr="00566D66" w:rsidRDefault="00DB1A9E" w:rsidP="006C2A66">
      <w:pPr>
        <w:tabs>
          <w:tab w:val="left" w:pos="1701"/>
        </w:tabs>
        <w:spacing w:line="360" w:lineRule="auto"/>
        <w:ind w:firstLine="709"/>
        <w:jc w:val="both"/>
        <w:rPr>
          <w:rFonts w:ascii="Arial" w:eastAsia="Times New Roman" w:hAnsi="Arial" w:cs="Arial"/>
          <w:b/>
          <w:sz w:val="24"/>
          <w:szCs w:val="28"/>
        </w:rPr>
      </w:pPr>
      <w:r w:rsidRPr="00566D66">
        <w:rPr>
          <w:rFonts w:ascii="Arial" w:eastAsia="Times New Roman" w:hAnsi="Arial" w:cs="Arial"/>
          <w:b/>
          <w:sz w:val="24"/>
          <w:szCs w:val="28"/>
        </w:rPr>
        <w:t>4.</w:t>
      </w:r>
      <w:r w:rsidR="006B5E48" w:rsidRPr="00566D66">
        <w:rPr>
          <w:rFonts w:ascii="Arial" w:eastAsia="Times New Roman" w:hAnsi="Arial" w:cs="Arial"/>
          <w:b/>
          <w:sz w:val="24"/>
          <w:szCs w:val="28"/>
        </w:rPr>
        <w:t>4.</w:t>
      </w:r>
      <w:r w:rsidR="00217A59" w:rsidRPr="00566D66">
        <w:rPr>
          <w:rFonts w:ascii="Arial" w:eastAsia="Times New Roman" w:hAnsi="Arial" w:cs="Arial"/>
          <w:b/>
          <w:sz w:val="24"/>
          <w:szCs w:val="28"/>
        </w:rPr>
        <w:t>7</w:t>
      </w:r>
      <w:r w:rsidR="006B5E48" w:rsidRPr="00566D66">
        <w:rPr>
          <w:rFonts w:ascii="Arial" w:eastAsia="Times New Roman" w:hAnsi="Arial" w:cs="Arial"/>
          <w:b/>
          <w:sz w:val="24"/>
          <w:szCs w:val="28"/>
        </w:rPr>
        <w:tab/>
      </w:r>
      <w:r w:rsidR="00217A59" w:rsidRPr="00566D66">
        <w:rPr>
          <w:rFonts w:ascii="Arial" w:eastAsia="Times New Roman" w:hAnsi="Arial" w:cs="Arial"/>
          <w:b/>
          <w:sz w:val="24"/>
          <w:szCs w:val="28"/>
        </w:rPr>
        <w:t>Устойчивость к синусоидальной вибрации (для ИПДЛ и ИПДА – прочность) (4.2.2.4)</w:t>
      </w:r>
    </w:p>
    <w:p w:rsidR="00DB1A9E" w:rsidRPr="00566D66" w:rsidRDefault="00DB1A9E"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4.4.5.1</w:t>
      </w:r>
      <w:r w:rsidR="006B5E48" w:rsidRPr="00566D66">
        <w:rPr>
          <w:rFonts w:ascii="Arial" w:eastAsia="Times New Roman" w:hAnsi="Arial" w:cs="Arial"/>
          <w:b/>
          <w:sz w:val="24"/>
          <w:szCs w:val="28"/>
        </w:rPr>
        <w:tab/>
      </w:r>
      <w:r w:rsidRPr="008E7100">
        <w:rPr>
          <w:rFonts w:ascii="Arial" w:eastAsia="Times New Roman" w:hAnsi="Arial" w:cs="Arial"/>
          <w:sz w:val="24"/>
          <w:szCs w:val="28"/>
        </w:rPr>
        <w:t xml:space="preserve">Испытательное оборудование и метод испытания должны соответствовать ГОСТ 28203. Перед проведением испытания необходимо осмотреть составные части </w:t>
      </w:r>
      <w:r w:rsidR="006B5E48" w:rsidRPr="008E7100">
        <w:rPr>
          <w:rFonts w:ascii="Arial" w:eastAsia="Times New Roman" w:hAnsi="Arial" w:cs="Arial"/>
          <w:sz w:val="24"/>
          <w:szCs w:val="28"/>
        </w:rPr>
        <w:t>ИП</w:t>
      </w:r>
      <w:r w:rsidRPr="008E7100">
        <w:rPr>
          <w:rFonts w:ascii="Arial" w:eastAsia="Times New Roman" w:hAnsi="Arial" w:cs="Arial"/>
          <w:sz w:val="24"/>
          <w:szCs w:val="28"/>
        </w:rPr>
        <w:t xml:space="preserve"> и убедиться в отсутствии механических повреждений. В процессе всего испытания </w:t>
      </w:r>
      <w:r w:rsidR="006B5E48" w:rsidRPr="008E7100">
        <w:rPr>
          <w:rFonts w:ascii="Arial" w:eastAsia="Times New Roman" w:hAnsi="Arial" w:cs="Arial"/>
          <w:sz w:val="24"/>
          <w:szCs w:val="28"/>
        </w:rPr>
        <w:t>ИП</w:t>
      </w:r>
      <w:r w:rsidRPr="008E7100">
        <w:rPr>
          <w:rFonts w:ascii="Arial" w:eastAsia="Times New Roman" w:hAnsi="Arial" w:cs="Arial"/>
          <w:sz w:val="24"/>
          <w:szCs w:val="28"/>
        </w:rPr>
        <w:t xml:space="preserve"> должен </w:t>
      </w:r>
      <w:r w:rsidR="00812ACD" w:rsidRPr="008E7100">
        <w:rPr>
          <w:rFonts w:ascii="Arial" w:eastAsia="Times New Roman" w:hAnsi="Arial" w:cs="Arial"/>
          <w:sz w:val="24"/>
          <w:szCs w:val="28"/>
        </w:rPr>
        <w:t>находиться</w:t>
      </w:r>
      <w:r w:rsidR="00812ACD" w:rsidRPr="00566D66">
        <w:rPr>
          <w:rFonts w:ascii="Arial" w:eastAsia="Times New Roman" w:hAnsi="Arial" w:cs="Arial"/>
          <w:sz w:val="24"/>
          <w:szCs w:val="28"/>
        </w:rPr>
        <w:t xml:space="preserve"> в дежурном режиме</w:t>
      </w:r>
      <w:r w:rsidR="000C4E3C" w:rsidRPr="00566D66">
        <w:rPr>
          <w:rFonts w:ascii="Arial" w:eastAsia="Times New Roman" w:hAnsi="Arial" w:cs="Arial"/>
          <w:sz w:val="24"/>
          <w:szCs w:val="28"/>
        </w:rPr>
        <w:t xml:space="preserve"> (для ИПДЛ </w:t>
      </w:r>
      <w:r w:rsidR="00217A59" w:rsidRPr="00566D66">
        <w:rPr>
          <w:rFonts w:ascii="Arial" w:eastAsia="Times New Roman" w:hAnsi="Arial" w:cs="Arial"/>
          <w:sz w:val="24"/>
          <w:szCs w:val="28"/>
        </w:rPr>
        <w:t xml:space="preserve">и ИПДА </w:t>
      </w:r>
      <w:r w:rsidR="000C4E3C" w:rsidRPr="00566D66">
        <w:rPr>
          <w:rFonts w:ascii="Arial" w:eastAsia="Times New Roman" w:hAnsi="Arial" w:cs="Arial"/>
          <w:sz w:val="24"/>
          <w:szCs w:val="28"/>
        </w:rPr>
        <w:t>– выключен)</w:t>
      </w:r>
      <w:r w:rsidRPr="00566D66">
        <w:rPr>
          <w:rFonts w:ascii="Arial" w:eastAsia="Times New Roman" w:hAnsi="Arial" w:cs="Arial"/>
          <w:sz w:val="24"/>
          <w:szCs w:val="28"/>
        </w:rPr>
        <w:t xml:space="preserve">. При испытании </w:t>
      </w:r>
      <w:r w:rsidR="006B5E48" w:rsidRPr="00566D66">
        <w:rPr>
          <w:rFonts w:ascii="Arial" w:eastAsia="Times New Roman" w:hAnsi="Arial" w:cs="Arial"/>
          <w:sz w:val="24"/>
          <w:szCs w:val="28"/>
        </w:rPr>
        <w:t>ИП</w:t>
      </w:r>
      <w:r w:rsidRPr="00566D66">
        <w:rPr>
          <w:rFonts w:ascii="Arial" w:eastAsia="Times New Roman" w:hAnsi="Arial" w:cs="Arial"/>
          <w:sz w:val="24"/>
          <w:szCs w:val="28"/>
        </w:rPr>
        <w:t xml:space="preserve"> подвергают воздействию вибрации по трем взаимно перпендикулярным осям, одна из которых перпендикулярна плоскости крепления извещателя. </w:t>
      </w:r>
    </w:p>
    <w:p w:rsidR="00DB1A9E" w:rsidRPr="00566D66" w:rsidRDefault="00DB1A9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Используют следующую степень ж</w:t>
      </w:r>
      <w:r w:rsidR="001B3CAE" w:rsidRPr="00566D66">
        <w:rPr>
          <w:rFonts w:ascii="Arial" w:eastAsia="Times New Roman" w:hAnsi="Arial" w:cs="Arial"/>
          <w:sz w:val="24"/>
          <w:szCs w:val="28"/>
        </w:rPr>
        <w:t>е</w:t>
      </w:r>
      <w:r w:rsidRPr="00566D66">
        <w:rPr>
          <w:rFonts w:ascii="Arial" w:eastAsia="Times New Roman" w:hAnsi="Arial" w:cs="Arial"/>
          <w:sz w:val="24"/>
          <w:szCs w:val="28"/>
        </w:rPr>
        <w:t>сткости:</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частотный диапазон от 10 до 150 Гц;</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амплитуда ускорения 0,5</w:t>
      </w:r>
      <w:r w:rsidRPr="00566D66">
        <w:rPr>
          <w:rFonts w:ascii="Arial" w:eastAsia="Times New Roman" w:hAnsi="Arial" w:cs="Arial"/>
          <w:i/>
          <w:sz w:val="24"/>
          <w:szCs w:val="28"/>
        </w:rPr>
        <w:t>g</w:t>
      </w:r>
      <w:r w:rsidRPr="00566D66">
        <w:rPr>
          <w:rFonts w:ascii="Arial" w:eastAsia="Times New Roman" w:hAnsi="Arial" w:cs="Arial"/>
          <w:sz w:val="24"/>
          <w:szCs w:val="28"/>
        </w:rPr>
        <w:t>;</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число осей 3;</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число циклов на ось 1;</w:t>
      </w:r>
    </w:p>
    <w:p w:rsidR="00DB1A9E" w:rsidRPr="00566D66" w:rsidRDefault="00DB1A9E"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00462681" w:rsidRPr="00566D66">
        <w:rPr>
          <w:rFonts w:ascii="Arial" w:eastAsia="Times New Roman" w:hAnsi="Arial" w:cs="Arial"/>
          <w:color w:val="0000FF"/>
          <w:sz w:val="24"/>
          <w:szCs w:val="28"/>
        </w:rPr>
        <w:tab/>
      </w:r>
      <w:r w:rsidRPr="00566D66">
        <w:rPr>
          <w:rFonts w:ascii="Arial" w:eastAsia="Times New Roman" w:hAnsi="Arial" w:cs="Arial"/>
          <w:sz w:val="24"/>
          <w:szCs w:val="28"/>
        </w:rPr>
        <w:t>частота вибрации должна удваиваться за</w:t>
      </w:r>
      <w:r w:rsidR="009C65FB" w:rsidRPr="00566D66">
        <w:rPr>
          <w:rFonts w:ascii="Arial" w:eastAsia="Times New Roman" w:hAnsi="Arial" w:cs="Arial"/>
          <w:sz w:val="24"/>
          <w:szCs w:val="28"/>
        </w:rPr>
        <w:t xml:space="preserve"> время</w:t>
      </w:r>
      <w:r w:rsidRPr="00566D66">
        <w:rPr>
          <w:rFonts w:ascii="Arial" w:eastAsia="Times New Roman" w:hAnsi="Arial" w:cs="Arial"/>
          <w:sz w:val="24"/>
          <w:szCs w:val="28"/>
        </w:rPr>
        <w:t xml:space="preserve"> не менее 60 с.</w:t>
      </w:r>
    </w:p>
    <w:p w:rsidR="00DB1A9E" w:rsidRDefault="00217A59"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lastRenderedPageBreak/>
        <w:t>В процессе испытания ИП (кроме ИПДЛ и ИПДА) должен сохранить дежурный режима работы. Дальнейшая процедура испытаний и критерии оценки в соответствии с методами испытаний конкретных типов ИП.</w:t>
      </w:r>
    </w:p>
    <w:p w:rsidR="005E06A3" w:rsidRPr="00566D66" w:rsidRDefault="005E06A3" w:rsidP="006C2A66">
      <w:pPr>
        <w:tabs>
          <w:tab w:val="left" w:pos="1418"/>
        </w:tabs>
        <w:spacing w:line="360" w:lineRule="auto"/>
        <w:ind w:firstLine="709"/>
        <w:jc w:val="both"/>
        <w:rPr>
          <w:rFonts w:ascii="Arial" w:eastAsia="Times New Roman" w:hAnsi="Arial" w:cs="Arial"/>
          <w:sz w:val="24"/>
          <w:szCs w:val="28"/>
        </w:rPr>
      </w:pPr>
    </w:p>
    <w:p w:rsidR="00DB1A9E" w:rsidRPr="00566D66" w:rsidRDefault="00C700A2"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b/>
          <w:sz w:val="24"/>
          <w:szCs w:val="28"/>
        </w:rPr>
        <w:t>4.4.</w:t>
      </w:r>
      <w:r w:rsidR="006F419D" w:rsidRPr="00566D66">
        <w:rPr>
          <w:rFonts w:ascii="Arial" w:eastAsia="Times New Roman" w:hAnsi="Arial" w:cs="Arial"/>
          <w:b/>
          <w:sz w:val="24"/>
          <w:szCs w:val="28"/>
        </w:rPr>
        <w:t>8</w:t>
      </w:r>
      <w:r w:rsidRPr="00566D66">
        <w:rPr>
          <w:rFonts w:ascii="Arial" w:eastAsia="Times New Roman" w:hAnsi="Arial" w:cs="Arial"/>
          <w:b/>
          <w:sz w:val="24"/>
          <w:szCs w:val="28"/>
        </w:rPr>
        <w:tab/>
      </w:r>
      <w:r w:rsidR="00DB1A9E" w:rsidRPr="00566D66">
        <w:rPr>
          <w:rFonts w:ascii="Arial" w:eastAsia="Times New Roman" w:hAnsi="Arial" w:cs="Arial"/>
          <w:b/>
          <w:sz w:val="24"/>
          <w:szCs w:val="28"/>
        </w:rPr>
        <w:t>Электрическая про</w:t>
      </w:r>
      <w:r w:rsidR="00D1149B" w:rsidRPr="00566D66">
        <w:rPr>
          <w:rFonts w:ascii="Arial" w:eastAsia="Times New Roman" w:hAnsi="Arial" w:cs="Arial"/>
          <w:b/>
          <w:sz w:val="24"/>
          <w:szCs w:val="28"/>
        </w:rPr>
        <w:t>чность и сопротивление изоляции</w:t>
      </w:r>
      <w:r w:rsidR="00F713F8" w:rsidRPr="00566D66">
        <w:rPr>
          <w:rFonts w:ascii="Arial" w:eastAsia="Times New Roman" w:hAnsi="Arial" w:cs="Arial"/>
          <w:b/>
          <w:sz w:val="24"/>
          <w:szCs w:val="28"/>
        </w:rPr>
        <w:t xml:space="preserve"> (4.</w:t>
      </w:r>
      <w:r w:rsidR="001B3CAE" w:rsidRPr="00566D66">
        <w:rPr>
          <w:rFonts w:ascii="Arial" w:eastAsia="Times New Roman" w:hAnsi="Arial" w:cs="Arial"/>
          <w:b/>
          <w:sz w:val="24"/>
          <w:szCs w:val="28"/>
        </w:rPr>
        <w:t>2.</w:t>
      </w:r>
      <w:r w:rsidR="00F713F8" w:rsidRPr="00566D66">
        <w:rPr>
          <w:rFonts w:ascii="Arial" w:eastAsia="Times New Roman" w:hAnsi="Arial" w:cs="Arial"/>
          <w:b/>
          <w:sz w:val="24"/>
          <w:szCs w:val="28"/>
        </w:rPr>
        <w:t>2.6)</w:t>
      </w:r>
    </w:p>
    <w:p w:rsidR="00217A59" w:rsidRPr="00BA3728" w:rsidRDefault="00C526D5"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Проверку электрической прочности и сопротивления изоляции проводят для ИП, выполненных в металлическом корпусе, и для ИП, электропитание которых осуществляется по отдельной линии, имеющей гальваническую развязку с сигнальными линиями вне зависимости от материала </w:t>
      </w:r>
      <w:r w:rsidR="00046708" w:rsidRPr="00566D66">
        <w:rPr>
          <w:rFonts w:ascii="Arial" w:eastAsia="Times New Roman" w:hAnsi="Arial" w:cs="Arial"/>
          <w:sz w:val="24"/>
          <w:szCs w:val="28"/>
        </w:rPr>
        <w:t xml:space="preserve">корпуса </w:t>
      </w:r>
      <w:r w:rsidRPr="00566D66">
        <w:rPr>
          <w:rFonts w:ascii="Arial" w:eastAsia="Times New Roman" w:hAnsi="Arial" w:cs="Arial"/>
          <w:sz w:val="24"/>
          <w:szCs w:val="28"/>
        </w:rPr>
        <w:t>(металл, пластмасса).</w:t>
      </w:r>
      <w:r w:rsidR="00CF1099" w:rsidRPr="00566D66">
        <w:rPr>
          <w:rFonts w:ascii="Arial" w:eastAsia="Times New Roman" w:hAnsi="Arial" w:cs="Arial"/>
          <w:sz w:val="24"/>
          <w:szCs w:val="28"/>
        </w:rPr>
        <w:t xml:space="preserve"> </w:t>
      </w:r>
      <w:r w:rsidR="00217A59" w:rsidRPr="00566D66">
        <w:rPr>
          <w:rFonts w:ascii="Arial" w:eastAsia="Times New Roman" w:hAnsi="Arial" w:cs="Arial"/>
          <w:sz w:val="24"/>
          <w:szCs w:val="28"/>
        </w:rPr>
        <w:t>Испытания ИП проводят в нормальных климатических условиях. С использованием генератора, обеспечивающий синусоидальное напряжение частотой от 40 до 60 Гц, причем общий провод генератора подсоединяют к клемме защитного заземления ИП</w:t>
      </w:r>
      <w:r w:rsidR="00046708">
        <w:rPr>
          <w:rFonts w:ascii="Arial" w:eastAsia="Times New Roman" w:hAnsi="Arial" w:cs="Arial"/>
          <w:sz w:val="24"/>
          <w:szCs w:val="28"/>
        </w:rPr>
        <w:t xml:space="preserve"> </w:t>
      </w:r>
      <w:r w:rsidR="00046708" w:rsidRPr="00BA3728">
        <w:rPr>
          <w:rFonts w:ascii="Arial" w:eastAsia="Times New Roman" w:hAnsi="Arial" w:cs="Arial"/>
          <w:sz w:val="24"/>
          <w:szCs w:val="28"/>
        </w:rPr>
        <w:t>(при ее наличии)</w:t>
      </w:r>
      <w:r w:rsidR="00217A59" w:rsidRPr="00BA3728">
        <w:rPr>
          <w:rFonts w:ascii="Arial" w:eastAsia="Times New Roman" w:hAnsi="Arial" w:cs="Arial"/>
          <w:sz w:val="24"/>
          <w:szCs w:val="28"/>
        </w:rPr>
        <w:t>. Перед проведением испытания провода заземления отсоединяют.</w:t>
      </w:r>
    </w:p>
    <w:p w:rsidR="00217A59" w:rsidRPr="00566D66" w:rsidRDefault="00217A59"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У ИП, имеющих металлический корпус, испытательное напряжение подают между:</w:t>
      </w:r>
    </w:p>
    <w:p w:rsidR="00217A59"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клеммой защитного заземления (или корпусом в случае отсутствия заземления) и всеми соединенными вместе остальными клеммами.</w:t>
      </w:r>
    </w:p>
    <w:p w:rsidR="00C526D5"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У ИП в металлическом корпусе, электропитание которых осуществляется по отдельной линии, имеющей гальваническую развязку с сигнальными линиями, испытательное напряжение прикладывают между:</w:t>
      </w:r>
    </w:p>
    <w:p w:rsidR="005D448D"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всеми соединенными вместе клеммами сигнальной линии и всеми соединенными вместе клеммами линии электропитания;</w:t>
      </w:r>
    </w:p>
    <w:p w:rsidR="00217A59"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клеммой защитного заземления (или корпусом в случае отсутствия заземления) и всеми соединенными вместе клеммами сигнальной линии;</w:t>
      </w:r>
    </w:p>
    <w:p w:rsidR="00046708"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клеммой защитного заземления (или корпусом в случае отсутствия заземления) и всеми соединенными вместе клеммами линии электропитания.</w:t>
      </w:r>
    </w:p>
    <w:p w:rsidR="00217A59" w:rsidRPr="00566D66"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У ИП в пластиковом корпусе, электропитание которых осуществляется по отдельной линии, имеющей гальваническую развязку с сигнальными линиями, испытательное напряжение прикладывают между:</w:t>
      </w:r>
    </w:p>
    <w:p w:rsidR="00217A59" w:rsidRPr="00EC60DE" w:rsidRDefault="00217A59" w:rsidP="006C2A66">
      <w:pPr>
        <w:tabs>
          <w:tab w:val="left" w:pos="85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w:t>
      </w:r>
      <w:r w:rsidRPr="00566D66">
        <w:rPr>
          <w:rFonts w:ascii="Arial" w:eastAsia="Times New Roman" w:hAnsi="Arial" w:cs="Arial"/>
          <w:sz w:val="24"/>
          <w:szCs w:val="28"/>
        </w:rPr>
        <w:tab/>
        <w:t xml:space="preserve">соединенными клеммами электропитания и всеми соединенными вмести </w:t>
      </w:r>
      <w:r w:rsidRPr="00EC60DE">
        <w:rPr>
          <w:rFonts w:ascii="Arial" w:eastAsia="Times New Roman" w:hAnsi="Arial" w:cs="Arial"/>
          <w:sz w:val="24"/>
          <w:szCs w:val="28"/>
        </w:rPr>
        <w:t>остальными клеммами.</w:t>
      </w:r>
    </w:p>
    <w:p w:rsidR="00217A59" w:rsidRPr="00566D66" w:rsidRDefault="00217A59" w:rsidP="006C2A66">
      <w:pPr>
        <w:tabs>
          <w:tab w:val="left" w:pos="1418"/>
          <w:tab w:val="left" w:pos="1701"/>
        </w:tabs>
        <w:spacing w:line="360" w:lineRule="auto"/>
        <w:ind w:firstLine="709"/>
        <w:jc w:val="both"/>
        <w:rPr>
          <w:rFonts w:ascii="Arial" w:eastAsia="Times New Roman" w:hAnsi="Arial" w:cs="Arial"/>
          <w:sz w:val="24"/>
          <w:szCs w:val="28"/>
        </w:rPr>
      </w:pPr>
      <w:r w:rsidRPr="00EC60DE">
        <w:rPr>
          <w:rFonts w:ascii="Arial" w:eastAsia="Times New Roman" w:hAnsi="Arial" w:cs="Arial"/>
          <w:sz w:val="24"/>
          <w:szCs w:val="28"/>
        </w:rPr>
        <w:lastRenderedPageBreak/>
        <w:t xml:space="preserve">Испытательное напряжение плавно увеличивают до значения, определяемого по </w:t>
      </w:r>
      <w:r w:rsidR="00EC60DE" w:rsidRPr="00EC60DE">
        <w:rPr>
          <w:rFonts w:ascii="Arial" w:eastAsia="Times New Roman" w:hAnsi="Arial" w:cs="Arial"/>
          <w:sz w:val="24"/>
          <w:szCs w:val="28"/>
        </w:rPr>
        <w:t>4.2.2.6</w:t>
      </w:r>
      <w:r w:rsidRPr="00EC60DE">
        <w:rPr>
          <w:rFonts w:ascii="Arial" w:eastAsia="Times New Roman" w:hAnsi="Arial" w:cs="Arial"/>
          <w:sz w:val="24"/>
          <w:szCs w:val="28"/>
        </w:rPr>
        <w:t>, и устанавливают на время</w:t>
      </w:r>
      <w:r w:rsidRPr="00566D66">
        <w:rPr>
          <w:rFonts w:ascii="Arial" w:eastAsia="Times New Roman" w:hAnsi="Arial" w:cs="Arial"/>
          <w:sz w:val="24"/>
          <w:szCs w:val="28"/>
        </w:rPr>
        <w:t xml:space="preserve"> (60±5) с, после чего его плавно уменьшают. </w:t>
      </w:r>
    </w:p>
    <w:p w:rsidR="00462681" w:rsidRPr="00BA3728" w:rsidRDefault="00462681" w:rsidP="006C2A66">
      <w:pPr>
        <w:tabs>
          <w:tab w:val="left" w:pos="1418"/>
          <w:tab w:val="left" w:pos="1701"/>
        </w:tabs>
        <w:spacing w:line="360" w:lineRule="auto"/>
        <w:ind w:firstLine="709"/>
        <w:jc w:val="both"/>
        <w:rPr>
          <w:rFonts w:ascii="Arial" w:eastAsia="Times New Roman" w:hAnsi="Arial" w:cs="Arial"/>
          <w:sz w:val="24"/>
          <w:szCs w:val="28"/>
        </w:rPr>
      </w:pPr>
      <w:r w:rsidRPr="00BA3728">
        <w:rPr>
          <w:rFonts w:ascii="Arial" w:eastAsia="Times New Roman" w:hAnsi="Arial" w:cs="Arial"/>
          <w:sz w:val="24"/>
          <w:szCs w:val="28"/>
        </w:rPr>
        <w:t>ИП считают выдержавшими испытания, если</w:t>
      </w:r>
      <w:r w:rsidR="00046708" w:rsidRPr="00BA3728">
        <w:rPr>
          <w:rFonts w:ascii="Arial" w:eastAsia="Times New Roman" w:hAnsi="Arial" w:cs="Arial"/>
          <w:sz w:val="24"/>
          <w:szCs w:val="28"/>
        </w:rPr>
        <w:t xml:space="preserve"> в процессе их проведения</w:t>
      </w:r>
      <w:r w:rsidR="00900C95" w:rsidRPr="00BA3728">
        <w:rPr>
          <w:rFonts w:ascii="Arial" w:eastAsia="Times New Roman" w:hAnsi="Arial" w:cs="Arial"/>
          <w:sz w:val="24"/>
          <w:szCs w:val="28"/>
        </w:rPr>
        <w:t xml:space="preserve"> отсутствуют пробой изоляции или возникновение поверхностного разряда.</w:t>
      </w:r>
    </w:p>
    <w:p w:rsidR="00462681" w:rsidRPr="00566D66" w:rsidRDefault="00462681"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Измерение сопротивления изоляции проводят мегомметром в нормальных климатических условиях сразу после испытания на прочность изоляции. Сопротивление изоляции измеряют постоянным напряжением от 100 до 250 В, между обозначенными клеммами. Измерение проводят не менее чем через 60 с после приложения напряжения.</w:t>
      </w:r>
    </w:p>
    <w:p w:rsidR="00DB1A9E" w:rsidRDefault="00462681"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ИП считают выдержавшими испытания, если</w:t>
      </w:r>
      <w:r w:rsidR="00BA3728">
        <w:rPr>
          <w:rFonts w:ascii="Arial" w:eastAsia="Times New Roman" w:hAnsi="Arial" w:cs="Arial"/>
          <w:sz w:val="24"/>
          <w:szCs w:val="28"/>
        </w:rPr>
        <w:t xml:space="preserve"> </w:t>
      </w:r>
      <w:r w:rsidR="00217A59" w:rsidRPr="00566D66">
        <w:rPr>
          <w:rFonts w:ascii="Arial" w:eastAsia="Times New Roman" w:hAnsi="Arial" w:cs="Arial"/>
          <w:sz w:val="24"/>
          <w:szCs w:val="28"/>
        </w:rPr>
        <w:t>измеренное сопротивление изоляции свыше 20 МОм.</w:t>
      </w:r>
    </w:p>
    <w:p w:rsidR="005E06A3" w:rsidRPr="00566D66" w:rsidRDefault="005E06A3" w:rsidP="006C2A66">
      <w:pPr>
        <w:tabs>
          <w:tab w:val="left" w:pos="1418"/>
          <w:tab w:val="left" w:pos="1701"/>
        </w:tabs>
        <w:spacing w:line="360" w:lineRule="auto"/>
        <w:ind w:firstLine="709"/>
        <w:jc w:val="both"/>
        <w:rPr>
          <w:rFonts w:ascii="Arial" w:eastAsia="Times New Roman" w:hAnsi="Arial" w:cs="Arial"/>
          <w:sz w:val="24"/>
          <w:szCs w:val="28"/>
        </w:rPr>
      </w:pPr>
    </w:p>
    <w:p w:rsidR="006F419D" w:rsidRPr="00566D66" w:rsidRDefault="006F419D"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b/>
          <w:sz w:val="24"/>
          <w:szCs w:val="28"/>
        </w:rPr>
        <w:t>4.4.9</w:t>
      </w:r>
      <w:r w:rsidRPr="00566D66">
        <w:rPr>
          <w:rFonts w:ascii="Arial" w:eastAsia="Times New Roman" w:hAnsi="Arial" w:cs="Arial"/>
          <w:b/>
          <w:sz w:val="24"/>
          <w:szCs w:val="28"/>
        </w:rPr>
        <w:tab/>
        <w:t>Электромагнитная совместимость (4.2.3)</w:t>
      </w:r>
    </w:p>
    <w:p w:rsidR="006F419D" w:rsidRPr="00566D66" w:rsidRDefault="006F419D"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Методика и объем проведения испытаний ИП на устойчивость к воздействию электромагнитных помех и измерение уровня создаваемых ИП индустриальных радиопомех проводят в соответствии с приложением Б.</w:t>
      </w:r>
    </w:p>
    <w:p w:rsidR="006F419D" w:rsidRDefault="006F419D" w:rsidP="006C2A66">
      <w:pPr>
        <w:tabs>
          <w:tab w:val="left" w:pos="1418"/>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Дальнейшая процедура испытаний и критерии оценки в соответствии с методами испытаний конкретных типов ИП.</w:t>
      </w:r>
    </w:p>
    <w:p w:rsidR="005E06A3" w:rsidRPr="00566D66" w:rsidRDefault="005E06A3" w:rsidP="006C2A66">
      <w:pPr>
        <w:tabs>
          <w:tab w:val="left" w:pos="1418"/>
          <w:tab w:val="left" w:pos="1701"/>
        </w:tabs>
        <w:spacing w:line="360" w:lineRule="auto"/>
        <w:ind w:firstLine="709"/>
        <w:jc w:val="both"/>
        <w:rPr>
          <w:rFonts w:ascii="Arial" w:eastAsia="Times New Roman" w:hAnsi="Arial" w:cs="Arial"/>
          <w:sz w:val="24"/>
          <w:szCs w:val="28"/>
        </w:rPr>
      </w:pPr>
    </w:p>
    <w:p w:rsidR="00DB1A9E" w:rsidRPr="00566D66" w:rsidRDefault="00F713F8" w:rsidP="006C2A66">
      <w:pPr>
        <w:tabs>
          <w:tab w:val="left" w:pos="1701"/>
        </w:tabs>
        <w:spacing w:line="360" w:lineRule="auto"/>
        <w:ind w:firstLine="709"/>
        <w:jc w:val="both"/>
        <w:rPr>
          <w:rFonts w:ascii="Arial" w:eastAsia="Times New Roman" w:hAnsi="Arial" w:cs="Arial"/>
          <w:sz w:val="24"/>
          <w:szCs w:val="28"/>
        </w:rPr>
      </w:pPr>
      <w:r w:rsidRPr="00566D66">
        <w:rPr>
          <w:rFonts w:ascii="Arial" w:eastAsia="Times New Roman" w:hAnsi="Arial" w:cs="Arial"/>
          <w:b/>
          <w:sz w:val="24"/>
          <w:szCs w:val="28"/>
        </w:rPr>
        <w:t>4.4.</w:t>
      </w:r>
      <w:r w:rsidR="00C526D5" w:rsidRPr="00566D66">
        <w:rPr>
          <w:rFonts w:ascii="Arial" w:eastAsia="Times New Roman" w:hAnsi="Arial" w:cs="Arial"/>
          <w:b/>
          <w:sz w:val="24"/>
          <w:szCs w:val="28"/>
        </w:rPr>
        <w:t>10</w:t>
      </w:r>
      <w:r w:rsidRPr="00566D66">
        <w:rPr>
          <w:rFonts w:ascii="Arial" w:eastAsia="Times New Roman" w:hAnsi="Arial" w:cs="Arial"/>
          <w:b/>
          <w:sz w:val="24"/>
          <w:szCs w:val="28"/>
        </w:rPr>
        <w:tab/>
      </w:r>
      <w:r w:rsidR="00DB1A9E" w:rsidRPr="00566D66">
        <w:rPr>
          <w:rFonts w:ascii="Arial" w:eastAsia="Times New Roman" w:hAnsi="Arial" w:cs="Arial"/>
          <w:b/>
          <w:sz w:val="24"/>
          <w:szCs w:val="28"/>
        </w:rPr>
        <w:t>Пожарная безопасность</w:t>
      </w:r>
      <w:r w:rsidR="00B06635" w:rsidRPr="00566D66">
        <w:rPr>
          <w:rFonts w:ascii="Arial" w:eastAsia="Times New Roman" w:hAnsi="Arial" w:cs="Arial"/>
          <w:b/>
          <w:sz w:val="24"/>
          <w:szCs w:val="28"/>
        </w:rPr>
        <w:t xml:space="preserve"> (4.2.9.2)</w:t>
      </w:r>
    </w:p>
    <w:p w:rsidR="00DB1A9E" w:rsidRDefault="00DB1A9E" w:rsidP="006C2A66">
      <w:pPr>
        <w:tabs>
          <w:tab w:val="left" w:pos="1418"/>
        </w:tabs>
        <w:spacing w:line="360" w:lineRule="auto"/>
        <w:ind w:firstLine="709"/>
        <w:jc w:val="both"/>
        <w:rPr>
          <w:rFonts w:ascii="Arial" w:eastAsia="Times New Roman" w:hAnsi="Arial" w:cs="Arial"/>
          <w:sz w:val="24"/>
          <w:szCs w:val="28"/>
        </w:rPr>
      </w:pPr>
      <w:r w:rsidRPr="00566D66">
        <w:rPr>
          <w:rFonts w:ascii="Arial" w:eastAsia="Times New Roman" w:hAnsi="Arial" w:cs="Arial"/>
          <w:sz w:val="24"/>
          <w:szCs w:val="28"/>
        </w:rPr>
        <w:t xml:space="preserve">Перед испытанием на пожарную безопасность проводят анализ электрической схемы и конструкции </w:t>
      </w:r>
      <w:r w:rsidR="00F713F8" w:rsidRPr="00566D66">
        <w:rPr>
          <w:rFonts w:ascii="Arial" w:eastAsia="Times New Roman" w:hAnsi="Arial" w:cs="Arial"/>
          <w:sz w:val="24"/>
          <w:szCs w:val="28"/>
        </w:rPr>
        <w:t>ИП</w:t>
      </w:r>
      <w:r w:rsidRPr="00566D66">
        <w:rPr>
          <w:rFonts w:ascii="Arial" w:eastAsia="Times New Roman" w:hAnsi="Arial" w:cs="Arial"/>
          <w:sz w:val="24"/>
          <w:szCs w:val="28"/>
        </w:rPr>
        <w:t>. В процессе анализа уч</w:t>
      </w:r>
      <w:r w:rsidR="0013025C" w:rsidRPr="00566D66">
        <w:rPr>
          <w:rFonts w:ascii="Arial" w:eastAsia="Times New Roman" w:hAnsi="Arial" w:cs="Arial"/>
          <w:sz w:val="24"/>
          <w:szCs w:val="28"/>
        </w:rPr>
        <w:t>и</w:t>
      </w:r>
      <w:r w:rsidRPr="00566D66">
        <w:rPr>
          <w:rFonts w:ascii="Arial" w:eastAsia="Times New Roman" w:hAnsi="Arial" w:cs="Arial"/>
          <w:sz w:val="24"/>
          <w:szCs w:val="28"/>
        </w:rPr>
        <w:t>т</w:t>
      </w:r>
      <w:r w:rsidR="00F713F8" w:rsidRPr="00566D66">
        <w:rPr>
          <w:rFonts w:ascii="Arial" w:eastAsia="Times New Roman" w:hAnsi="Arial" w:cs="Arial"/>
          <w:sz w:val="24"/>
          <w:szCs w:val="28"/>
        </w:rPr>
        <w:t>ывают</w:t>
      </w:r>
      <w:r w:rsidRPr="00566D66">
        <w:rPr>
          <w:rFonts w:ascii="Arial" w:eastAsia="Times New Roman" w:hAnsi="Arial" w:cs="Arial"/>
          <w:sz w:val="24"/>
          <w:szCs w:val="28"/>
        </w:rPr>
        <w:t xml:space="preserve"> возможно</w:t>
      </w:r>
      <w:r w:rsidR="00F713F8" w:rsidRPr="00566D66">
        <w:rPr>
          <w:rFonts w:ascii="Arial" w:eastAsia="Times New Roman" w:hAnsi="Arial" w:cs="Arial"/>
          <w:sz w:val="24"/>
          <w:szCs w:val="28"/>
        </w:rPr>
        <w:t>е</w:t>
      </w:r>
      <w:r w:rsidRPr="00566D66">
        <w:rPr>
          <w:rFonts w:ascii="Arial" w:eastAsia="Times New Roman" w:hAnsi="Arial" w:cs="Arial"/>
          <w:sz w:val="24"/>
          <w:szCs w:val="28"/>
        </w:rPr>
        <w:t xml:space="preserve"> ограничени</w:t>
      </w:r>
      <w:r w:rsidR="00F713F8" w:rsidRPr="00566D66">
        <w:rPr>
          <w:rFonts w:ascii="Arial" w:eastAsia="Times New Roman" w:hAnsi="Arial" w:cs="Arial"/>
          <w:sz w:val="24"/>
          <w:szCs w:val="28"/>
        </w:rPr>
        <w:t>е</w:t>
      </w:r>
      <w:r w:rsidRPr="00566D66">
        <w:rPr>
          <w:rFonts w:ascii="Arial" w:eastAsia="Times New Roman" w:hAnsi="Arial" w:cs="Arial"/>
          <w:sz w:val="24"/>
          <w:szCs w:val="28"/>
        </w:rPr>
        <w:t xml:space="preserve"> мощности, подаваемой на </w:t>
      </w:r>
      <w:r w:rsidR="00F713F8" w:rsidRPr="00566D66">
        <w:rPr>
          <w:rFonts w:ascii="Arial" w:eastAsia="Times New Roman" w:hAnsi="Arial" w:cs="Arial"/>
          <w:sz w:val="24"/>
          <w:szCs w:val="28"/>
        </w:rPr>
        <w:t xml:space="preserve">ИП </w:t>
      </w:r>
      <w:r w:rsidRPr="00566D66">
        <w:rPr>
          <w:rFonts w:ascii="Arial" w:eastAsia="Times New Roman" w:hAnsi="Arial" w:cs="Arial"/>
          <w:sz w:val="24"/>
          <w:szCs w:val="28"/>
        </w:rPr>
        <w:t xml:space="preserve">со стороны источника питания. Если подаваемая мощность ограничена на уровне не более 10 Вт, то испытание не проводят. </w:t>
      </w:r>
      <w:r w:rsidR="00552346" w:rsidRPr="00566D66">
        <w:rPr>
          <w:rFonts w:ascii="Arial" w:eastAsia="Times New Roman" w:hAnsi="Arial" w:cs="Arial"/>
          <w:sz w:val="24"/>
          <w:szCs w:val="28"/>
        </w:rPr>
        <w:t xml:space="preserve">Если проведенный анализ электрической схемы и конструкции </w:t>
      </w:r>
      <w:r w:rsidR="00F713F8" w:rsidRPr="00566D66">
        <w:rPr>
          <w:rFonts w:ascii="Arial" w:eastAsia="Times New Roman" w:hAnsi="Arial" w:cs="Arial"/>
          <w:sz w:val="24"/>
          <w:szCs w:val="28"/>
        </w:rPr>
        <w:t xml:space="preserve">ИП </w:t>
      </w:r>
      <w:r w:rsidR="00552346" w:rsidRPr="00566D66">
        <w:rPr>
          <w:rFonts w:ascii="Arial" w:eastAsia="Times New Roman" w:hAnsi="Arial" w:cs="Arial"/>
          <w:sz w:val="24"/>
          <w:szCs w:val="28"/>
        </w:rPr>
        <w:t xml:space="preserve">позволяет сделать вывод о том, что </w:t>
      </w:r>
      <w:r w:rsidR="00F713F8" w:rsidRPr="00BA3728">
        <w:rPr>
          <w:rFonts w:ascii="Arial" w:eastAsia="Times New Roman" w:hAnsi="Arial" w:cs="Arial"/>
          <w:sz w:val="24"/>
          <w:szCs w:val="28"/>
        </w:rPr>
        <w:t xml:space="preserve">ИП </w:t>
      </w:r>
      <w:r w:rsidR="00552346" w:rsidRPr="00BA3728">
        <w:rPr>
          <w:rFonts w:ascii="Arial" w:eastAsia="Times New Roman" w:hAnsi="Arial" w:cs="Arial"/>
          <w:sz w:val="24"/>
          <w:szCs w:val="28"/>
        </w:rPr>
        <w:t xml:space="preserve">является </w:t>
      </w:r>
      <w:proofErr w:type="spellStart"/>
      <w:r w:rsidR="00552346" w:rsidRPr="00BA3728">
        <w:rPr>
          <w:rFonts w:ascii="Arial" w:eastAsia="Times New Roman" w:hAnsi="Arial" w:cs="Arial"/>
          <w:sz w:val="24"/>
          <w:szCs w:val="28"/>
        </w:rPr>
        <w:t>пожаробезопасным</w:t>
      </w:r>
      <w:proofErr w:type="spellEnd"/>
      <w:r w:rsidR="00552346" w:rsidRPr="00BA3728">
        <w:rPr>
          <w:rFonts w:ascii="Arial" w:eastAsia="Times New Roman" w:hAnsi="Arial" w:cs="Arial"/>
          <w:sz w:val="24"/>
          <w:szCs w:val="28"/>
        </w:rPr>
        <w:t xml:space="preserve"> при замыкании или обрыве внешних контактов и внутренней цепи, то </w:t>
      </w:r>
      <w:r w:rsidR="00552346" w:rsidRPr="00566D66">
        <w:rPr>
          <w:rFonts w:ascii="Arial" w:eastAsia="Times New Roman" w:hAnsi="Arial" w:cs="Arial"/>
          <w:sz w:val="24"/>
          <w:szCs w:val="28"/>
        </w:rPr>
        <w:t xml:space="preserve">испытание не проводят. </w:t>
      </w:r>
      <w:r w:rsidRPr="00566D66">
        <w:rPr>
          <w:rFonts w:ascii="Arial" w:eastAsia="Times New Roman" w:hAnsi="Arial" w:cs="Arial"/>
          <w:sz w:val="24"/>
          <w:szCs w:val="28"/>
        </w:rPr>
        <w:t xml:space="preserve">В противном случае экспертным путем определяют </w:t>
      </w:r>
      <w:r w:rsidRPr="008E7100">
        <w:rPr>
          <w:rFonts w:ascii="Arial" w:eastAsia="Times New Roman" w:hAnsi="Arial" w:cs="Arial"/>
          <w:sz w:val="24"/>
          <w:szCs w:val="28"/>
        </w:rPr>
        <w:t xml:space="preserve">наиболее опасную возможность нарушения целостности </w:t>
      </w:r>
      <w:r w:rsidR="00F713F8" w:rsidRPr="008E7100">
        <w:rPr>
          <w:rFonts w:ascii="Arial" w:eastAsia="Times New Roman" w:hAnsi="Arial" w:cs="Arial"/>
          <w:sz w:val="24"/>
          <w:szCs w:val="28"/>
        </w:rPr>
        <w:t>ИП</w:t>
      </w:r>
      <w:r w:rsidRPr="008E7100">
        <w:rPr>
          <w:rFonts w:ascii="Arial" w:eastAsia="Times New Roman" w:hAnsi="Arial" w:cs="Arial"/>
          <w:sz w:val="24"/>
          <w:szCs w:val="28"/>
        </w:rPr>
        <w:t xml:space="preserve"> (короткое замыкание или обрыв внешних и внутренних цепей) и проводят испытания по методике </w:t>
      </w:r>
      <w:r w:rsidR="0012008C" w:rsidRPr="008E7100">
        <w:rPr>
          <w:rFonts w:ascii="Arial" w:hAnsi="Arial" w:cs="Arial"/>
          <w:sz w:val="24"/>
          <w:szCs w:val="24"/>
        </w:rPr>
        <w:t>ГОСТ IEC 60065</w:t>
      </w:r>
      <w:r w:rsidRPr="008E7100">
        <w:rPr>
          <w:rFonts w:ascii="Arial" w:eastAsia="Times New Roman" w:hAnsi="Arial" w:cs="Arial"/>
          <w:sz w:val="24"/>
          <w:szCs w:val="28"/>
        </w:rPr>
        <w:t xml:space="preserve"> (</w:t>
      </w:r>
      <w:r w:rsidR="00B06635" w:rsidRPr="008E7100">
        <w:rPr>
          <w:rFonts w:ascii="Arial" w:eastAsia="Times New Roman" w:hAnsi="Arial" w:cs="Arial"/>
          <w:sz w:val="24"/>
          <w:szCs w:val="28"/>
        </w:rPr>
        <w:t>подразделы</w:t>
      </w:r>
      <w:r w:rsidRPr="008E7100">
        <w:rPr>
          <w:rFonts w:ascii="Arial" w:eastAsia="Times New Roman" w:hAnsi="Arial" w:cs="Arial"/>
          <w:sz w:val="24"/>
          <w:szCs w:val="28"/>
        </w:rPr>
        <w:t xml:space="preserve"> 4.3, 11.2).</w:t>
      </w:r>
    </w:p>
    <w:p w:rsidR="005E06A3" w:rsidRPr="008E7100" w:rsidRDefault="005E06A3" w:rsidP="006C2A66">
      <w:pPr>
        <w:tabs>
          <w:tab w:val="left" w:pos="1418"/>
        </w:tabs>
        <w:spacing w:line="360" w:lineRule="auto"/>
        <w:ind w:firstLine="709"/>
        <w:jc w:val="both"/>
        <w:rPr>
          <w:rFonts w:ascii="Arial" w:eastAsia="Times New Roman" w:hAnsi="Arial" w:cs="Arial"/>
          <w:sz w:val="24"/>
          <w:szCs w:val="28"/>
        </w:rPr>
      </w:pPr>
    </w:p>
    <w:p w:rsidR="00D45A84" w:rsidRDefault="00D45A84">
      <w:pPr>
        <w:rPr>
          <w:rFonts w:ascii="Arial" w:eastAsia="Times New Roman" w:hAnsi="Arial" w:cs="Arial"/>
          <w:b/>
          <w:sz w:val="24"/>
          <w:szCs w:val="24"/>
        </w:rPr>
      </w:pPr>
      <w:r>
        <w:rPr>
          <w:rFonts w:ascii="Arial" w:eastAsia="Times New Roman" w:hAnsi="Arial" w:cs="Arial"/>
          <w:b/>
          <w:sz w:val="24"/>
          <w:szCs w:val="24"/>
        </w:rPr>
        <w:br w:type="page"/>
      </w:r>
    </w:p>
    <w:p w:rsidR="00F713F8" w:rsidRPr="003E2703" w:rsidRDefault="00DB1A9E" w:rsidP="006C2A66">
      <w:pPr>
        <w:tabs>
          <w:tab w:val="left" w:pos="1701"/>
        </w:tabs>
        <w:spacing w:line="360" w:lineRule="auto"/>
        <w:ind w:firstLine="709"/>
        <w:jc w:val="both"/>
        <w:rPr>
          <w:rFonts w:ascii="Arial" w:eastAsia="Times New Roman" w:hAnsi="Arial" w:cs="Arial"/>
          <w:b/>
          <w:sz w:val="24"/>
          <w:szCs w:val="24"/>
        </w:rPr>
      </w:pPr>
      <w:r w:rsidRPr="008E7100">
        <w:rPr>
          <w:rFonts w:ascii="Arial" w:eastAsia="Times New Roman" w:hAnsi="Arial" w:cs="Arial"/>
          <w:b/>
          <w:sz w:val="24"/>
          <w:szCs w:val="24"/>
        </w:rPr>
        <w:lastRenderedPageBreak/>
        <w:t>5</w:t>
      </w:r>
      <w:r w:rsidR="00F713F8" w:rsidRPr="008E7100">
        <w:rPr>
          <w:rFonts w:ascii="Arial" w:eastAsia="Times New Roman" w:hAnsi="Arial" w:cs="Arial"/>
          <w:b/>
          <w:sz w:val="24"/>
          <w:szCs w:val="24"/>
        </w:rPr>
        <w:tab/>
      </w:r>
      <w:r w:rsidRPr="008E7100">
        <w:rPr>
          <w:rFonts w:ascii="Arial" w:eastAsia="Times New Roman" w:hAnsi="Arial" w:cs="Arial"/>
          <w:b/>
          <w:sz w:val="24"/>
          <w:szCs w:val="24"/>
        </w:rPr>
        <w:t>Извещатели пожарные тепловые</w:t>
      </w:r>
      <w:r w:rsidRPr="003E2703">
        <w:rPr>
          <w:rFonts w:ascii="Arial" w:eastAsia="Times New Roman" w:hAnsi="Arial" w:cs="Arial"/>
          <w:b/>
          <w:sz w:val="24"/>
          <w:szCs w:val="24"/>
        </w:rPr>
        <w:t xml:space="preserve"> точечные</w:t>
      </w:r>
    </w:p>
    <w:p w:rsidR="005E06A3" w:rsidRPr="005E06A3" w:rsidRDefault="005E06A3" w:rsidP="006C2A66">
      <w:pPr>
        <w:tabs>
          <w:tab w:val="left" w:pos="1701"/>
        </w:tabs>
        <w:spacing w:line="360" w:lineRule="auto"/>
        <w:ind w:firstLine="709"/>
        <w:jc w:val="both"/>
        <w:rPr>
          <w:rFonts w:ascii="Arial" w:eastAsia="Times New Roman" w:hAnsi="Arial" w:cs="Arial"/>
          <w:sz w:val="24"/>
          <w:szCs w:val="24"/>
        </w:rPr>
      </w:pPr>
    </w:p>
    <w:p w:rsidR="00DB1A9E" w:rsidRPr="003E2703" w:rsidRDefault="00DB1A9E" w:rsidP="006C2A66">
      <w:pPr>
        <w:tabs>
          <w:tab w:val="left" w:pos="1701"/>
        </w:tabs>
        <w:spacing w:line="360" w:lineRule="auto"/>
        <w:ind w:firstLine="709"/>
        <w:jc w:val="both"/>
        <w:rPr>
          <w:rFonts w:ascii="Arial" w:eastAsia="Times New Roman" w:hAnsi="Arial" w:cs="Arial"/>
          <w:b/>
          <w:sz w:val="24"/>
          <w:szCs w:val="24"/>
        </w:rPr>
      </w:pPr>
      <w:r w:rsidRPr="003E2703">
        <w:rPr>
          <w:rFonts w:ascii="Arial" w:eastAsia="Times New Roman" w:hAnsi="Arial" w:cs="Arial"/>
          <w:b/>
          <w:sz w:val="24"/>
          <w:szCs w:val="24"/>
        </w:rPr>
        <w:t>5.1</w:t>
      </w:r>
      <w:r w:rsidR="00F713F8" w:rsidRPr="003E2703">
        <w:rPr>
          <w:rFonts w:ascii="Arial" w:eastAsia="Times New Roman" w:hAnsi="Arial" w:cs="Arial"/>
          <w:b/>
          <w:sz w:val="24"/>
          <w:szCs w:val="24"/>
        </w:rPr>
        <w:tab/>
      </w:r>
      <w:r w:rsidR="00E875FE" w:rsidRPr="003E2703">
        <w:rPr>
          <w:rFonts w:ascii="Arial" w:eastAsia="Times New Roman" w:hAnsi="Arial" w:cs="Arial"/>
          <w:b/>
          <w:sz w:val="24"/>
          <w:szCs w:val="24"/>
        </w:rPr>
        <w:t>Т</w:t>
      </w:r>
      <w:r w:rsidRPr="003E2703">
        <w:rPr>
          <w:rFonts w:ascii="Arial" w:eastAsia="Times New Roman" w:hAnsi="Arial" w:cs="Arial"/>
          <w:b/>
          <w:sz w:val="24"/>
          <w:szCs w:val="24"/>
        </w:rPr>
        <w:t xml:space="preserve">ребования </w:t>
      </w:r>
      <w:r w:rsidR="00F233B5" w:rsidRPr="003E2703">
        <w:rPr>
          <w:rFonts w:ascii="Arial" w:eastAsia="Times New Roman" w:hAnsi="Arial" w:cs="Arial"/>
          <w:b/>
          <w:sz w:val="24"/>
          <w:szCs w:val="24"/>
        </w:rPr>
        <w:t>назначения</w:t>
      </w:r>
    </w:p>
    <w:p w:rsidR="005E06A3" w:rsidRDefault="005E06A3" w:rsidP="006C2A66">
      <w:pPr>
        <w:tabs>
          <w:tab w:val="left" w:pos="1701"/>
        </w:tabs>
        <w:spacing w:line="360" w:lineRule="auto"/>
        <w:ind w:firstLine="709"/>
        <w:jc w:val="both"/>
        <w:rPr>
          <w:rFonts w:ascii="Arial" w:eastAsia="Times New Roman" w:hAnsi="Arial" w:cs="Arial"/>
          <w:sz w:val="24"/>
          <w:szCs w:val="24"/>
        </w:rPr>
      </w:pPr>
    </w:p>
    <w:p w:rsidR="00F713F8" w:rsidRPr="003E2703" w:rsidRDefault="00F713F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5.1.1</w:t>
      </w:r>
      <w:r w:rsidRPr="003E2703">
        <w:rPr>
          <w:rFonts w:ascii="Arial" w:eastAsia="Times New Roman" w:hAnsi="Arial" w:cs="Arial"/>
          <w:sz w:val="24"/>
          <w:szCs w:val="24"/>
        </w:rPr>
        <w:tab/>
      </w:r>
      <w:r w:rsidR="00DB1A9E" w:rsidRPr="003E2703">
        <w:rPr>
          <w:rFonts w:ascii="Arial" w:eastAsia="Times New Roman" w:hAnsi="Arial" w:cs="Arial"/>
          <w:sz w:val="24"/>
          <w:szCs w:val="24"/>
        </w:rPr>
        <w:t xml:space="preserve">Максимальные и максимально-дифференциальные ИПТТ в зависимости от температуры и времени срабатывания подразделяют на классы: A1, A2, А3, B, C, D, E, F, G, Н. Класс </w:t>
      </w:r>
      <w:r w:rsidRPr="003E2703">
        <w:rPr>
          <w:rFonts w:ascii="Arial" w:eastAsia="Times New Roman" w:hAnsi="Arial" w:cs="Arial"/>
          <w:sz w:val="24"/>
          <w:szCs w:val="24"/>
        </w:rPr>
        <w:t>ИПТТ</w:t>
      </w:r>
      <w:r w:rsidR="00DB1A9E" w:rsidRPr="003E2703">
        <w:rPr>
          <w:rFonts w:ascii="Arial" w:eastAsia="Times New Roman" w:hAnsi="Arial" w:cs="Arial"/>
          <w:sz w:val="24"/>
          <w:szCs w:val="24"/>
        </w:rPr>
        <w:t xml:space="preserve"> должен быть указан в маркировке. Дифференциальные ИПТТ маркируют индексом </w:t>
      </w:r>
      <w:r w:rsidR="00DB1A9E" w:rsidRPr="003E2703">
        <w:rPr>
          <w:rFonts w:ascii="Arial" w:eastAsia="Times New Roman" w:hAnsi="Arial" w:cs="Arial"/>
          <w:sz w:val="24"/>
          <w:szCs w:val="24"/>
          <w:lang w:val="en-US"/>
        </w:rPr>
        <w:t>R</w:t>
      </w:r>
      <w:r w:rsidR="00DB1A9E" w:rsidRPr="003E2703">
        <w:rPr>
          <w:rFonts w:ascii="Arial" w:eastAsia="Times New Roman" w:hAnsi="Arial" w:cs="Arial"/>
          <w:sz w:val="24"/>
          <w:szCs w:val="24"/>
        </w:rPr>
        <w:t>. Маркировка максимально-дифференциальных ИПТТ состоит из обозначения класса по температуре срабатывания и индекса R.</w:t>
      </w:r>
      <w:r w:rsidR="009C65FB" w:rsidRPr="003E2703">
        <w:rPr>
          <w:rFonts w:ascii="Arial" w:eastAsia="Times New Roman" w:hAnsi="Arial" w:cs="Arial"/>
          <w:sz w:val="24"/>
          <w:szCs w:val="24"/>
        </w:rPr>
        <w:t xml:space="preserve"> Если класс извещателя не определен и может быть установлен на объекте (аналоговые извещатели, извещатели с перестраиваемой температурой срабатывания и т. д), то маркировка класса должна быть заменена символом </w:t>
      </w:r>
      <w:r w:rsidR="009C65FB" w:rsidRPr="003E2703">
        <w:rPr>
          <w:rFonts w:ascii="Arial" w:eastAsia="Times New Roman" w:hAnsi="Arial" w:cs="Arial"/>
          <w:sz w:val="24"/>
          <w:szCs w:val="24"/>
          <w:lang w:val="en-US"/>
        </w:rPr>
        <w:t>P</w:t>
      </w:r>
      <w:r w:rsidR="009C65FB" w:rsidRPr="003E2703">
        <w:rPr>
          <w:rFonts w:ascii="Arial" w:eastAsia="Times New Roman" w:hAnsi="Arial" w:cs="Arial"/>
          <w:sz w:val="24"/>
          <w:szCs w:val="24"/>
        </w:rPr>
        <w:t>.</w:t>
      </w:r>
    </w:p>
    <w:p w:rsidR="00DB1A9E" w:rsidRPr="003E2703" w:rsidRDefault="00DB1A9E"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5.1.2</w:t>
      </w:r>
      <w:r w:rsidR="00F713F8" w:rsidRPr="003E2703">
        <w:rPr>
          <w:rFonts w:ascii="Arial" w:eastAsia="Times New Roman" w:hAnsi="Arial" w:cs="Arial"/>
          <w:sz w:val="24"/>
          <w:szCs w:val="24"/>
        </w:rPr>
        <w:tab/>
      </w:r>
      <w:r w:rsidRPr="003E2703">
        <w:rPr>
          <w:rFonts w:ascii="Arial" w:eastAsia="Times New Roman" w:hAnsi="Arial" w:cs="Arial"/>
          <w:sz w:val="24"/>
          <w:szCs w:val="24"/>
        </w:rPr>
        <w:t xml:space="preserve">Температура срабатывания максимальных и максимально-дифференциальных ИПТТ должна быть указана в ТД на ИПТТ конкретного типа и находиться в пределах, определяемых их классом, в соответствии с таблицей </w:t>
      </w:r>
      <w:r w:rsidR="00410047">
        <w:rPr>
          <w:rFonts w:ascii="Arial" w:eastAsia="Times New Roman" w:hAnsi="Arial" w:cs="Arial"/>
          <w:sz w:val="24"/>
          <w:szCs w:val="24"/>
        </w:rPr>
        <w:t>5</w:t>
      </w:r>
      <w:r w:rsidRPr="003E2703">
        <w:rPr>
          <w:rFonts w:ascii="Arial" w:eastAsia="Times New Roman" w:hAnsi="Arial" w:cs="Arial"/>
          <w:sz w:val="24"/>
          <w:szCs w:val="24"/>
        </w:rPr>
        <w:t>.1.</w:t>
      </w:r>
    </w:p>
    <w:p w:rsidR="00DB1A9E" w:rsidRPr="005E06A3" w:rsidRDefault="00DB1A9E" w:rsidP="006C2A66">
      <w:pPr>
        <w:spacing w:line="360" w:lineRule="auto"/>
        <w:ind w:firstLine="709"/>
        <w:jc w:val="both"/>
        <w:rPr>
          <w:rFonts w:ascii="Arial" w:eastAsia="Times New Roman" w:hAnsi="Arial" w:cs="Arial"/>
          <w:sz w:val="22"/>
          <w:szCs w:val="22"/>
        </w:rPr>
      </w:pPr>
      <w:r w:rsidRPr="005E06A3">
        <w:rPr>
          <w:rFonts w:ascii="Arial" w:eastAsia="Times New Roman" w:hAnsi="Arial" w:cs="Arial"/>
          <w:spacing w:val="20"/>
          <w:sz w:val="22"/>
          <w:szCs w:val="22"/>
        </w:rPr>
        <w:t>Примечание</w:t>
      </w:r>
      <w:r w:rsidRPr="005E06A3">
        <w:rPr>
          <w:rFonts w:ascii="Arial" w:eastAsia="Times New Roman" w:hAnsi="Arial" w:cs="Arial"/>
          <w:sz w:val="22"/>
          <w:szCs w:val="22"/>
        </w:rPr>
        <w:t xml:space="preserve"> - ИПТ с температурой срабатывания выше 160 ºС относят к классу Н. Допуск на температуру срабатывания не должен превышать 10%.</w:t>
      </w:r>
    </w:p>
    <w:p w:rsidR="00DB1A9E" w:rsidRPr="005E06A3" w:rsidRDefault="00DB1A9E" w:rsidP="005E06A3">
      <w:pPr>
        <w:spacing w:line="360" w:lineRule="auto"/>
        <w:rPr>
          <w:rFonts w:ascii="Arial" w:eastAsia="Times New Roman" w:hAnsi="Arial" w:cs="Arial"/>
          <w:sz w:val="24"/>
          <w:szCs w:val="24"/>
        </w:rPr>
      </w:pPr>
      <w:r w:rsidRPr="00A444E2">
        <w:rPr>
          <w:rFonts w:ascii="Arial" w:eastAsia="Times New Roman" w:hAnsi="Arial" w:cs="Arial"/>
          <w:spacing w:val="20"/>
          <w:sz w:val="24"/>
          <w:szCs w:val="24"/>
        </w:rPr>
        <w:t xml:space="preserve">Таблица </w:t>
      </w:r>
      <w:r w:rsidR="00410047" w:rsidRPr="00A444E2">
        <w:rPr>
          <w:rFonts w:ascii="Arial" w:eastAsia="Times New Roman" w:hAnsi="Arial" w:cs="Arial"/>
          <w:spacing w:val="20"/>
          <w:sz w:val="24"/>
          <w:szCs w:val="24"/>
        </w:rPr>
        <w:t>5</w:t>
      </w:r>
      <w:r w:rsidRPr="00A444E2">
        <w:rPr>
          <w:rFonts w:ascii="Arial" w:eastAsia="Times New Roman" w:hAnsi="Arial" w:cs="Arial"/>
          <w:spacing w:val="20"/>
          <w:sz w:val="24"/>
          <w:szCs w:val="24"/>
        </w:rPr>
        <w:t>.1</w:t>
      </w:r>
      <w:r w:rsidRPr="005E06A3">
        <w:rPr>
          <w:rFonts w:ascii="Arial" w:eastAsia="Times New Roman" w:hAnsi="Arial" w:cs="Arial"/>
          <w:sz w:val="24"/>
          <w:szCs w:val="24"/>
        </w:rPr>
        <w:t xml:space="preserve"> – Температура срабатывания ИПТТ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2"/>
        <w:gridCol w:w="1738"/>
        <w:gridCol w:w="1957"/>
        <w:gridCol w:w="1957"/>
        <w:gridCol w:w="1853"/>
      </w:tblGrid>
      <w:tr w:rsidR="00DB1A9E" w:rsidRPr="00A444E2" w:rsidTr="007B185E">
        <w:trPr>
          <w:tblHeader/>
        </w:trPr>
        <w:tc>
          <w:tcPr>
            <w:tcW w:w="893" w:type="pct"/>
            <w:vMerge w:val="restar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Класс</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извещателя</w:t>
            </w:r>
          </w:p>
        </w:tc>
        <w:tc>
          <w:tcPr>
            <w:tcW w:w="2022" w:type="pct"/>
            <w:gridSpan w:val="2"/>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Температура среды, ºС</w:t>
            </w:r>
          </w:p>
        </w:tc>
        <w:tc>
          <w:tcPr>
            <w:tcW w:w="2085" w:type="pct"/>
            <w:gridSpan w:val="2"/>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Температура срабатывания, ºС</w:t>
            </w:r>
          </w:p>
        </w:tc>
      </w:tr>
      <w:tr w:rsidR="00DB1A9E" w:rsidRPr="00A444E2" w:rsidTr="007B185E">
        <w:trPr>
          <w:tblHeader/>
        </w:trPr>
        <w:tc>
          <w:tcPr>
            <w:tcW w:w="893" w:type="pct"/>
            <w:vMerge/>
            <w:tcBorders>
              <w:bottom w:val="double" w:sz="4" w:space="0" w:color="auto"/>
            </w:tcBorders>
            <w:vAlign w:val="center"/>
          </w:tcPr>
          <w:p w:rsidR="00DB1A9E" w:rsidRPr="00A444E2" w:rsidRDefault="00DB1A9E" w:rsidP="00A444E2">
            <w:pPr>
              <w:jc w:val="center"/>
              <w:rPr>
                <w:rFonts w:ascii="Arial" w:eastAsia="Times New Roman" w:hAnsi="Arial" w:cs="Arial"/>
                <w:sz w:val="22"/>
                <w:szCs w:val="22"/>
              </w:rPr>
            </w:pPr>
          </w:p>
        </w:tc>
        <w:tc>
          <w:tcPr>
            <w:tcW w:w="951" w:type="pct"/>
            <w:tcBorders>
              <w:bottom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условно</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нормальная</w:t>
            </w:r>
          </w:p>
        </w:tc>
        <w:tc>
          <w:tcPr>
            <w:tcW w:w="1071" w:type="pct"/>
            <w:tcBorders>
              <w:bottom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максимальная</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нормальная</w:t>
            </w:r>
          </w:p>
        </w:tc>
        <w:tc>
          <w:tcPr>
            <w:tcW w:w="1071"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минимальная</w:t>
            </w:r>
          </w:p>
        </w:tc>
        <w:tc>
          <w:tcPr>
            <w:tcW w:w="1014"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максимальная</w:t>
            </w:r>
          </w:p>
        </w:tc>
      </w:tr>
      <w:tr w:rsidR="00DB1A9E" w:rsidRPr="00A444E2">
        <w:tc>
          <w:tcPr>
            <w:tcW w:w="893" w:type="pct"/>
            <w:tcBorders>
              <w:top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A1</w:t>
            </w:r>
          </w:p>
        </w:tc>
        <w:tc>
          <w:tcPr>
            <w:tcW w:w="951" w:type="pct"/>
            <w:tcBorders>
              <w:top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25</w:t>
            </w:r>
          </w:p>
        </w:tc>
        <w:tc>
          <w:tcPr>
            <w:tcW w:w="1071" w:type="pct"/>
            <w:tcBorders>
              <w:top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50</w:t>
            </w:r>
          </w:p>
        </w:tc>
        <w:tc>
          <w:tcPr>
            <w:tcW w:w="1071" w:type="pct"/>
            <w:tcBorders>
              <w:top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54</w:t>
            </w:r>
          </w:p>
        </w:tc>
        <w:tc>
          <w:tcPr>
            <w:tcW w:w="1014" w:type="pct"/>
            <w:tcBorders>
              <w:top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65</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А2</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54</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70</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A3</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64</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76</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B</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40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69</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85</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C</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84</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100</w:t>
            </w:r>
          </w:p>
        </w:tc>
      </w:tr>
      <w:tr w:rsidR="00DB1A9E" w:rsidRPr="00A444E2">
        <w:tc>
          <w:tcPr>
            <w:tcW w:w="893"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D</w:t>
            </w:r>
          </w:p>
        </w:tc>
        <w:tc>
          <w:tcPr>
            <w:tcW w:w="951"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70</w:t>
            </w:r>
          </w:p>
        </w:tc>
        <w:tc>
          <w:tcPr>
            <w:tcW w:w="1071"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95</w:t>
            </w:r>
          </w:p>
        </w:tc>
        <w:tc>
          <w:tcPr>
            <w:tcW w:w="1071"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99</w:t>
            </w:r>
          </w:p>
        </w:tc>
        <w:tc>
          <w:tcPr>
            <w:tcW w:w="1014"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115</w:t>
            </w:r>
          </w:p>
        </w:tc>
      </w:tr>
      <w:tr w:rsidR="00DB1A9E" w:rsidRPr="00A444E2">
        <w:tc>
          <w:tcPr>
            <w:tcW w:w="893" w:type="pct"/>
            <w:tcBorders>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E</w:t>
            </w:r>
          </w:p>
        </w:tc>
        <w:tc>
          <w:tcPr>
            <w:tcW w:w="951" w:type="pct"/>
            <w:tcBorders>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85</w:t>
            </w:r>
          </w:p>
        </w:tc>
        <w:tc>
          <w:tcPr>
            <w:tcW w:w="1071" w:type="pct"/>
            <w:tcBorders>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110</w:t>
            </w:r>
          </w:p>
        </w:tc>
        <w:tc>
          <w:tcPr>
            <w:tcW w:w="1071" w:type="pct"/>
            <w:tcBorders>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114</w:t>
            </w:r>
          </w:p>
        </w:tc>
        <w:tc>
          <w:tcPr>
            <w:tcW w:w="1014" w:type="pct"/>
            <w:tcBorders>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130</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F</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125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129</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145</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G</w:t>
            </w:r>
          </w:p>
        </w:tc>
        <w:tc>
          <w:tcPr>
            <w:tcW w:w="95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115</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140</w:t>
            </w:r>
          </w:p>
        </w:tc>
        <w:tc>
          <w:tcPr>
            <w:tcW w:w="1071"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144</w:t>
            </w:r>
          </w:p>
        </w:tc>
        <w:tc>
          <w:tcPr>
            <w:tcW w:w="1014"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160</w:t>
            </w:r>
          </w:p>
        </w:tc>
      </w:tr>
      <w:tr w:rsidR="00DB1A9E" w:rsidRPr="00A444E2">
        <w:tc>
          <w:tcPr>
            <w:tcW w:w="893"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w:t>
            </w:r>
          </w:p>
        </w:tc>
        <w:tc>
          <w:tcPr>
            <w:tcW w:w="4107" w:type="pct"/>
            <w:gridSpan w:val="4"/>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Указывается в ТД на извещатели конкретных типов</w:t>
            </w:r>
          </w:p>
        </w:tc>
      </w:tr>
    </w:tbl>
    <w:p w:rsidR="00A444E2" w:rsidRDefault="00A444E2" w:rsidP="006C2A66">
      <w:pPr>
        <w:tabs>
          <w:tab w:val="left" w:pos="1701"/>
        </w:tabs>
        <w:spacing w:line="360" w:lineRule="auto"/>
        <w:ind w:firstLine="709"/>
        <w:jc w:val="both"/>
        <w:rPr>
          <w:rFonts w:ascii="Arial" w:eastAsia="Times New Roman" w:hAnsi="Arial" w:cs="Arial"/>
          <w:sz w:val="24"/>
          <w:szCs w:val="24"/>
        </w:rPr>
      </w:pPr>
    </w:p>
    <w:p w:rsidR="00DB1A9E" w:rsidRPr="003E2703" w:rsidRDefault="00F713F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4"/>
        </w:rPr>
        <w:t>5</w:t>
      </w:r>
      <w:r w:rsidRPr="003E2703">
        <w:rPr>
          <w:rFonts w:ascii="Arial" w:eastAsia="Times New Roman" w:hAnsi="Arial" w:cs="Arial"/>
          <w:sz w:val="24"/>
          <w:szCs w:val="28"/>
        </w:rPr>
        <w:t>.1.3</w:t>
      </w:r>
      <w:r w:rsidRPr="003E2703">
        <w:rPr>
          <w:rFonts w:ascii="Arial" w:eastAsia="Times New Roman" w:hAnsi="Arial" w:cs="Arial"/>
          <w:sz w:val="24"/>
          <w:szCs w:val="28"/>
        </w:rPr>
        <w:tab/>
      </w:r>
      <w:r w:rsidR="00DB1A9E" w:rsidRPr="003E2703">
        <w:rPr>
          <w:rFonts w:ascii="Arial" w:eastAsia="Times New Roman" w:hAnsi="Arial" w:cs="Arial"/>
          <w:sz w:val="24"/>
          <w:szCs w:val="28"/>
        </w:rPr>
        <w:t xml:space="preserve">Время срабатывания максимальных ИПТТ при повышении температуры от условно нормальной должно находиться в пределах, определяемых классом ИПТТ, в соответствии с таблицей </w:t>
      </w:r>
      <w:r w:rsidR="00410047">
        <w:rPr>
          <w:rFonts w:ascii="Arial" w:eastAsia="Times New Roman" w:hAnsi="Arial" w:cs="Arial"/>
          <w:sz w:val="24"/>
          <w:szCs w:val="28"/>
        </w:rPr>
        <w:t>5</w:t>
      </w:r>
      <w:r w:rsidR="00DB1A9E" w:rsidRPr="003E2703">
        <w:rPr>
          <w:rFonts w:ascii="Arial" w:eastAsia="Times New Roman" w:hAnsi="Arial" w:cs="Arial"/>
          <w:sz w:val="24"/>
          <w:szCs w:val="28"/>
        </w:rPr>
        <w:t>.2.</w:t>
      </w:r>
    </w:p>
    <w:p w:rsidR="00D45A84" w:rsidRDefault="00D45A84">
      <w:pPr>
        <w:rPr>
          <w:rFonts w:ascii="Arial" w:eastAsia="Times New Roman" w:hAnsi="Arial" w:cs="Arial"/>
          <w:spacing w:val="20"/>
          <w:sz w:val="24"/>
          <w:szCs w:val="24"/>
        </w:rPr>
      </w:pPr>
      <w:r>
        <w:rPr>
          <w:rFonts w:ascii="Arial" w:eastAsia="Times New Roman" w:hAnsi="Arial" w:cs="Arial"/>
          <w:spacing w:val="20"/>
          <w:sz w:val="24"/>
          <w:szCs w:val="24"/>
        </w:rPr>
        <w:br w:type="page"/>
      </w:r>
    </w:p>
    <w:p w:rsidR="00DB1A9E" w:rsidRPr="00A444E2" w:rsidRDefault="00DB1A9E" w:rsidP="00A444E2">
      <w:pPr>
        <w:spacing w:line="360" w:lineRule="auto"/>
        <w:jc w:val="both"/>
        <w:rPr>
          <w:rFonts w:ascii="Arial" w:eastAsia="Times New Roman" w:hAnsi="Arial" w:cs="Arial"/>
          <w:sz w:val="24"/>
          <w:szCs w:val="24"/>
        </w:rPr>
      </w:pPr>
      <w:r w:rsidRPr="00A444E2">
        <w:rPr>
          <w:rFonts w:ascii="Arial" w:eastAsia="Times New Roman" w:hAnsi="Arial" w:cs="Arial"/>
          <w:spacing w:val="20"/>
          <w:sz w:val="24"/>
          <w:szCs w:val="24"/>
        </w:rPr>
        <w:lastRenderedPageBreak/>
        <w:t xml:space="preserve">Таблица </w:t>
      </w:r>
      <w:r w:rsidR="00410047" w:rsidRPr="00A444E2">
        <w:rPr>
          <w:rFonts w:ascii="Arial" w:eastAsia="Times New Roman" w:hAnsi="Arial" w:cs="Arial"/>
          <w:spacing w:val="20"/>
          <w:sz w:val="24"/>
          <w:szCs w:val="24"/>
        </w:rPr>
        <w:t>5</w:t>
      </w:r>
      <w:r w:rsidRPr="00A444E2">
        <w:rPr>
          <w:rFonts w:ascii="Arial" w:eastAsia="Times New Roman" w:hAnsi="Arial" w:cs="Arial"/>
          <w:spacing w:val="20"/>
          <w:sz w:val="24"/>
          <w:szCs w:val="24"/>
        </w:rPr>
        <w:t>.2</w:t>
      </w:r>
      <w:r w:rsidRPr="00A444E2">
        <w:rPr>
          <w:rFonts w:ascii="Arial" w:eastAsia="Times New Roman" w:hAnsi="Arial" w:cs="Arial"/>
          <w:sz w:val="24"/>
          <w:szCs w:val="24"/>
        </w:rPr>
        <w:t xml:space="preserve"> – Время срабатывания максимальных ИПТТ</w:t>
      </w:r>
    </w:p>
    <w:tbl>
      <w:tblPr>
        <w:tblW w:w="4889" w:type="pct"/>
        <w:tblInd w:w="108"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4"/>
        <w:gridCol w:w="2003"/>
        <w:gridCol w:w="1900"/>
      </w:tblGrid>
      <w:tr w:rsidR="00DB1A9E" w:rsidRPr="00A444E2" w:rsidTr="006A1370">
        <w:trPr>
          <w:tblHeader/>
        </w:trPr>
        <w:tc>
          <w:tcPr>
            <w:tcW w:w="2864" w:type="pct"/>
            <w:vMerge w:val="restart"/>
            <w:tcBorders>
              <w:top w:val="single" w:sz="4" w:space="0" w:color="auto"/>
              <w:bottom w:val="doub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Скорость повышения температуры, ºС/мин.</w:t>
            </w:r>
          </w:p>
        </w:tc>
        <w:tc>
          <w:tcPr>
            <w:tcW w:w="2136" w:type="pct"/>
            <w:gridSpan w:val="2"/>
            <w:tcBorders>
              <w:top w:val="single" w:sz="4" w:space="0" w:color="auto"/>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Время срабатывания, с</w:t>
            </w:r>
          </w:p>
        </w:tc>
      </w:tr>
      <w:tr w:rsidR="00DB1A9E" w:rsidRPr="00A444E2" w:rsidTr="006A1370">
        <w:trPr>
          <w:tblHeader/>
        </w:trPr>
        <w:tc>
          <w:tcPr>
            <w:tcW w:w="2864" w:type="pct"/>
            <w:vMerge/>
            <w:tcBorders>
              <w:top w:val="double" w:sz="4" w:space="0" w:color="auto"/>
              <w:bottom w:val="double" w:sz="4" w:space="0" w:color="auto"/>
            </w:tcBorders>
          </w:tcPr>
          <w:p w:rsidR="00DB1A9E" w:rsidRPr="00A444E2" w:rsidRDefault="00DB1A9E" w:rsidP="00A444E2">
            <w:pPr>
              <w:jc w:val="center"/>
              <w:rPr>
                <w:rFonts w:ascii="Arial" w:eastAsia="Times New Roman" w:hAnsi="Arial" w:cs="Arial"/>
                <w:sz w:val="22"/>
                <w:szCs w:val="22"/>
              </w:rPr>
            </w:pPr>
          </w:p>
        </w:tc>
        <w:tc>
          <w:tcPr>
            <w:tcW w:w="1096" w:type="pct"/>
            <w:tcBorders>
              <w:top w:val="single" w:sz="4" w:space="0" w:color="auto"/>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минимальное</w:t>
            </w:r>
          </w:p>
        </w:tc>
        <w:tc>
          <w:tcPr>
            <w:tcW w:w="1040" w:type="pct"/>
            <w:tcBorders>
              <w:top w:val="single" w:sz="4" w:space="0" w:color="auto"/>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максимальное</w:t>
            </w:r>
          </w:p>
        </w:tc>
      </w:tr>
      <w:tr w:rsidR="00DB1A9E" w:rsidRPr="00A444E2">
        <w:tc>
          <w:tcPr>
            <w:tcW w:w="5000" w:type="pct"/>
            <w:gridSpan w:val="3"/>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Максимальные извещатели класса А1</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1740</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2420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580</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820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348</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500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174</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260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87</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58</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100</w:t>
            </w:r>
          </w:p>
        </w:tc>
      </w:tr>
      <w:tr w:rsidR="00DB1A9E" w:rsidRPr="00A444E2">
        <w:tc>
          <w:tcPr>
            <w:tcW w:w="5000" w:type="pct"/>
            <w:gridSpan w:val="3"/>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Максимальные извещатели классов А2, А3, В, С, D, Е, F, G</w:t>
            </w:r>
          </w:p>
        </w:tc>
      </w:tr>
      <w:tr w:rsidR="00DB1A9E" w:rsidRPr="00A444E2">
        <w:tc>
          <w:tcPr>
            <w:tcW w:w="2864"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w:t>
            </w:r>
          </w:p>
        </w:tc>
        <w:tc>
          <w:tcPr>
            <w:tcW w:w="1096"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1740</w:t>
            </w:r>
          </w:p>
        </w:tc>
        <w:tc>
          <w:tcPr>
            <w:tcW w:w="1040" w:type="pct"/>
            <w:tcBorders>
              <w:bottom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2760</w:t>
            </w:r>
          </w:p>
        </w:tc>
      </w:tr>
      <w:tr w:rsidR="00DB1A9E" w:rsidRPr="00A444E2">
        <w:tc>
          <w:tcPr>
            <w:tcW w:w="2864" w:type="pct"/>
            <w:tcBorders>
              <w:top w:val="single" w:sz="4" w:space="0" w:color="auto"/>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w:t>
            </w:r>
          </w:p>
        </w:tc>
        <w:tc>
          <w:tcPr>
            <w:tcW w:w="1096" w:type="pct"/>
            <w:tcBorders>
              <w:top w:val="single" w:sz="4" w:space="0" w:color="auto"/>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580</w:t>
            </w:r>
          </w:p>
        </w:tc>
        <w:tc>
          <w:tcPr>
            <w:tcW w:w="1040" w:type="pct"/>
            <w:tcBorders>
              <w:top w:val="single" w:sz="4" w:space="0" w:color="auto"/>
              <w:bottom w:val="nil"/>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960</w:t>
            </w:r>
          </w:p>
        </w:tc>
      </w:tr>
      <w:tr w:rsidR="00DB1A9E" w:rsidRPr="00A444E2">
        <w:tc>
          <w:tcPr>
            <w:tcW w:w="2864" w:type="pct"/>
            <w:tcBorders>
              <w:top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p>
        </w:tc>
        <w:tc>
          <w:tcPr>
            <w:tcW w:w="1096" w:type="pct"/>
            <w:tcBorders>
              <w:top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348</w:t>
            </w:r>
          </w:p>
        </w:tc>
        <w:tc>
          <w:tcPr>
            <w:tcW w:w="1040" w:type="pct"/>
            <w:tcBorders>
              <w:top w:val="single" w:sz="4" w:space="0" w:color="auto"/>
            </w:tcBorders>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600</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174</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329</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87</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192</w:t>
            </w:r>
          </w:p>
        </w:tc>
      </w:tr>
      <w:tr w:rsidR="00DB1A9E" w:rsidRPr="00A444E2">
        <w:tc>
          <w:tcPr>
            <w:tcW w:w="286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30</w:t>
            </w:r>
          </w:p>
        </w:tc>
        <w:tc>
          <w:tcPr>
            <w:tcW w:w="1096"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58</w:t>
            </w:r>
          </w:p>
        </w:tc>
        <w:tc>
          <w:tcPr>
            <w:tcW w:w="1040" w:type="pc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144</w:t>
            </w:r>
          </w:p>
        </w:tc>
      </w:tr>
    </w:tbl>
    <w:p w:rsidR="00DB1A9E" w:rsidRPr="00A444E2" w:rsidRDefault="00DB1A9E" w:rsidP="006C2A66">
      <w:pPr>
        <w:tabs>
          <w:tab w:val="left" w:pos="1418"/>
        </w:tabs>
        <w:spacing w:line="360" w:lineRule="auto"/>
        <w:ind w:firstLine="709"/>
        <w:jc w:val="both"/>
        <w:rPr>
          <w:rFonts w:ascii="Arial" w:eastAsia="Times New Roman" w:hAnsi="Arial" w:cs="Arial"/>
          <w:sz w:val="22"/>
          <w:szCs w:val="22"/>
        </w:rPr>
      </w:pPr>
      <w:r w:rsidRPr="00A444E2">
        <w:rPr>
          <w:rFonts w:ascii="Arial" w:eastAsia="Times New Roman" w:hAnsi="Arial" w:cs="Arial"/>
          <w:spacing w:val="20"/>
          <w:sz w:val="22"/>
          <w:szCs w:val="22"/>
        </w:rPr>
        <w:t>Примечание</w:t>
      </w:r>
      <w:r w:rsidRPr="00A444E2">
        <w:rPr>
          <w:rFonts w:ascii="Arial" w:eastAsia="Times New Roman" w:hAnsi="Arial" w:cs="Arial"/>
          <w:sz w:val="22"/>
          <w:szCs w:val="22"/>
        </w:rPr>
        <w:t xml:space="preserve"> – </w:t>
      </w:r>
      <w:r w:rsidR="00157CCC" w:rsidRPr="00A444E2">
        <w:rPr>
          <w:rFonts w:ascii="Arial" w:eastAsia="Times New Roman" w:hAnsi="Arial" w:cs="Arial"/>
          <w:sz w:val="22"/>
          <w:szCs w:val="22"/>
        </w:rPr>
        <w:t>Время</w:t>
      </w:r>
      <w:r w:rsidRPr="00A444E2">
        <w:rPr>
          <w:rFonts w:ascii="Arial" w:eastAsia="Times New Roman" w:hAnsi="Arial" w:cs="Arial"/>
          <w:sz w:val="22"/>
          <w:szCs w:val="22"/>
        </w:rPr>
        <w:t xml:space="preserve"> срабатывания извещателей класса Н</w:t>
      </w:r>
      <w:r w:rsidR="009C65FB" w:rsidRPr="00A444E2">
        <w:rPr>
          <w:rFonts w:ascii="Arial" w:eastAsia="Times New Roman" w:hAnsi="Arial" w:cs="Arial"/>
          <w:sz w:val="22"/>
          <w:szCs w:val="22"/>
        </w:rPr>
        <w:t xml:space="preserve">, погружных и </w:t>
      </w:r>
      <w:proofErr w:type="spellStart"/>
      <w:r w:rsidR="009C65FB" w:rsidRPr="00A444E2">
        <w:rPr>
          <w:rFonts w:ascii="Arial" w:eastAsia="Times New Roman" w:hAnsi="Arial" w:cs="Arial"/>
          <w:sz w:val="22"/>
          <w:szCs w:val="22"/>
        </w:rPr>
        <w:t>термоконтактных</w:t>
      </w:r>
      <w:proofErr w:type="spellEnd"/>
      <w:r w:rsidR="009C65FB" w:rsidRPr="00A444E2">
        <w:rPr>
          <w:rFonts w:ascii="Arial" w:eastAsia="Times New Roman" w:hAnsi="Arial" w:cs="Arial"/>
          <w:sz w:val="22"/>
          <w:szCs w:val="22"/>
        </w:rPr>
        <w:t xml:space="preserve"> ИПТ</w:t>
      </w:r>
      <w:r w:rsidR="00F713F8" w:rsidRPr="00A444E2">
        <w:rPr>
          <w:rFonts w:ascii="Arial" w:eastAsia="Times New Roman" w:hAnsi="Arial" w:cs="Arial"/>
          <w:sz w:val="22"/>
          <w:szCs w:val="22"/>
        </w:rPr>
        <w:t>Т</w:t>
      </w:r>
      <w:r w:rsidRPr="00A444E2">
        <w:rPr>
          <w:rFonts w:ascii="Arial" w:eastAsia="Times New Roman" w:hAnsi="Arial" w:cs="Arial"/>
          <w:sz w:val="22"/>
          <w:szCs w:val="22"/>
        </w:rPr>
        <w:t xml:space="preserve"> при различных скоростях повышения температуры (или при скачкообразном повышении температуры), а также методика проверки, должны быть указаны в </w:t>
      </w:r>
      <w:r w:rsidR="00F713F8" w:rsidRPr="00A444E2">
        <w:rPr>
          <w:rFonts w:ascii="Arial" w:eastAsia="Times New Roman" w:hAnsi="Arial" w:cs="Arial"/>
          <w:sz w:val="22"/>
          <w:szCs w:val="22"/>
        </w:rPr>
        <w:t>ТД</w:t>
      </w:r>
      <w:r w:rsidRPr="00A444E2">
        <w:rPr>
          <w:rFonts w:ascii="Arial" w:eastAsia="Times New Roman" w:hAnsi="Arial" w:cs="Arial"/>
          <w:sz w:val="22"/>
          <w:szCs w:val="22"/>
        </w:rPr>
        <w:t xml:space="preserve"> на </w:t>
      </w:r>
      <w:r w:rsidR="00F713F8" w:rsidRPr="00A444E2">
        <w:rPr>
          <w:rFonts w:ascii="Arial" w:eastAsia="Times New Roman" w:hAnsi="Arial" w:cs="Arial"/>
          <w:sz w:val="22"/>
          <w:szCs w:val="22"/>
        </w:rPr>
        <w:t>ИПТТ</w:t>
      </w:r>
      <w:r w:rsidRPr="00A444E2">
        <w:rPr>
          <w:rFonts w:ascii="Arial" w:eastAsia="Times New Roman" w:hAnsi="Arial" w:cs="Arial"/>
          <w:sz w:val="22"/>
          <w:szCs w:val="22"/>
        </w:rPr>
        <w:t xml:space="preserve"> конкретных типов.</w:t>
      </w:r>
    </w:p>
    <w:p w:rsidR="00DB1A9E" w:rsidRPr="003E2703" w:rsidRDefault="00F713F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5.1.4</w:t>
      </w:r>
      <w:r w:rsidRPr="003E2703">
        <w:rPr>
          <w:rFonts w:ascii="Arial" w:eastAsia="Times New Roman" w:hAnsi="Arial" w:cs="Arial"/>
          <w:sz w:val="24"/>
          <w:szCs w:val="28"/>
        </w:rPr>
        <w:tab/>
      </w:r>
      <w:r w:rsidR="00DB1A9E" w:rsidRPr="003E2703">
        <w:rPr>
          <w:rFonts w:ascii="Arial" w:eastAsia="Times New Roman" w:hAnsi="Arial" w:cs="Arial"/>
          <w:sz w:val="24"/>
          <w:szCs w:val="28"/>
        </w:rPr>
        <w:t>Время срабатывания дифференциальных и максимально-дифференциальных ИПТТ при повышении температуры от 25</w:t>
      </w:r>
      <w:r w:rsidR="00950BA3" w:rsidRPr="003E2703">
        <w:rPr>
          <w:rFonts w:ascii="Arial" w:hAnsi="Arial" w:cs="Arial"/>
          <w:sz w:val="18"/>
        </w:rPr>
        <w:t> </w:t>
      </w:r>
      <w:r w:rsidR="00DB1A9E" w:rsidRPr="003E2703">
        <w:rPr>
          <w:rFonts w:ascii="Arial" w:eastAsia="Times New Roman" w:hAnsi="Arial" w:cs="Arial"/>
          <w:sz w:val="24"/>
          <w:szCs w:val="28"/>
        </w:rPr>
        <w:t xml:space="preserve">ºС должно находиться в пределах, указанных в таблице </w:t>
      </w:r>
      <w:r w:rsidR="00410047">
        <w:rPr>
          <w:rFonts w:ascii="Arial" w:eastAsia="Times New Roman" w:hAnsi="Arial" w:cs="Arial"/>
          <w:sz w:val="24"/>
          <w:szCs w:val="28"/>
        </w:rPr>
        <w:t>5</w:t>
      </w:r>
      <w:r w:rsidR="00DB1A9E" w:rsidRPr="003E2703">
        <w:rPr>
          <w:rFonts w:ascii="Arial" w:eastAsia="Times New Roman" w:hAnsi="Arial" w:cs="Arial"/>
          <w:sz w:val="24"/>
          <w:szCs w:val="28"/>
        </w:rPr>
        <w:t>.3.</w:t>
      </w:r>
    </w:p>
    <w:p w:rsidR="00DB1A9E" w:rsidRPr="00A444E2" w:rsidRDefault="00DB1A9E" w:rsidP="00A444E2">
      <w:pPr>
        <w:spacing w:line="360" w:lineRule="auto"/>
        <w:jc w:val="both"/>
        <w:rPr>
          <w:rFonts w:ascii="Arial" w:eastAsia="Times New Roman" w:hAnsi="Arial" w:cs="Arial"/>
          <w:sz w:val="24"/>
          <w:szCs w:val="24"/>
        </w:rPr>
      </w:pPr>
      <w:r w:rsidRPr="00A444E2">
        <w:rPr>
          <w:rFonts w:ascii="Arial" w:eastAsia="Times New Roman" w:hAnsi="Arial" w:cs="Arial"/>
          <w:spacing w:val="20"/>
          <w:sz w:val="24"/>
          <w:szCs w:val="24"/>
        </w:rPr>
        <w:t>Таблица</w:t>
      </w:r>
      <w:r w:rsidR="00FB10E7" w:rsidRPr="00A444E2">
        <w:rPr>
          <w:rFonts w:ascii="Arial" w:eastAsia="Times New Roman" w:hAnsi="Arial" w:cs="Arial"/>
          <w:spacing w:val="20"/>
          <w:sz w:val="24"/>
          <w:szCs w:val="24"/>
        </w:rPr>
        <w:t xml:space="preserve"> </w:t>
      </w:r>
      <w:r w:rsidR="00410047" w:rsidRPr="00A444E2">
        <w:rPr>
          <w:rFonts w:ascii="Arial" w:eastAsia="Times New Roman" w:hAnsi="Arial" w:cs="Arial"/>
          <w:spacing w:val="20"/>
          <w:sz w:val="24"/>
          <w:szCs w:val="24"/>
        </w:rPr>
        <w:t>5</w:t>
      </w:r>
      <w:r w:rsidRPr="00A444E2">
        <w:rPr>
          <w:rFonts w:ascii="Arial" w:eastAsia="Times New Roman" w:hAnsi="Arial" w:cs="Arial"/>
          <w:spacing w:val="20"/>
          <w:sz w:val="24"/>
          <w:szCs w:val="24"/>
        </w:rPr>
        <w:t>.3</w:t>
      </w:r>
      <w:r w:rsidRPr="00A444E2">
        <w:rPr>
          <w:rFonts w:ascii="Arial" w:eastAsia="Times New Roman" w:hAnsi="Arial" w:cs="Arial"/>
          <w:color w:val="0000FF"/>
          <w:sz w:val="24"/>
          <w:szCs w:val="24"/>
        </w:rPr>
        <w:t xml:space="preserve"> </w:t>
      </w:r>
      <w:r w:rsidRPr="00A444E2">
        <w:rPr>
          <w:rFonts w:ascii="Arial" w:eastAsia="Times New Roman" w:hAnsi="Arial" w:cs="Arial"/>
          <w:sz w:val="24"/>
          <w:szCs w:val="24"/>
        </w:rPr>
        <w:t xml:space="preserve">– </w:t>
      </w:r>
      <w:r w:rsidR="00157CCC" w:rsidRPr="00A444E2">
        <w:rPr>
          <w:rFonts w:ascii="Arial" w:eastAsia="Times New Roman" w:hAnsi="Arial" w:cs="Arial"/>
          <w:sz w:val="24"/>
          <w:szCs w:val="24"/>
        </w:rPr>
        <w:t>Время срабатывания дифференциальных и максимально-дифференциальных ИПТТ</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7"/>
        <w:gridCol w:w="1890"/>
        <w:gridCol w:w="1880"/>
      </w:tblGrid>
      <w:tr w:rsidR="00DB1A9E" w:rsidRPr="00A444E2" w:rsidTr="007B185E">
        <w:trPr>
          <w:tblHeader/>
        </w:trPr>
        <w:tc>
          <w:tcPr>
            <w:tcW w:w="2937" w:type="pct"/>
            <w:vMerge w:val="restart"/>
            <w:vAlign w:val="center"/>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Скорость повышения температуры, ºС/мин.</w:t>
            </w:r>
          </w:p>
        </w:tc>
        <w:tc>
          <w:tcPr>
            <w:tcW w:w="2063" w:type="pct"/>
            <w:gridSpan w:val="2"/>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Время срабатывания, с</w:t>
            </w:r>
          </w:p>
        </w:tc>
      </w:tr>
      <w:tr w:rsidR="00DB1A9E" w:rsidRPr="00A444E2" w:rsidTr="007B185E">
        <w:trPr>
          <w:tblHeader/>
        </w:trPr>
        <w:tc>
          <w:tcPr>
            <w:tcW w:w="2937" w:type="pct"/>
            <w:vMerge/>
            <w:tcBorders>
              <w:bottom w:val="double" w:sz="4" w:space="0" w:color="auto"/>
            </w:tcBorders>
          </w:tcPr>
          <w:p w:rsidR="00DB1A9E" w:rsidRPr="00A444E2" w:rsidRDefault="00DB1A9E" w:rsidP="00A444E2">
            <w:pPr>
              <w:jc w:val="center"/>
              <w:rPr>
                <w:rFonts w:ascii="Arial" w:eastAsia="Times New Roman" w:hAnsi="Arial" w:cs="Arial"/>
                <w:sz w:val="22"/>
                <w:szCs w:val="22"/>
              </w:rPr>
            </w:pPr>
          </w:p>
        </w:tc>
        <w:tc>
          <w:tcPr>
            <w:tcW w:w="1034"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минимальное</w:t>
            </w:r>
          </w:p>
        </w:tc>
        <w:tc>
          <w:tcPr>
            <w:tcW w:w="1029"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максимальное</w:t>
            </w:r>
          </w:p>
        </w:tc>
      </w:tr>
      <w:tr w:rsidR="00DB1A9E" w:rsidRPr="00A444E2">
        <w:tc>
          <w:tcPr>
            <w:tcW w:w="2937" w:type="pct"/>
            <w:tcBorders>
              <w:top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p>
        </w:tc>
        <w:tc>
          <w:tcPr>
            <w:tcW w:w="1034" w:type="pct"/>
            <w:tcBorders>
              <w:top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120</w:t>
            </w:r>
          </w:p>
        </w:tc>
        <w:tc>
          <w:tcPr>
            <w:tcW w:w="1029" w:type="pct"/>
            <w:tcBorders>
              <w:top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500</w:t>
            </w:r>
          </w:p>
        </w:tc>
      </w:tr>
      <w:tr w:rsidR="00DB1A9E" w:rsidRPr="00A444E2">
        <w:tc>
          <w:tcPr>
            <w:tcW w:w="2937"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w:t>
            </w:r>
          </w:p>
        </w:tc>
        <w:tc>
          <w:tcPr>
            <w:tcW w:w="103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60</w:t>
            </w:r>
          </w:p>
        </w:tc>
        <w:tc>
          <w:tcPr>
            <w:tcW w:w="1029"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242</w:t>
            </w:r>
          </w:p>
        </w:tc>
      </w:tr>
      <w:tr w:rsidR="00DB1A9E" w:rsidRPr="00A444E2">
        <w:tc>
          <w:tcPr>
            <w:tcW w:w="2937"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20</w:t>
            </w:r>
          </w:p>
        </w:tc>
        <w:tc>
          <w:tcPr>
            <w:tcW w:w="103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30</w:t>
            </w:r>
          </w:p>
        </w:tc>
        <w:tc>
          <w:tcPr>
            <w:tcW w:w="1029"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130</w:t>
            </w:r>
          </w:p>
        </w:tc>
      </w:tr>
      <w:tr w:rsidR="00DB1A9E" w:rsidRPr="00A444E2" w:rsidTr="00F713F8">
        <w:trPr>
          <w:trHeight w:val="269"/>
        </w:trPr>
        <w:tc>
          <w:tcPr>
            <w:tcW w:w="2937"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30</w:t>
            </w:r>
          </w:p>
        </w:tc>
        <w:tc>
          <w:tcPr>
            <w:tcW w:w="1034"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20</w:t>
            </w:r>
          </w:p>
        </w:tc>
        <w:tc>
          <w:tcPr>
            <w:tcW w:w="1029" w:type="pct"/>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100</w:t>
            </w:r>
          </w:p>
        </w:tc>
      </w:tr>
    </w:tbl>
    <w:p w:rsidR="00DB1A9E" w:rsidRDefault="00F713F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5.1.5</w:t>
      </w:r>
      <w:r w:rsidRPr="003E2703">
        <w:rPr>
          <w:rFonts w:ascii="Arial" w:eastAsia="Times New Roman" w:hAnsi="Arial" w:cs="Arial"/>
          <w:sz w:val="24"/>
          <w:szCs w:val="24"/>
        </w:rPr>
        <w:tab/>
      </w:r>
      <w:r w:rsidR="00DB1A9E" w:rsidRPr="003E2703">
        <w:rPr>
          <w:rFonts w:ascii="Arial" w:eastAsia="Times New Roman" w:hAnsi="Arial" w:cs="Arial"/>
          <w:sz w:val="24"/>
          <w:szCs w:val="24"/>
        </w:rPr>
        <w:t xml:space="preserve">Время срабатывания ИПТТ должно находиться в пределах, указанных в таблицах </w:t>
      </w:r>
      <w:r w:rsidR="00410047">
        <w:rPr>
          <w:rFonts w:ascii="Arial" w:eastAsia="Times New Roman" w:hAnsi="Arial" w:cs="Arial"/>
          <w:sz w:val="24"/>
          <w:szCs w:val="24"/>
        </w:rPr>
        <w:t>5</w:t>
      </w:r>
      <w:r w:rsidR="00DB1A9E" w:rsidRPr="003E2703">
        <w:rPr>
          <w:rFonts w:ascii="Arial" w:eastAsia="Times New Roman" w:hAnsi="Arial" w:cs="Arial"/>
          <w:sz w:val="24"/>
          <w:szCs w:val="24"/>
        </w:rPr>
        <w:t xml:space="preserve">.2 и </w:t>
      </w:r>
      <w:r w:rsidR="00410047">
        <w:rPr>
          <w:rFonts w:ascii="Arial" w:eastAsia="Times New Roman" w:hAnsi="Arial" w:cs="Arial"/>
          <w:sz w:val="24"/>
          <w:szCs w:val="24"/>
        </w:rPr>
        <w:t>5</w:t>
      </w:r>
      <w:r w:rsidR="00DB1A9E" w:rsidRPr="003E2703">
        <w:rPr>
          <w:rFonts w:ascii="Arial" w:eastAsia="Times New Roman" w:hAnsi="Arial" w:cs="Arial"/>
          <w:sz w:val="24"/>
          <w:szCs w:val="24"/>
        </w:rPr>
        <w:t>.3, при любом положении ИПТТ по отношению к направлению воздушного потока.</w:t>
      </w:r>
    </w:p>
    <w:p w:rsidR="00A444E2" w:rsidRPr="003E2703" w:rsidRDefault="00A444E2" w:rsidP="006C2A66">
      <w:pPr>
        <w:tabs>
          <w:tab w:val="left" w:pos="1701"/>
        </w:tabs>
        <w:spacing w:line="360" w:lineRule="auto"/>
        <w:ind w:firstLine="709"/>
        <w:jc w:val="both"/>
        <w:rPr>
          <w:rFonts w:ascii="Arial" w:eastAsia="Times New Roman" w:hAnsi="Arial" w:cs="Arial"/>
          <w:sz w:val="24"/>
          <w:szCs w:val="24"/>
        </w:rPr>
      </w:pPr>
    </w:p>
    <w:p w:rsidR="00DB1A9E" w:rsidRPr="003E2703" w:rsidRDefault="00F713F8" w:rsidP="006C2A66">
      <w:pPr>
        <w:tabs>
          <w:tab w:val="left" w:pos="1701"/>
        </w:tabs>
        <w:spacing w:line="360" w:lineRule="auto"/>
        <w:ind w:firstLine="709"/>
        <w:jc w:val="both"/>
        <w:rPr>
          <w:rFonts w:ascii="Arial" w:eastAsia="Times New Roman" w:hAnsi="Arial" w:cs="Arial"/>
          <w:b/>
          <w:bCs/>
          <w:sz w:val="24"/>
          <w:szCs w:val="28"/>
        </w:rPr>
      </w:pPr>
      <w:r w:rsidRPr="003E2703">
        <w:rPr>
          <w:rFonts w:ascii="Arial" w:eastAsia="Times New Roman" w:hAnsi="Arial" w:cs="Arial"/>
          <w:b/>
          <w:bCs/>
          <w:sz w:val="24"/>
          <w:szCs w:val="28"/>
        </w:rPr>
        <w:t>5.2</w:t>
      </w:r>
      <w:r w:rsidRPr="003E2703">
        <w:rPr>
          <w:rFonts w:ascii="Arial" w:eastAsia="Times New Roman" w:hAnsi="Arial" w:cs="Arial"/>
          <w:b/>
          <w:bCs/>
          <w:sz w:val="24"/>
          <w:szCs w:val="28"/>
        </w:rPr>
        <w:tab/>
      </w:r>
      <w:r w:rsidR="00F233B5" w:rsidRPr="003E2703">
        <w:rPr>
          <w:rFonts w:ascii="Arial" w:eastAsia="Times New Roman" w:hAnsi="Arial" w:cs="Arial"/>
          <w:b/>
          <w:bCs/>
          <w:sz w:val="24"/>
          <w:szCs w:val="28"/>
        </w:rPr>
        <w:t>Методы испытаний</w:t>
      </w:r>
    </w:p>
    <w:p w:rsidR="00A444E2" w:rsidRDefault="00A444E2" w:rsidP="006C2A66">
      <w:pPr>
        <w:tabs>
          <w:tab w:val="left" w:pos="1701"/>
        </w:tabs>
        <w:spacing w:line="360" w:lineRule="auto"/>
        <w:ind w:firstLine="709"/>
        <w:jc w:val="both"/>
        <w:rPr>
          <w:rFonts w:ascii="Arial" w:eastAsia="Times New Roman" w:hAnsi="Arial" w:cs="Arial"/>
          <w:sz w:val="24"/>
          <w:szCs w:val="28"/>
        </w:rPr>
      </w:pPr>
    </w:p>
    <w:p w:rsidR="00DB1A9E" w:rsidRPr="003E2703" w:rsidRDefault="00F713F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w:t>
      </w:r>
      <w:r w:rsidRPr="003E2703">
        <w:rPr>
          <w:rFonts w:ascii="Arial" w:eastAsia="Times New Roman" w:hAnsi="Arial" w:cs="Arial"/>
          <w:sz w:val="24"/>
          <w:szCs w:val="28"/>
        </w:rPr>
        <w:tab/>
      </w:r>
      <w:r w:rsidR="00DB1A9E" w:rsidRPr="003E2703">
        <w:rPr>
          <w:rFonts w:ascii="Arial" w:eastAsia="Times New Roman" w:hAnsi="Arial" w:cs="Arial"/>
          <w:sz w:val="24"/>
          <w:szCs w:val="28"/>
        </w:rPr>
        <w:t>Объ</w:t>
      </w:r>
      <w:r w:rsidR="00950BA3" w:rsidRPr="003E2703">
        <w:rPr>
          <w:rFonts w:ascii="Arial" w:eastAsia="Times New Roman" w:hAnsi="Arial" w:cs="Arial"/>
          <w:sz w:val="24"/>
          <w:szCs w:val="28"/>
        </w:rPr>
        <w:t>е</w:t>
      </w:r>
      <w:r w:rsidR="00DB1A9E" w:rsidRPr="003E2703">
        <w:rPr>
          <w:rFonts w:ascii="Arial" w:eastAsia="Times New Roman" w:hAnsi="Arial" w:cs="Arial"/>
          <w:sz w:val="24"/>
          <w:szCs w:val="28"/>
        </w:rPr>
        <w:t xml:space="preserve">м и </w:t>
      </w:r>
      <w:r w:rsidR="00AE1BE0" w:rsidRPr="003E2703">
        <w:rPr>
          <w:rFonts w:ascii="Arial" w:eastAsia="Times New Roman" w:hAnsi="Arial" w:cs="Arial"/>
          <w:sz w:val="24"/>
          <w:szCs w:val="28"/>
        </w:rPr>
        <w:t>последовательность</w:t>
      </w:r>
      <w:r w:rsidR="00157CCC" w:rsidRPr="003E2703">
        <w:rPr>
          <w:rFonts w:ascii="Arial" w:hAnsi="Arial" w:cs="Arial"/>
          <w:sz w:val="18"/>
        </w:rPr>
        <w:t xml:space="preserve"> </w:t>
      </w:r>
      <w:r w:rsidR="00DB1A9E" w:rsidRPr="003E2703">
        <w:rPr>
          <w:rFonts w:ascii="Arial" w:eastAsia="Times New Roman" w:hAnsi="Arial" w:cs="Arial"/>
          <w:sz w:val="24"/>
          <w:szCs w:val="28"/>
        </w:rPr>
        <w:t xml:space="preserve">испытаний </w:t>
      </w:r>
      <w:r w:rsidR="00E507A6" w:rsidRPr="003E2703">
        <w:rPr>
          <w:rFonts w:ascii="Arial" w:eastAsia="Times New Roman" w:hAnsi="Arial" w:cs="Arial"/>
          <w:sz w:val="24"/>
          <w:szCs w:val="28"/>
        </w:rPr>
        <w:t xml:space="preserve">ИПТТ </w:t>
      </w:r>
      <w:r w:rsidR="00DB1A9E" w:rsidRPr="003E2703">
        <w:rPr>
          <w:rFonts w:ascii="Arial" w:eastAsia="Times New Roman" w:hAnsi="Arial" w:cs="Arial"/>
          <w:sz w:val="24"/>
          <w:szCs w:val="28"/>
        </w:rPr>
        <w:t>должны соответствовать</w:t>
      </w:r>
      <w:r w:rsidR="00BB0C70" w:rsidRPr="003E2703">
        <w:rPr>
          <w:rFonts w:ascii="Arial" w:eastAsia="Times New Roman" w:hAnsi="Arial" w:cs="Arial"/>
          <w:sz w:val="24"/>
          <w:szCs w:val="28"/>
        </w:rPr>
        <w:t xml:space="preserve"> </w:t>
      </w:r>
      <w:r w:rsidR="00DB1A9E" w:rsidRPr="003E2703">
        <w:rPr>
          <w:rFonts w:ascii="Arial" w:eastAsia="Times New Roman" w:hAnsi="Arial" w:cs="Arial"/>
          <w:sz w:val="24"/>
          <w:szCs w:val="28"/>
        </w:rPr>
        <w:t xml:space="preserve">таблице </w:t>
      </w:r>
      <w:r w:rsidR="009D634D">
        <w:rPr>
          <w:rFonts w:ascii="Arial" w:eastAsia="Times New Roman" w:hAnsi="Arial" w:cs="Arial"/>
          <w:sz w:val="24"/>
          <w:szCs w:val="28"/>
        </w:rPr>
        <w:t>5</w:t>
      </w:r>
      <w:r w:rsidR="00DB1A9E" w:rsidRPr="003E2703">
        <w:rPr>
          <w:rFonts w:ascii="Arial" w:eastAsia="Times New Roman" w:hAnsi="Arial" w:cs="Arial"/>
          <w:sz w:val="24"/>
          <w:szCs w:val="28"/>
        </w:rPr>
        <w:t>.4. Для проведения испытаний методом случайной выборки отбирают шесть ИПТТ.</w:t>
      </w:r>
    </w:p>
    <w:p w:rsidR="00A444E2" w:rsidRPr="00A444E2" w:rsidRDefault="00A444E2" w:rsidP="006C2A66">
      <w:pPr>
        <w:spacing w:line="360" w:lineRule="auto"/>
        <w:ind w:firstLine="709"/>
        <w:jc w:val="both"/>
        <w:rPr>
          <w:rFonts w:ascii="Arial" w:eastAsia="Times New Roman" w:hAnsi="Arial" w:cs="Arial"/>
          <w:sz w:val="24"/>
          <w:szCs w:val="24"/>
        </w:rPr>
      </w:pPr>
    </w:p>
    <w:p w:rsidR="006D3F0C" w:rsidRPr="00A444E2" w:rsidRDefault="00DB1A9E" w:rsidP="00A444E2">
      <w:pPr>
        <w:spacing w:line="360" w:lineRule="auto"/>
        <w:jc w:val="both"/>
        <w:rPr>
          <w:rFonts w:ascii="Arial" w:eastAsia="Times New Roman" w:hAnsi="Arial" w:cs="Arial"/>
          <w:sz w:val="24"/>
          <w:szCs w:val="24"/>
        </w:rPr>
      </w:pPr>
      <w:r w:rsidRPr="00A444E2">
        <w:rPr>
          <w:rFonts w:ascii="Arial" w:eastAsia="Times New Roman" w:hAnsi="Arial" w:cs="Arial"/>
          <w:spacing w:val="20"/>
          <w:sz w:val="24"/>
          <w:szCs w:val="24"/>
        </w:rPr>
        <w:lastRenderedPageBreak/>
        <w:t xml:space="preserve">Таблица </w:t>
      </w:r>
      <w:r w:rsidR="009D634D" w:rsidRPr="00A444E2">
        <w:rPr>
          <w:rFonts w:ascii="Arial" w:eastAsia="Times New Roman" w:hAnsi="Arial" w:cs="Arial"/>
          <w:spacing w:val="20"/>
          <w:sz w:val="24"/>
          <w:szCs w:val="24"/>
        </w:rPr>
        <w:t>5</w:t>
      </w:r>
      <w:r w:rsidRPr="00A444E2">
        <w:rPr>
          <w:rFonts w:ascii="Arial" w:eastAsia="Times New Roman" w:hAnsi="Arial" w:cs="Arial"/>
          <w:spacing w:val="20"/>
          <w:sz w:val="24"/>
          <w:szCs w:val="24"/>
        </w:rPr>
        <w:t>.4</w:t>
      </w:r>
      <w:r w:rsidRPr="00A444E2">
        <w:rPr>
          <w:rFonts w:ascii="Arial" w:eastAsia="Times New Roman" w:hAnsi="Arial" w:cs="Arial"/>
          <w:sz w:val="24"/>
          <w:szCs w:val="24"/>
        </w:rPr>
        <w:t xml:space="preserve"> – Программа испытаний ИПТТ</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9"/>
        <w:gridCol w:w="1961"/>
        <w:gridCol w:w="1505"/>
        <w:gridCol w:w="434"/>
        <w:gridCol w:w="434"/>
        <w:gridCol w:w="434"/>
        <w:gridCol w:w="434"/>
        <w:gridCol w:w="434"/>
        <w:gridCol w:w="404"/>
      </w:tblGrid>
      <w:tr w:rsidR="00DB1A9E" w:rsidRPr="00A444E2" w:rsidTr="006A1370">
        <w:trPr>
          <w:trHeight w:val="175"/>
          <w:tblHeader/>
          <w:jc w:val="center"/>
        </w:trPr>
        <w:tc>
          <w:tcPr>
            <w:tcW w:w="1714" w:type="pct"/>
            <w:vMerge w:val="restart"/>
            <w:vAlign w:val="center"/>
          </w:tcPr>
          <w:p w:rsidR="00DB1A9E" w:rsidRPr="00A444E2" w:rsidRDefault="00AE1BE0" w:rsidP="00A444E2">
            <w:pPr>
              <w:jc w:val="center"/>
              <w:rPr>
                <w:rFonts w:ascii="Arial" w:eastAsia="Times New Roman" w:hAnsi="Arial" w:cs="Arial"/>
                <w:sz w:val="22"/>
                <w:szCs w:val="22"/>
              </w:rPr>
            </w:pPr>
            <w:r w:rsidRPr="00A444E2">
              <w:rPr>
                <w:rFonts w:ascii="Arial" w:eastAsia="Times New Roman" w:hAnsi="Arial" w:cs="Arial"/>
                <w:sz w:val="22"/>
                <w:szCs w:val="22"/>
              </w:rPr>
              <w:t>Н</w:t>
            </w:r>
            <w:r w:rsidR="00DB1A9E" w:rsidRPr="00A444E2">
              <w:rPr>
                <w:rFonts w:ascii="Arial" w:eastAsia="Times New Roman" w:hAnsi="Arial" w:cs="Arial"/>
                <w:sz w:val="22"/>
                <w:szCs w:val="22"/>
              </w:rPr>
              <w:t>аименование испытаний</w:t>
            </w:r>
          </w:p>
        </w:tc>
        <w:tc>
          <w:tcPr>
            <w:tcW w:w="1885" w:type="pct"/>
            <w:gridSpan w:val="2"/>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Номер пункта</w:t>
            </w:r>
            <w:r w:rsidR="00F713F8" w:rsidRPr="00A444E2">
              <w:rPr>
                <w:rFonts w:ascii="Arial" w:eastAsia="Times New Roman" w:hAnsi="Arial" w:cs="Arial"/>
                <w:sz w:val="22"/>
                <w:szCs w:val="22"/>
              </w:rPr>
              <w:t>, подпункта</w:t>
            </w:r>
          </w:p>
        </w:tc>
        <w:tc>
          <w:tcPr>
            <w:tcW w:w="1400" w:type="pct"/>
            <w:gridSpan w:val="6"/>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Номер образца извещателя</w:t>
            </w:r>
          </w:p>
        </w:tc>
      </w:tr>
      <w:tr w:rsidR="00C829CD" w:rsidRPr="00A444E2" w:rsidTr="006A1370">
        <w:trPr>
          <w:trHeight w:val="208"/>
          <w:tblHeader/>
          <w:jc w:val="center"/>
        </w:trPr>
        <w:tc>
          <w:tcPr>
            <w:tcW w:w="1714" w:type="pct"/>
            <w:vMerge/>
            <w:tcBorders>
              <w:bottom w:val="double" w:sz="4" w:space="0" w:color="auto"/>
            </w:tcBorders>
          </w:tcPr>
          <w:p w:rsidR="00DB1A9E" w:rsidRPr="00A444E2" w:rsidRDefault="00DB1A9E" w:rsidP="00A444E2">
            <w:pPr>
              <w:jc w:val="center"/>
              <w:rPr>
                <w:rFonts w:ascii="Arial" w:eastAsia="Times New Roman" w:hAnsi="Arial" w:cs="Arial"/>
                <w:sz w:val="22"/>
                <w:szCs w:val="22"/>
              </w:rPr>
            </w:pPr>
          </w:p>
        </w:tc>
        <w:tc>
          <w:tcPr>
            <w:tcW w:w="1067"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Технические</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требования</w:t>
            </w:r>
          </w:p>
        </w:tc>
        <w:tc>
          <w:tcPr>
            <w:tcW w:w="819"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Метод</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испытаний</w:t>
            </w:r>
          </w:p>
        </w:tc>
        <w:tc>
          <w:tcPr>
            <w:tcW w:w="236"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w:t>
            </w:r>
          </w:p>
        </w:tc>
        <w:tc>
          <w:tcPr>
            <w:tcW w:w="236"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w:t>
            </w:r>
          </w:p>
        </w:tc>
        <w:tc>
          <w:tcPr>
            <w:tcW w:w="236"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w:t>
            </w:r>
          </w:p>
        </w:tc>
        <w:tc>
          <w:tcPr>
            <w:tcW w:w="236"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4</w:t>
            </w:r>
          </w:p>
        </w:tc>
        <w:tc>
          <w:tcPr>
            <w:tcW w:w="236"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p>
        </w:tc>
        <w:tc>
          <w:tcPr>
            <w:tcW w:w="219"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w:t>
            </w:r>
          </w:p>
        </w:tc>
      </w:tr>
      <w:tr w:rsidR="00C829CD" w:rsidRPr="00A444E2" w:rsidTr="006A1370">
        <w:trPr>
          <w:jc w:val="center"/>
        </w:trPr>
        <w:tc>
          <w:tcPr>
            <w:tcW w:w="1714" w:type="pct"/>
            <w:tcBorders>
              <w:bottom w:val="nil"/>
            </w:tcBorders>
          </w:tcPr>
          <w:p w:rsidR="00DB1A9E"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1</w:t>
            </w:r>
            <w:r w:rsidR="00DB1A9E" w:rsidRPr="00A444E2">
              <w:rPr>
                <w:rFonts w:ascii="Arial" w:eastAsia="Times New Roman" w:hAnsi="Arial" w:cs="Arial"/>
                <w:sz w:val="22"/>
                <w:szCs w:val="22"/>
              </w:rPr>
              <w:t xml:space="preserve"> Время срабатывания при различных положениях извещателя относительно направления воздушного потока</w:t>
            </w:r>
            <w:r w:rsidR="00157CCC" w:rsidRPr="00A444E2">
              <w:rPr>
                <w:rFonts w:ascii="Arial" w:eastAsia="Times New Roman" w:hAnsi="Arial" w:cs="Arial"/>
                <w:sz w:val="22"/>
                <w:szCs w:val="22"/>
              </w:rPr>
              <w:t xml:space="preserve">, </w:t>
            </w:r>
            <w:r w:rsidRPr="00A444E2">
              <w:rPr>
                <w:rFonts w:ascii="Arial" w:eastAsia="Times New Roman" w:hAnsi="Arial" w:cs="Arial"/>
                <w:sz w:val="22"/>
                <w:szCs w:val="22"/>
              </w:rPr>
              <w:t xml:space="preserve">проверка конструкции, </w:t>
            </w:r>
            <w:r w:rsidR="00157CCC" w:rsidRPr="00A444E2">
              <w:rPr>
                <w:rFonts w:ascii="Arial" w:eastAsia="Times New Roman" w:hAnsi="Arial" w:cs="Arial"/>
                <w:sz w:val="22"/>
                <w:szCs w:val="22"/>
              </w:rPr>
              <w:t>оптическая индикация режимов работы</w:t>
            </w:r>
          </w:p>
        </w:tc>
        <w:tc>
          <w:tcPr>
            <w:tcW w:w="1067" w:type="pct"/>
            <w:tcBorders>
              <w:bottom w:val="nil"/>
            </w:tcBorders>
          </w:tcPr>
          <w:p w:rsidR="00DB1A9E"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4.2.1.12,</w:t>
            </w:r>
            <w:r w:rsidR="00B230B3" w:rsidRPr="00A444E2">
              <w:rPr>
                <w:rFonts w:ascii="Arial" w:eastAsia="Times New Roman" w:hAnsi="Arial" w:cs="Arial"/>
                <w:sz w:val="22"/>
                <w:szCs w:val="22"/>
              </w:rPr>
              <w:t xml:space="preserve"> </w:t>
            </w:r>
            <w:r w:rsidRPr="00A444E2">
              <w:rPr>
                <w:rFonts w:ascii="Arial" w:eastAsia="Times New Roman" w:hAnsi="Arial" w:cs="Arial"/>
                <w:sz w:val="22"/>
                <w:szCs w:val="22"/>
              </w:rPr>
              <w:t>4.2.5.1,</w:t>
            </w:r>
            <w:r w:rsidRPr="00A444E2">
              <w:rPr>
                <w:rFonts w:ascii="Arial" w:eastAsia="Times New Roman" w:hAnsi="Arial" w:cs="Arial"/>
                <w:sz w:val="22"/>
                <w:szCs w:val="22"/>
              </w:rPr>
              <w:br/>
              <w:t>4.2.5.4,</w:t>
            </w:r>
            <w:r w:rsidR="00B230B3" w:rsidRPr="00A444E2">
              <w:rPr>
                <w:rFonts w:ascii="Arial" w:eastAsia="Times New Roman" w:hAnsi="Arial" w:cs="Arial"/>
                <w:sz w:val="22"/>
                <w:szCs w:val="22"/>
              </w:rPr>
              <w:t xml:space="preserve"> </w:t>
            </w:r>
            <w:r w:rsidR="00DB1A9E" w:rsidRPr="00A444E2">
              <w:rPr>
                <w:rFonts w:ascii="Arial" w:eastAsia="Times New Roman" w:hAnsi="Arial" w:cs="Arial"/>
                <w:sz w:val="22"/>
                <w:szCs w:val="22"/>
              </w:rPr>
              <w:t>5.1.5</w:t>
            </w:r>
          </w:p>
        </w:tc>
        <w:tc>
          <w:tcPr>
            <w:tcW w:w="819"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r w:rsidR="00F713F8" w:rsidRPr="00A444E2">
              <w:rPr>
                <w:rFonts w:ascii="Arial" w:eastAsia="Times New Roman" w:hAnsi="Arial" w:cs="Arial"/>
                <w:sz w:val="22"/>
                <w:szCs w:val="22"/>
              </w:rPr>
              <w:t>2</w:t>
            </w:r>
            <w:r w:rsidRPr="00A444E2">
              <w:rPr>
                <w:rFonts w:ascii="Arial" w:eastAsia="Times New Roman" w:hAnsi="Arial" w:cs="Arial"/>
                <w:sz w:val="22"/>
                <w:szCs w:val="22"/>
              </w:rPr>
              <w:t>.</w:t>
            </w:r>
            <w:r w:rsidR="00157CCC" w:rsidRPr="00A444E2">
              <w:rPr>
                <w:rFonts w:ascii="Arial" w:eastAsia="Times New Roman" w:hAnsi="Arial" w:cs="Arial"/>
                <w:sz w:val="22"/>
                <w:szCs w:val="22"/>
              </w:rPr>
              <w:t>6</w:t>
            </w:r>
          </w:p>
        </w:tc>
        <w:tc>
          <w:tcPr>
            <w:tcW w:w="236"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bottom w:val="nil"/>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2</w:t>
            </w:r>
            <w:r w:rsidR="00157CCC" w:rsidRPr="00A444E2">
              <w:rPr>
                <w:rFonts w:ascii="Arial" w:eastAsia="Times New Roman" w:hAnsi="Arial" w:cs="Arial"/>
                <w:sz w:val="22"/>
                <w:szCs w:val="22"/>
              </w:rPr>
              <w:t xml:space="preserve"> Температура срабатывания</w:t>
            </w:r>
          </w:p>
        </w:tc>
        <w:tc>
          <w:tcPr>
            <w:tcW w:w="1067"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4.3.9,</w:t>
            </w:r>
            <w:r w:rsidR="00B916E3" w:rsidRPr="00A444E2">
              <w:rPr>
                <w:rFonts w:ascii="Arial" w:eastAsia="Times New Roman" w:hAnsi="Arial" w:cs="Arial"/>
                <w:sz w:val="22"/>
                <w:szCs w:val="22"/>
              </w:rPr>
              <w:t xml:space="preserve"> </w:t>
            </w:r>
            <w:r w:rsidRPr="00A444E2">
              <w:rPr>
                <w:rFonts w:ascii="Arial" w:eastAsia="Times New Roman" w:hAnsi="Arial" w:cs="Arial"/>
                <w:sz w:val="22"/>
                <w:szCs w:val="22"/>
              </w:rPr>
              <w:t>5.1.2</w:t>
            </w:r>
          </w:p>
        </w:tc>
        <w:tc>
          <w:tcPr>
            <w:tcW w:w="8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5.2.7</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3</w:t>
            </w:r>
            <w:r w:rsidR="00157CCC" w:rsidRPr="00A444E2">
              <w:rPr>
                <w:rFonts w:ascii="Arial" w:eastAsia="Times New Roman" w:hAnsi="Arial" w:cs="Arial"/>
                <w:sz w:val="22"/>
                <w:szCs w:val="22"/>
              </w:rPr>
              <w:t xml:space="preserve"> Время срабатывания при различных скоростях повышения температуры</w:t>
            </w:r>
          </w:p>
        </w:tc>
        <w:tc>
          <w:tcPr>
            <w:tcW w:w="1067" w:type="pct"/>
          </w:tcPr>
          <w:p w:rsidR="00157CCC" w:rsidRPr="00A444E2" w:rsidRDefault="009D634D" w:rsidP="00A444E2">
            <w:pPr>
              <w:jc w:val="center"/>
              <w:rPr>
                <w:rFonts w:ascii="Arial" w:eastAsia="Times New Roman" w:hAnsi="Arial" w:cs="Arial"/>
                <w:sz w:val="22"/>
                <w:szCs w:val="22"/>
              </w:rPr>
            </w:pPr>
            <w:r w:rsidRPr="00A444E2">
              <w:rPr>
                <w:rFonts w:ascii="Arial" w:eastAsia="Times New Roman" w:hAnsi="Arial" w:cs="Arial"/>
                <w:sz w:val="22"/>
                <w:szCs w:val="22"/>
              </w:rPr>
              <w:t xml:space="preserve">5.1.3, </w:t>
            </w:r>
            <w:r w:rsidR="00157CCC" w:rsidRPr="00A444E2">
              <w:rPr>
                <w:rFonts w:ascii="Arial" w:eastAsia="Times New Roman" w:hAnsi="Arial" w:cs="Arial"/>
                <w:sz w:val="22"/>
                <w:szCs w:val="22"/>
              </w:rPr>
              <w:t>5.1.4</w:t>
            </w:r>
          </w:p>
        </w:tc>
        <w:tc>
          <w:tcPr>
            <w:tcW w:w="8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5.2.8</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4</w:t>
            </w:r>
            <w:r w:rsidR="00157CCC" w:rsidRPr="00A444E2">
              <w:rPr>
                <w:rFonts w:ascii="Arial" w:eastAsia="Times New Roman" w:hAnsi="Arial" w:cs="Arial"/>
                <w:sz w:val="22"/>
                <w:szCs w:val="22"/>
              </w:rPr>
              <w:t xml:space="preserve"> Время срабатывания перед испытаниями на внешние воздействия</w:t>
            </w:r>
          </w:p>
        </w:tc>
        <w:tc>
          <w:tcPr>
            <w:tcW w:w="1067" w:type="pct"/>
          </w:tcPr>
          <w:p w:rsidR="00157CCC" w:rsidRPr="00A444E2" w:rsidRDefault="009D634D" w:rsidP="00A444E2">
            <w:pPr>
              <w:jc w:val="center"/>
              <w:rPr>
                <w:rFonts w:ascii="Arial" w:eastAsia="Times New Roman" w:hAnsi="Arial" w:cs="Arial"/>
                <w:sz w:val="22"/>
                <w:szCs w:val="22"/>
              </w:rPr>
            </w:pPr>
            <w:r w:rsidRPr="00A444E2">
              <w:rPr>
                <w:rFonts w:ascii="Arial" w:eastAsia="Times New Roman" w:hAnsi="Arial" w:cs="Arial"/>
                <w:sz w:val="22"/>
                <w:szCs w:val="22"/>
              </w:rPr>
              <w:t xml:space="preserve">5.1.3, </w:t>
            </w:r>
            <w:r w:rsidR="00157CCC" w:rsidRPr="00A444E2">
              <w:rPr>
                <w:rFonts w:ascii="Arial" w:eastAsia="Times New Roman" w:hAnsi="Arial" w:cs="Arial"/>
                <w:sz w:val="22"/>
                <w:szCs w:val="22"/>
              </w:rPr>
              <w:t>5.1.4</w:t>
            </w:r>
          </w:p>
        </w:tc>
        <w:tc>
          <w:tcPr>
            <w:tcW w:w="8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5.2.9</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5</w:t>
            </w:r>
            <w:r w:rsidR="00157CCC" w:rsidRPr="00A444E2">
              <w:rPr>
                <w:rFonts w:ascii="Arial" w:eastAsia="Times New Roman" w:hAnsi="Arial" w:cs="Arial"/>
                <w:sz w:val="22"/>
                <w:szCs w:val="22"/>
              </w:rPr>
              <w:t xml:space="preserve"> Проверка уровня звукового давления сигнала о срабатывании </w:t>
            </w:r>
            <w:r w:rsidR="00385E91" w:rsidRPr="00A444E2">
              <w:rPr>
                <w:rFonts w:ascii="Arial" w:eastAsia="Times New Roman" w:hAnsi="Arial" w:cs="Arial"/>
                <w:sz w:val="22"/>
                <w:szCs w:val="22"/>
              </w:rPr>
              <w:t xml:space="preserve">и о неисправности, </w:t>
            </w:r>
            <w:r w:rsidR="00157CCC" w:rsidRPr="00A444E2">
              <w:rPr>
                <w:rFonts w:ascii="Arial" w:eastAsia="Times New Roman" w:hAnsi="Arial" w:cs="Arial"/>
                <w:sz w:val="22"/>
                <w:szCs w:val="22"/>
              </w:rPr>
              <w:t>и приоритет</w:t>
            </w:r>
            <w:r w:rsidR="00E51237" w:rsidRPr="00A444E2">
              <w:rPr>
                <w:rFonts w:ascii="Arial" w:eastAsia="Times New Roman" w:hAnsi="Arial" w:cs="Arial"/>
                <w:sz w:val="22"/>
                <w:szCs w:val="22"/>
              </w:rPr>
              <w:t>а</w:t>
            </w:r>
            <w:r w:rsidR="00157CCC" w:rsidRPr="00A444E2">
              <w:rPr>
                <w:rFonts w:ascii="Arial" w:eastAsia="Times New Roman" w:hAnsi="Arial" w:cs="Arial"/>
                <w:sz w:val="22"/>
                <w:szCs w:val="22"/>
              </w:rPr>
              <w:t xml:space="preserve"> сигнала срабатывания*</w:t>
            </w:r>
          </w:p>
        </w:tc>
        <w:tc>
          <w:tcPr>
            <w:tcW w:w="1067"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4.2.1.6,</w:t>
            </w:r>
            <w:r w:rsidR="00B230B3" w:rsidRPr="00A444E2">
              <w:rPr>
                <w:rFonts w:ascii="Arial" w:eastAsia="Times New Roman" w:hAnsi="Arial" w:cs="Arial"/>
                <w:sz w:val="22"/>
                <w:szCs w:val="22"/>
              </w:rPr>
              <w:t xml:space="preserve"> </w:t>
            </w:r>
            <w:r w:rsidRPr="00A444E2">
              <w:rPr>
                <w:rFonts w:ascii="Arial" w:eastAsia="Times New Roman" w:hAnsi="Arial" w:cs="Arial"/>
                <w:sz w:val="22"/>
                <w:szCs w:val="22"/>
              </w:rPr>
              <w:t>4.2.1.8</w:t>
            </w:r>
          </w:p>
        </w:tc>
        <w:tc>
          <w:tcPr>
            <w:tcW w:w="8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4.4.2</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Borders>
              <w:bottom w:val="single" w:sz="4" w:space="0" w:color="auto"/>
            </w:tcBorders>
          </w:tcPr>
          <w:p w:rsidR="00DB1A9E"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6</w:t>
            </w:r>
            <w:r w:rsidR="00DB1A9E" w:rsidRPr="00A444E2">
              <w:rPr>
                <w:rFonts w:ascii="Arial" w:eastAsia="Times New Roman" w:hAnsi="Arial" w:cs="Arial"/>
                <w:sz w:val="22"/>
                <w:szCs w:val="22"/>
              </w:rPr>
              <w:t xml:space="preserve"> Изменение напряжения питания. </w:t>
            </w:r>
            <w:r w:rsidR="00950BA3" w:rsidRPr="00A444E2">
              <w:rPr>
                <w:rFonts w:ascii="Arial" w:eastAsia="Times New Roman" w:hAnsi="Arial" w:cs="Arial"/>
                <w:sz w:val="22"/>
                <w:szCs w:val="22"/>
              </w:rPr>
              <w:t>Устойчивость</w:t>
            </w:r>
            <w:r w:rsidR="00F713F8" w:rsidRPr="00A444E2">
              <w:rPr>
                <w:rFonts w:ascii="Arial" w:eastAsia="Times New Roman" w:hAnsi="Arial" w:cs="Arial"/>
                <w:sz w:val="22"/>
                <w:szCs w:val="22"/>
              </w:rPr>
              <w:t xml:space="preserve"> </w:t>
            </w:r>
          </w:p>
        </w:tc>
        <w:tc>
          <w:tcPr>
            <w:tcW w:w="1067" w:type="pct"/>
            <w:tcBorders>
              <w:bottom w:val="single" w:sz="4" w:space="0" w:color="auto"/>
            </w:tcBorders>
          </w:tcPr>
          <w:p w:rsidR="00DB1A9E" w:rsidRPr="00A444E2" w:rsidRDefault="00B97FF5" w:rsidP="00A444E2">
            <w:pPr>
              <w:jc w:val="center"/>
              <w:rPr>
                <w:rFonts w:ascii="Arial" w:eastAsia="Times New Roman" w:hAnsi="Arial" w:cs="Arial"/>
                <w:sz w:val="22"/>
                <w:szCs w:val="22"/>
              </w:rPr>
            </w:pPr>
            <w:r w:rsidRPr="00A444E2">
              <w:rPr>
                <w:rFonts w:ascii="Arial" w:eastAsia="Times New Roman" w:hAnsi="Arial" w:cs="Arial"/>
                <w:sz w:val="22"/>
                <w:szCs w:val="22"/>
              </w:rPr>
              <w:t>4.2.1.5</w:t>
            </w:r>
          </w:p>
        </w:tc>
        <w:tc>
          <w:tcPr>
            <w:tcW w:w="819" w:type="pct"/>
            <w:tcBorders>
              <w:bottom w:val="single" w:sz="4" w:space="0" w:color="auto"/>
            </w:tcBorders>
          </w:tcPr>
          <w:p w:rsidR="00DB1A9E" w:rsidRPr="00A444E2" w:rsidRDefault="0031580A" w:rsidP="00A444E2">
            <w:pPr>
              <w:jc w:val="center"/>
              <w:rPr>
                <w:rFonts w:ascii="Arial" w:eastAsia="Times New Roman" w:hAnsi="Arial" w:cs="Arial"/>
                <w:sz w:val="22"/>
                <w:szCs w:val="22"/>
              </w:rPr>
            </w:pPr>
            <w:r w:rsidRPr="00A444E2">
              <w:rPr>
                <w:rFonts w:ascii="Arial" w:eastAsia="Times New Roman" w:hAnsi="Arial" w:cs="Arial"/>
                <w:sz w:val="22"/>
                <w:szCs w:val="22"/>
              </w:rPr>
              <w:t>4.4.1</w:t>
            </w:r>
            <w:r w:rsidR="00DB1A9E" w:rsidRPr="00A444E2">
              <w:rPr>
                <w:rFonts w:ascii="Arial" w:eastAsia="Times New Roman" w:hAnsi="Arial" w:cs="Arial"/>
                <w:sz w:val="22"/>
                <w:szCs w:val="22"/>
              </w:rPr>
              <w:t>,</w:t>
            </w:r>
            <w:r w:rsidR="00F713F8" w:rsidRPr="00A444E2">
              <w:rPr>
                <w:rFonts w:ascii="Arial" w:eastAsia="Times New Roman" w:hAnsi="Arial" w:cs="Arial"/>
                <w:sz w:val="22"/>
                <w:szCs w:val="22"/>
              </w:rPr>
              <w:t xml:space="preserve"> </w:t>
            </w:r>
            <w:r w:rsidR="00DB1A9E" w:rsidRPr="00A444E2">
              <w:rPr>
                <w:rFonts w:ascii="Arial" w:eastAsia="Times New Roman" w:hAnsi="Arial" w:cs="Arial"/>
                <w:sz w:val="22"/>
                <w:szCs w:val="22"/>
              </w:rPr>
              <w:t>5.</w:t>
            </w:r>
            <w:r w:rsidR="00F713F8" w:rsidRPr="00A444E2">
              <w:rPr>
                <w:rFonts w:ascii="Arial" w:eastAsia="Times New Roman" w:hAnsi="Arial" w:cs="Arial"/>
                <w:sz w:val="22"/>
                <w:szCs w:val="22"/>
              </w:rPr>
              <w:t>2</w:t>
            </w:r>
            <w:r w:rsidR="00DB1A9E" w:rsidRPr="00A444E2">
              <w:rPr>
                <w:rFonts w:ascii="Arial" w:eastAsia="Times New Roman" w:hAnsi="Arial" w:cs="Arial"/>
                <w:sz w:val="22"/>
                <w:szCs w:val="22"/>
              </w:rPr>
              <w:t>.</w:t>
            </w:r>
            <w:r w:rsidR="00F713F8" w:rsidRPr="00A444E2">
              <w:rPr>
                <w:rFonts w:ascii="Arial" w:eastAsia="Times New Roman" w:hAnsi="Arial" w:cs="Arial"/>
                <w:sz w:val="22"/>
                <w:szCs w:val="22"/>
              </w:rPr>
              <w:t>1</w:t>
            </w:r>
            <w:r w:rsidR="00157CCC" w:rsidRPr="00A444E2">
              <w:rPr>
                <w:rFonts w:ascii="Arial" w:eastAsia="Times New Roman" w:hAnsi="Arial" w:cs="Arial"/>
                <w:sz w:val="22"/>
                <w:szCs w:val="22"/>
              </w:rPr>
              <w:t>0</w:t>
            </w:r>
          </w:p>
        </w:tc>
        <w:tc>
          <w:tcPr>
            <w:tcW w:w="236"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bottom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Borders>
              <w:bottom w:val="single" w:sz="4" w:space="0" w:color="auto"/>
            </w:tcBorders>
          </w:tcPr>
          <w:p w:rsidR="00157CCC" w:rsidRPr="00A444E2" w:rsidRDefault="00157CCC" w:rsidP="00A444E2">
            <w:pPr>
              <w:rPr>
                <w:rFonts w:ascii="Arial" w:eastAsia="Times New Roman" w:hAnsi="Arial" w:cs="Arial"/>
                <w:sz w:val="22"/>
                <w:szCs w:val="22"/>
              </w:rPr>
            </w:pPr>
            <w:r w:rsidRPr="00A444E2">
              <w:rPr>
                <w:rFonts w:ascii="Arial" w:eastAsia="Times New Roman" w:hAnsi="Arial" w:cs="Arial"/>
                <w:sz w:val="22"/>
                <w:szCs w:val="22"/>
              </w:rPr>
              <w:t>8 Передача информации о неисправности**</w:t>
            </w:r>
          </w:p>
        </w:tc>
        <w:tc>
          <w:tcPr>
            <w:tcW w:w="1067"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4.2.1.9,</w:t>
            </w:r>
            <w:r w:rsidR="006D3F0C" w:rsidRPr="00A444E2">
              <w:rPr>
                <w:rFonts w:ascii="Arial" w:eastAsia="Times New Roman" w:hAnsi="Arial" w:cs="Arial"/>
                <w:sz w:val="22"/>
                <w:szCs w:val="22"/>
              </w:rPr>
              <w:t xml:space="preserve"> </w:t>
            </w:r>
            <w:r w:rsidRPr="00A444E2">
              <w:rPr>
                <w:rFonts w:ascii="Arial" w:eastAsia="Times New Roman" w:hAnsi="Arial" w:cs="Arial"/>
                <w:sz w:val="22"/>
                <w:szCs w:val="22"/>
              </w:rPr>
              <w:t>4.2.1.10</w:t>
            </w:r>
          </w:p>
        </w:tc>
        <w:tc>
          <w:tcPr>
            <w:tcW w:w="819"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4.4.3</w:t>
            </w:r>
          </w:p>
        </w:tc>
        <w:tc>
          <w:tcPr>
            <w:tcW w:w="236"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bottom w:val="single" w:sz="4" w:space="0" w:color="auto"/>
            </w:tcBorders>
          </w:tcPr>
          <w:p w:rsidR="00157CCC"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Borders>
              <w:bottom w:val="single" w:sz="4" w:space="0" w:color="auto"/>
            </w:tcBorders>
          </w:tcPr>
          <w:p w:rsidR="00F713F8"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8</w:t>
            </w:r>
            <w:r w:rsidR="00F713F8" w:rsidRPr="00A444E2">
              <w:rPr>
                <w:rFonts w:ascii="Arial" w:eastAsia="Times New Roman" w:hAnsi="Arial" w:cs="Arial"/>
                <w:sz w:val="22"/>
                <w:szCs w:val="22"/>
              </w:rPr>
              <w:t xml:space="preserve"> Сухое тепло. Устойчивость</w:t>
            </w:r>
          </w:p>
        </w:tc>
        <w:tc>
          <w:tcPr>
            <w:tcW w:w="1067"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4.2.2.1</w:t>
            </w:r>
          </w:p>
        </w:tc>
        <w:tc>
          <w:tcPr>
            <w:tcW w:w="819" w:type="pct"/>
            <w:tcBorders>
              <w:bottom w:val="single" w:sz="4" w:space="0" w:color="auto"/>
            </w:tcBorders>
          </w:tcPr>
          <w:p w:rsidR="00F713F8"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B230B3" w:rsidRPr="00A444E2">
              <w:rPr>
                <w:rFonts w:ascii="Arial" w:eastAsia="Times New Roman" w:hAnsi="Arial" w:cs="Arial"/>
                <w:sz w:val="22"/>
                <w:szCs w:val="22"/>
              </w:rPr>
              <w:t xml:space="preserve"> </w:t>
            </w:r>
            <w:r w:rsidRPr="00A444E2">
              <w:rPr>
                <w:rFonts w:ascii="Arial" w:eastAsia="Times New Roman" w:hAnsi="Arial" w:cs="Arial"/>
                <w:sz w:val="22"/>
                <w:szCs w:val="22"/>
              </w:rPr>
              <w:t>5.2.11</w:t>
            </w:r>
          </w:p>
        </w:tc>
        <w:tc>
          <w:tcPr>
            <w:tcW w:w="236"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bottom w:val="single" w:sz="4" w:space="0" w:color="auto"/>
            </w:tcBorders>
          </w:tcPr>
          <w:p w:rsidR="00F713F8" w:rsidRPr="00A444E2" w:rsidRDefault="00F713F8"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Borders>
              <w:top w:val="single" w:sz="4" w:space="0" w:color="auto"/>
              <w:left w:val="single" w:sz="4" w:space="0" w:color="auto"/>
              <w:bottom w:val="single" w:sz="4" w:space="0" w:color="auto"/>
              <w:right w:val="single" w:sz="4" w:space="0" w:color="auto"/>
            </w:tcBorders>
          </w:tcPr>
          <w:p w:rsidR="00BE50E0" w:rsidRPr="00A444E2" w:rsidRDefault="00E507A6" w:rsidP="00A444E2">
            <w:pPr>
              <w:rPr>
                <w:rFonts w:ascii="Arial" w:eastAsia="Times New Roman" w:hAnsi="Arial" w:cs="Arial"/>
                <w:sz w:val="22"/>
                <w:szCs w:val="22"/>
              </w:rPr>
            </w:pPr>
            <w:r w:rsidRPr="00A444E2">
              <w:rPr>
                <w:rFonts w:ascii="Arial" w:eastAsia="Times New Roman" w:hAnsi="Arial" w:cs="Arial"/>
                <w:sz w:val="22"/>
                <w:szCs w:val="22"/>
              </w:rPr>
              <w:t>9</w:t>
            </w:r>
            <w:r w:rsidR="00BE50E0" w:rsidRPr="00A444E2">
              <w:rPr>
                <w:rFonts w:ascii="Arial" w:eastAsia="Times New Roman" w:hAnsi="Arial" w:cs="Arial"/>
                <w:sz w:val="22"/>
                <w:szCs w:val="22"/>
              </w:rPr>
              <w:t xml:space="preserve"> Холод. Устойчивость</w:t>
            </w:r>
          </w:p>
        </w:tc>
        <w:tc>
          <w:tcPr>
            <w:tcW w:w="1067"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4.2.2.2</w:t>
            </w:r>
          </w:p>
        </w:tc>
        <w:tc>
          <w:tcPr>
            <w:tcW w:w="819" w:type="pct"/>
            <w:tcBorders>
              <w:top w:val="single" w:sz="4" w:space="0" w:color="auto"/>
              <w:left w:val="single" w:sz="4" w:space="0" w:color="auto"/>
              <w:bottom w:val="single" w:sz="4" w:space="0" w:color="auto"/>
              <w:right w:val="single" w:sz="4" w:space="0" w:color="auto"/>
            </w:tcBorders>
          </w:tcPr>
          <w:p w:rsidR="00BE50E0" w:rsidRPr="00A444E2" w:rsidRDefault="00157CCC"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2F18E1" w:rsidRPr="00A444E2">
              <w:rPr>
                <w:rFonts w:ascii="Arial" w:eastAsia="Times New Roman" w:hAnsi="Arial" w:cs="Arial"/>
                <w:sz w:val="22"/>
                <w:szCs w:val="22"/>
              </w:rPr>
              <w:br/>
            </w:r>
            <w:r w:rsidR="009D634D" w:rsidRPr="00A444E2">
              <w:rPr>
                <w:rFonts w:ascii="Arial" w:eastAsia="Times New Roman" w:hAnsi="Arial" w:cs="Arial"/>
                <w:sz w:val="22"/>
                <w:szCs w:val="22"/>
              </w:rPr>
              <w:t xml:space="preserve">4.4.4, </w:t>
            </w:r>
            <w:r w:rsidRPr="00A444E2">
              <w:rPr>
                <w:rFonts w:ascii="Arial" w:eastAsia="Times New Roman" w:hAnsi="Arial" w:cs="Arial"/>
                <w:sz w:val="22"/>
                <w:szCs w:val="22"/>
              </w:rPr>
              <w:t>5.2.12</w:t>
            </w:r>
          </w:p>
        </w:tc>
        <w:tc>
          <w:tcPr>
            <w:tcW w:w="236"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top w:val="single" w:sz="4" w:space="0" w:color="auto"/>
              <w:left w:val="single" w:sz="4" w:space="0" w:color="auto"/>
              <w:bottom w:val="single" w:sz="4" w:space="0" w:color="auto"/>
              <w:right w:val="single" w:sz="4" w:space="0" w:color="auto"/>
            </w:tcBorders>
          </w:tcPr>
          <w:p w:rsidR="00BE50E0" w:rsidRPr="00A444E2" w:rsidRDefault="00BE50E0"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0</w:t>
            </w:r>
            <w:r w:rsidRPr="00A444E2">
              <w:rPr>
                <w:rFonts w:ascii="Arial" w:eastAsia="Times New Roman" w:hAnsi="Arial" w:cs="Arial"/>
                <w:sz w:val="22"/>
                <w:szCs w:val="22"/>
              </w:rPr>
              <w:t xml:space="preserve"> Влажное тепло, постоянный режим. Устойчивость</w:t>
            </w:r>
          </w:p>
        </w:tc>
        <w:tc>
          <w:tcPr>
            <w:tcW w:w="1067"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4.2.2.3</w:t>
            </w:r>
          </w:p>
        </w:tc>
        <w:tc>
          <w:tcPr>
            <w:tcW w:w="8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4.4.2*,</w:t>
            </w:r>
            <w:r w:rsidR="002F18E1" w:rsidRPr="00A444E2">
              <w:rPr>
                <w:rFonts w:ascii="Arial" w:eastAsia="Times New Roman" w:hAnsi="Arial" w:cs="Arial"/>
                <w:sz w:val="22"/>
                <w:szCs w:val="22"/>
              </w:rPr>
              <w:br/>
            </w:r>
            <w:r w:rsidR="009D634D" w:rsidRPr="00A444E2">
              <w:rPr>
                <w:rFonts w:ascii="Arial" w:eastAsia="Times New Roman" w:hAnsi="Arial" w:cs="Arial"/>
                <w:sz w:val="22"/>
                <w:szCs w:val="22"/>
              </w:rPr>
              <w:t xml:space="preserve">4.4.5, </w:t>
            </w:r>
            <w:r w:rsidRPr="00A444E2">
              <w:rPr>
                <w:rFonts w:ascii="Arial" w:eastAsia="Times New Roman" w:hAnsi="Arial" w:cs="Arial"/>
                <w:sz w:val="22"/>
                <w:szCs w:val="22"/>
              </w:rPr>
              <w:t>5.2.13</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1</w:t>
            </w:r>
            <w:r w:rsidRPr="00A444E2">
              <w:rPr>
                <w:rFonts w:ascii="Arial" w:eastAsia="Times New Roman" w:hAnsi="Arial" w:cs="Arial"/>
                <w:sz w:val="22"/>
                <w:szCs w:val="22"/>
              </w:rPr>
              <w:t xml:space="preserve"> Прямой механический удар. Устойчивость</w:t>
            </w:r>
          </w:p>
        </w:tc>
        <w:tc>
          <w:tcPr>
            <w:tcW w:w="1067"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4.2.2.5</w:t>
            </w:r>
          </w:p>
        </w:tc>
        <w:tc>
          <w:tcPr>
            <w:tcW w:w="8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4.4.2*,</w:t>
            </w:r>
            <w:r w:rsidR="002F18E1" w:rsidRPr="00A444E2">
              <w:rPr>
                <w:rFonts w:ascii="Arial" w:eastAsia="Times New Roman" w:hAnsi="Arial" w:cs="Arial"/>
                <w:sz w:val="22"/>
                <w:szCs w:val="22"/>
              </w:rPr>
              <w:br/>
            </w:r>
            <w:r w:rsidR="009D634D" w:rsidRPr="00A444E2">
              <w:rPr>
                <w:rFonts w:ascii="Arial" w:eastAsia="Times New Roman" w:hAnsi="Arial" w:cs="Arial"/>
                <w:sz w:val="22"/>
                <w:szCs w:val="22"/>
              </w:rPr>
              <w:t xml:space="preserve">4.4.6, </w:t>
            </w:r>
            <w:r w:rsidRPr="00A444E2">
              <w:rPr>
                <w:rFonts w:ascii="Arial" w:eastAsia="Times New Roman" w:hAnsi="Arial" w:cs="Arial"/>
                <w:sz w:val="22"/>
                <w:szCs w:val="22"/>
              </w:rPr>
              <w:t>5.2.14</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2</w:t>
            </w:r>
            <w:r w:rsidRPr="00A444E2">
              <w:rPr>
                <w:rFonts w:ascii="Arial" w:eastAsia="Times New Roman" w:hAnsi="Arial" w:cs="Arial"/>
                <w:sz w:val="22"/>
                <w:szCs w:val="22"/>
              </w:rPr>
              <w:t xml:space="preserve"> Синусоидальная вибрация. Устойчивость</w:t>
            </w:r>
          </w:p>
        </w:tc>
        <w:tc>
          <w:tcPr>
            <w:tcW w:w="1067"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4.2.2.4</w:t>
            </w:r>
          </w:p>
        </w:tc>
        <w:tc>
          <w:tcPr>
            <w:tcW w:w="8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4.4.2*,</w:t>
            </w:r>
            <w:r w:rsidR="002F18E1" w:rsidRPr="00A444E2">
              <w:rPr>
                <w:rFonts w:ascii="Arial" w:eastAsia="Times New Roman" w:hAnsi="Arial" w:cs="Arial"/>
                <w:sz w:val="22"/>
                <w:szCs w:val="22"/>
              </w:rPr>
              <w:br/>
            </w:r>
            <w:r w:rsidR="009D634D" w:rsidRPr="00A444E2">
              <w:rPr>
                <w:rFonts w:ascii="Arial" w:eastAsia="Times New Roman" w:hAnsi="Arial" w:cs="Arial"/>
                <w:sz w:val="22"/>
                <w:szCs w:val="22"/>
              </w:rPr>
              <w:t xml:space="preserve">4.4.7, </w:t>
            </w:r>
            <w:r w:rsidRPr="00A444E2">
              <w:rPr>
                <w:rFonts w:ascii="Arial" w:eastAsia="Times New Roman" w:hAnsi="Arial" w:cs="Arial"/>
                <w:sz w:val="22"/>
                <w:szCs w:val="22"/>
              </w:rPr>
              <w:t>5.2.15</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Borders>
              <w:bottom w:val="single" w:sz="4" w:space="0" w:color="auto"/>
            </w:tcBorders>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3</w:t>
            </w:r>
            <w:r w:rsidRPr="00A444E2">
              <w:rPr>
                <w:rFonts w:ascii="Arial" w:eastAsia="Times New Roman" w:hAnsi="Arial" w:cs="Arial"/>
                <w:sz w:val="22"/>
                <w:szCs w:val="22"/>
              </w:rPr>
              <w:t xml:space="preserve"> Электрическая прочность и сопротивление изоляции</w:t>
            </w:r>
          </w:p>
        </w:tc>
        <w:tc>
          <w:tcPr>
            <w:tcW w:w="1067"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4.2.2.6</w:t>
            </w:r>
          </w:p>
        </w:tc>
        <w:tc>
          <w:tcPr>
            <w:tcW w:w="819"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4.4.8</w:t>
            </w:r>
          </w:p>
        </w:tc>
        <w:tc>
          <w:tcPr>
            <w:tcW w:w="236"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Borders>
              <w:bottom w:val="single" w:sz="4" w:space="0" w:color="auto"/>
            </w:tcBorders>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4</w:t>
            </w:r>
            <w:r w:rsidRPr="00A444E2">
              <w:rPr>
                <w:rFonts w:ascii="Arial" w:eastAsia="Times New Roman" w:hAnsi="Arial" w:cs="Arial"/>
                <w:sz w:val="22"/>
                <w:szCs w:val="22"/>
              </w:rPr>
              <w:t xml:space="preserve"> Электромагнитная совместимость</w:t>
            </w:r>
          </w:p>
        </w:tc>
        <w:tc>
          <w:tcPr>
            <w:tcW w:w="1067"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4.2.3</w:t>
            </w:r>
          </w:p>
        </w:tc>
        <w:tc>
          <w:tcPr>
            <w:tcW w:w="8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4.4.2*,</w:t>
            </w:r>
            <w:r w:rsidR="002F18E1" w:rsidRPr="00A444E2">
              <w:rPr>
                <w:rFonts w:ascii="Arial" w:eastAsia="Times New Roman" w:hAnsi="Arial" w:cs="Arial"/>
                <w:sz w:val="22"/>
                <w:szCs w:val="22"/>
              </w:rPr>
              <w:br/>
            </w:r>
            <w:r w:rsidR="009D634D" w:rsidRPr="00A444E2">
              <w:rPr>
                <w:rFonts w:ascii="Arial" w:eastAsia="Times New Roman" w:hAnsi="Arial" w:cs="Arial"/>
                <w:sz w:val="22"/>
                <w:szCs w:val="22"/>
              </w:rPr>
              <w:t xml:space="preserve">4.4.9, </w:t>
            </w:r>
            <w:r w:rsidRPr="00A444E2">
              <w:rPr>
                <w:rFonts w:ascii="Arial" w:eastAsia="Times New Roman" w:hAnsi="Arial" w:cs="Arial"/>
                <w:sz w:val="22"/>
                <w:szCs w:val="22"/>
              </w:rPr>
              <w:t>5.2.16</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C829CD" w:rsidRPr="00A444E2" w:rsidTr="006A1370">
        <w:trPr>
          <w:jc w:val="center"/>
        </w:trPr>
        <w:tc>
          <w:tcPr>
            <w:tcW w:w="1714" w:type="pct"/>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1</w:t>
            </w:r>
            <w:r w:rsidR="00E507A6" w:rsidRPr="00A444E2">
              <w:rPr>
                <w:rFonts w:ascii="Arial" w:eastAsia="Times New Roman" w:hAnsi="Arial" w:cs="Arial"/>
                <w:sz w:val="22"/>
                <w:szCs w:val="22"/>
              </w:rPr>
              <w:t>5</w:t>
            </w:r>
            <w:r w:rsidRPr="00A444E2">
              <w:rPr>
                <w:rFonts w:ascii="Arial" w:eastAsia="Times New Roman" w:hAnsi="Arial" w:cs="Arial"/>
                <w:sz w:val="22"/>
                <w:szCs w:val="22"/>
              </w:rPr>
              <w:t xml:space="preserve"> Пожарная безопасность</w:t>
            </w:r>
          </w:p>
        </w:tc>
        <w:tc>
          <w:tcPr>
            <w:tcW w:w="1067"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4.2.9.2</w:t>
            </w:r>
          </w:p>
        </w:tc>
        <w:tc>
          <w:tcPr>
            <w:tcW w:w="8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4.4.10</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36"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c>
          <w:tcPr>
            <w:tcW w:w="219" w:type="pct"/>
          </w:tcPr>
          <w:p w:rsidR="00157CCC" w:rsidRPr="00A444E2" w:rsidRDefault="00157CCC" w:rsidP="00A444E2">
            <w:pPr>
              <w:tabs>
                <w:tab w:val="left" w:pos="200"/>
              </w:tabs>
              <w:jc w:val="center"/>
              <w:rPr>
                <w:rFonts w:ascii="Arial" w:eastAsia="Times New Roman" w:hAnsi="Arial" w:cs="Arial"/>
                <w:sz w:val="22"/>
                <w:szCs w:val="22"/>
              </w:rPr>
            </w:pPr>
            <w:r w:rsidRPr="00A444E2">
              <w:rPr>
                <w:rFonts w:ascii="Arial" w:eastAsia="Times New Roman" w:hAnsi="Arial" w:cs="Arial"/>
                <w:sz w:val="22"/>
                <w:szCs w:val="22"/>
              </w:rPr>
              <w:t>-</w:t>
            </w:r>
          </w:p>
        </w:tc>
      </w:tr>
      <w:tr w:rsidR="00F713F8" w:rsidRPr="00A444E2" w:rsidTr="006A1370">
        <w:trPr>
          <w:jc w:val="center"/>
        </w:trPr>
        <w:tc>
          <w:tcPr>
            <w:tcW w:w="5000" w:type="pct"/>
            <w:gridSpan w:val="9"/>
          </w:tcPr>
          <w:p w:rsidR="00157CCC"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 Испытания проводят с извещателями пожарными автономными.</w:t>
            </w:r>
          </w:p>
          <w:p w:rsidR="00DB1A9E" w:rsidRPr="00A444E2" w:rsidRDefault="00157CCC" w:rsidP="00A444E2">
            <w:pPr>
              <w:tabs>
                <w:tab w:val="left" w:pos="200"/>
              </w:tabs>
              <w:rPr>
                <w:rFonts w:ascii="Arial" w:eastAsia="Times New Roman" w:hAnsi="Arial" w:cs="Arial"/>
                <w:sz w:val="22"/>
                <w:szCs w:val="22"/>
              </w:rPr>
            </w:pPr>
            <w:r w:rsidRPr="00A444E2">
              <w:rPr>
                <w:rFonts w:ascii="Arial" w:eastAsia="Times New Roman" w:hAnsi="Arial" w:cs="Arial"/>
                <w:sz w:val="22"/>
                <w:szCs w:val="22"/>
              </w:rPr>
              <w:t>** Испытания проводят с извещателями пожарными радиоканальными.</w:t>
            </w:r>
          </w:p>
        </w:tc>
      </w:tr>
    </w:tbl>
    <w:p w:rsidR="00A444E2" w:rsidRDefault="00A444E2" w:rsidP="006C2A66">
      <w:pPr>
        <w:tabs>
          <w:tab w:val="left" w:pos="1701"/>
        </w:tabs>
        <w:spacing w:line="360" w:lineRule="auto"/>
        <w:ind w:firstLine="709"/>
        <w:jc w:val="both"/>
        <w:rPr>
          <w:rFonts w:ascii="Arial" w:eastAsia="Times New Roman" w:hAnsi="Arial" w:cs="Arial"/>
          <w:sz w:val="24"/>
          <w:szCs w:val="24"/>
        </w:rPr>
      </w:pPr>
    </w:p>
    <w:p w:rsidR="00F713F8" w:rsidRPr="003E2703" w:rsidRDefault="00F713F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lastRenderedPageBreak/>
        <w:t>5.2.2</w:t>
      </w:r>
      <w:r w:rsidRPr="003E2703">
        <w:rPr>
          <w:rFonts w:ascii="Arial" w:eastAsia="Times New Roman" w:hAnsi="Arial" w:cs="Arial"/>
          <w:sz w:val="24"/>
          <w:szCs w:val="24"/>
        </w:rPr>
        <w:tab/>
      </w:r>
      <w:r w:rsidR="00157CCC" w:rsidRPr="003E2703">
        <w:rPr>
          <w:rFonts w:ascii="Arial" w:eastAsia="Times New Roman" w:hAnsi="Arial" w:cs="Arial"/>
          <w:sz w:val="24"/>
          <w:szCs w:val="24"/>
        </w:rPr>
        <w:t xml:space="preserve">Испытания по показателям назначения ИПТТ проводят в испытательном стенде «Тепловой канал», </w:t>
      </w:r>
      <w:r w:rsidR="001B67C0" w:rsidRPr="003E2703">
        <w:rPr>
          <w:rFonts w:ascii="Arial" w:eastAsia="Times New Roman" w:hAnsi="Arial" w:cs="Arial"/>
          <w:sz w:val="24"/>
          <w:szCs w:val="24"/>
        </w:rPr>
        <w:t xml:space="preserve">основные параметры и </w:t>
      </w:r>
      <w:r w:rsidR="00157CCC" w:rsidRPr="003E2703">
        <w:rPr>
          <w:rFonts w:ascii="Arial" w:eastAsia="Times New Roman" w:hAnsi="Arial" w:cs="Arial"/>
          <w:sz w:val="24"/>
          <w:szCs w:val="24"/>
        </w:rPr>
        <w:t>размеры которого представлены в приложении Г.</w:t>
      </w:r>
    </w:p>
    <w:p w:rsidR="00F713F8" w:rsidRPr="003E2703" w:rsidRDefault="00DB1A9E"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5.2.3</w:t>
      </w:r>
      <w:r w:rsidR="00F713F8" w:rsidRPr="003E2703">
        <w:rPr>
          <w:rFonts w:ascii="Arial" w:eastAsia="Times New Roman" w:hAnsi="Arial" w:cs="Arial"/>
          <w:sz w:val="24"/>
          <w:szCs w:val="28"/>
        </w:rPr>
        <w:tab/>
      </w:r>
      <w:r w:rsidRPr="003E2703">
        <w:rPr>
          <w:rFonts w:ascii="Arial" w:eastAsia="Times New Roman" w:hAnsi="Arial" w:cs="Arial"/>
          <w:sz w:val="24"/>
          <w:szCs w:val="28"/>
        </w:rPr>
        <w:t xml:space="preserve">Погрешность измерения температуры при проведении испытаний </w:t>
      </w:r>
      <w:r w:rsidR="002D6475" w:rsidRPr="003E2703">
        <w:rPr>
          <w:rFonts w:ascii="Arial" w:eastAsia="Times New Roman" w:hAnsi="Arial" w:cs="Arial"/>
          <w:sz w:val="24"/>
          <w:szCs w:val="28"/>
        </w:rPr>
        <w:t xml:space="preserve">должна составлять не более </w:t>
      </w:r>
      <w:r w:rsidRPr="003E2703">
        <w:rPr>
          <w:rFonts w:ascii="Arial" w:eastAsia="Times New Roman" w:hAnsi="Arial" w:cs="Arial"/>
          <w:sz w:val="24"/>
          <w:szCs w:val="28"/>
        </w:rPr>
        <w:t>3 ºС.</w:t>
      </w:r>
    </w:p>
    <w:p w:rsidR="00F713F8" w:rsidRPr="003E2703" w:rsidRDefault="00DB1A9E"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5.2.4</w:t>
      </w:r>
      <w:r w:rsidR="00F713F8" w:rsidRPr="003E2703">
        <w:rPr>
          <w:rFonts w:ascii="Arial" w:eastAsia="Times New Roman" w:hAnsi="Arial" w:cs="Arial"/>
          <w:sz w:val="24"/>
          <w:szCs w:val="28"/>
        </w:rPr>
        <w:tab/>
      </w:r>
      <w:r w:rsidRPr="003E2703">
        <w:rPr>
          <w:rFonts w:ascii="Arial" w:eastAsia="Times New Roman" w:hAnsi="Arial" w:cs="Arial"/>
          <w:sz w:val="24"/>
          <w:szCs w:val="28"/>
        </w:rPr>
        <w:t>Скорость воздушного потока в процессе проведения испытания по пок</w:t>
      </w:r>
      <w:r w:rsidR="009C65FB" w:rsidRPr="003E2703">
        <w:rPr>
          <w:rFonts w:ascii="Arial" w:eastAsia="Times New Roman" w:hAnsi="Arial" w:cs="Arial"/>
          <w:sz w:val="24"/>
          <w:szCs w:val="28"/>
        </w:rPr>
        <w:t xml:space="preserve">азателям назначения </w:t>
      </w:r>
      <w:r w:rsidR="002D6475" w:rsidRPr="003E2703">
        <w:rPr>
          <w:rFonts w:ascii="Arial" w:eastAsia="Times New Roman" w:hAnsi="Arial" w:cs="Arial"/>
          <w:sz w:val="24"/>
          <w:szCs w:val="28"/>
        </w:rPr>
        <w:t xml:space="preserve">должна составлять </w:t>
      </w:r>
      <w:r w:rsidR="009C65FB" w:rsidRPr="003E2703">
        <w:rPr>
          <w:rFonts w:ascii="Arial" w:eastAsia="Times New Roman" w:hAnsi="Arial" w:cs="Arial"/>
          <w:sz w:val="24"/>
          <w:szCs w:val="28"/>
        </w:rPr>
        <w:t>(0,8±0,1</w:t>
      </w:r>
      <w:r w:rsidRPr="003E2703">
        <w:rPr>
          <w:rFonts w:ascii="Arial" w:eastAsia="Times New Roman" w:hAnsi="Arial" w:cs="Arial"/>
          <w:sz w:val="24"/>
          <w:szCs w:val="28"/>
        </w:rPr>
        <w:t>) м/с.</w:t>
      </w:r>
    </w:p>
    <w:p w:rsidR="00F713F8" w:rsidRPr="003E2703" w:rsidRDefault="00DB1A9E"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5.2.5</w:t>
      </w:r>
      <w:r w:rsidR="00F713F8" w:rsidRPr="003E2703">
        <w:rPr>
          <w:rFonts w:ascii="Arial" w:eastAsia="Times New Roman" w:hAnsi="Arial" w:cs="Arial"/>
          <w:sz w:val="24"/>
          <w:szCs w:val="28"/>
        </w:rPr>
        <w:tab/>
      </w:r>
      <w:r w:rsidRPr="003E2703">
        <w:rPr>
          <w:rFonts w:ascii="Arial" w:eastAsia="Times New Roman" w:hAnsi="Arial" w:cs="Arial"/>
          <w:sz w:val="24"/>
          <w:szCs w:val="28"/>
        </w:rPr>
        <w:t>Для дифференциальных ИПТТ за условно нормальную температуру принимают 25 ºС, а за максимальную нормальную температуру – максимальную рабочую температуру, определенную в ТД на ИПТТ конкретного типа, но не ниже 55 ºС.</w:t>
      </w:r>
    </w:p>
    <w:p w:rsidR="007D7128" w:rsidRPr="003E2703" w:rsidRDefault="007D712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5.2.6</w:t>
      </w:r>
      <w:r w:rsidRPr="003E2703">
        <w:rPr>
          <w:rFonts w:ascii="Arial" w:eastAsia="Times New Roman" w:hAnsi="Arial" w:cs="Arial"/>
          <w:sz w:val="24"/>
          <w:szCs w:val="28"/>
        </w:rPr>
        <w:tab/>
        <w:t>Проверку конструкции, оптической индикации режимов работы и определение времени срабатывания ИПТТ при различных его положениях относительно направления воздушного потока проводят следующим образом.</w:t>
      </w:r>
    </w:p>
    <w:p w:rsidR="007D7128" w:rsidRPr="003E2703" w:rsidRDefault="007D712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П</w:t>
      </w:r>
      <w:r w:rsidR="00385E91">
        <w:rPr>
          <w:rFonts w:ascii="Arial" w:eastAsia="Times New Roman" w:hAnsi="Arial" w:cs="Arial"/>
          <w:sz w:val="24"/>
          <w:szCs w:val="24"/>
        </w:rPr>
        <w:t>е</w:t>
      </w:r>
      <w:r w:rsidRPr="003E2703">
        <w:rPr>
          <w:rFonts w:ascii="Arial" w:eastAsia="Times New Roman" w:hAnsi="Arial" w:cs="Arial"/>
          <w:sz w:val="24"/>
          <w:szCs w:val="24"/>
        </w:rPr>
        <w:t>ред проведением испытаний проверяют конструкцию ИПТТ. Визуально определяют наличие светового(</w:t>
      </w:r>
      <w:proofErr w:type="spellStart"/>
      <w:r w:rsidRPr="003E2703">
        <w:rPr>
          <w:rFonts w:ascii="Arial" w:eastAsia="Times New Roman" w:hAnsi="Arial" w:cs="Arial"/>
          <w:sz w:val="24"/>
          <w:szCs w:val="24"/>
        </w:rPr>
        <w:t>ых</w:t>
      </w:r>
      <w:proofErr w:type="spellEnd"/>
      <w:r w:rsidRPr="003E2703">
        <w:rPr>
          <w:rFonts w:ascii="Arial" w:eastAsia="Times New Roman" w:hAnsi="Arial" w:cs="Arial"/>
          <w:sz w:val="24"/>
          <w:szCs w:val="24"/>
        </w:rPr>
        <w:t>) индикатора(</w:t>
      </w:r>
      <w:proofErr w:type="spellStart"/>
      <w:r w:rsidRPr="003E2703">
        <w:rPr>
          <w:rFonts w:ascii="Arial" w:eastAsia="Times New Roman" w:hAnsi="Arial" w:cs="Arial"/>
          <w:sz w:val="24"/>
          <w:szCs w:val="24"/>
        </w:rPr>
        <w:t>ов</w:t>
      </w:r>
      <w:proofErr w:type="spellEnd"/>
      <w:r w:rsidRPr="003E2703">
        <w:rPr>
          <w:rFonts w:ascii="Arial" w:eastAsia="Times New Roman" w:hAnsi="Arial" w:cs="Arial"/>
          <w:sz w:val="24"/>
          <w:szCs w:val="24"/>
        </w:rPr>
        <w:t>) (или возможность его подключения), индицирующего дежурный</w:t>
      </w:r>
      <w:r w:rsidR="00595E03" w:rsidRPr="003E2703">
        <w:rPr>
          <w:rFonts w:ascii="Arial" w:eastAsia="Times New Roman" w:hAnsi="Arial" w:cs="Arial"/>
          <w:sz w:val="24"/>
          <w:szCs w:val="24"/>
        </w:rPr>
        <w:t xml:space="preserve"> режим</w:t>
      </w:r>
      <w:r w:rsidRPr="003E2703">
        <w:rPr>
          <w:rFonts w:ascii="Arial" w:eastAsia="Times New Roman" w:hAnsi="Arial" w:cs="Arial"/>
          <w:sz w:val="24"/>
          <w:szCs w:val="24"/>
        </w:rPr>
        <w:t>,</w:t>
      </w:r>
      <w:r w:rsidR="00595E03" w:rsidRPr="003E2703">
        <w:rPr>
          <w:rFonts w:ascii="Arial" w:eastAsia="Times New Roman" w:hAnsi="Arial" w:cs="Arial"/>
          <w:sz w:val="24"/>
          <w:szCs w:val="24"/>
        </w:rPr>
        <w:t xml:space="preserve"> режим срабатывания</w:t>
      </w:r>
      <w:r w:rsidRPr="003E2703">
        <w:rPr>
          <w:rFonts w:ascii="Arial" w:eastAsia="Times New Roman" w:hAnsi="Arial" w:cs="Arial"/>
          <w:sz w:val="24"/>
          <w:szCs w:val="24"/>
        </w:rPr>
        <w:t xml:space="preserve"> и другие (при наличии) режимы, а также определяют наличие продублированных зажимов клемм.</w:t>
      </w:r>
    </w:p>
    <w:p w:rsidR="007D7128" w:rsidRPr="003E2703" w:rsidRDefault="007D7128" w:rsidP="006C2A66">
      <w:pPr>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 xml:space="preserve">Далее ИПТТ в дежурном режиме работы устанавливают в испытательном стенде «Тепловой канал» с учетом положений 4.3.8, проверяют работу оптического индикатора в дежурном режиме работы и выдерживают при условно нормальной температуре, указанной в таблице </w:t>
      </w:r>
      <w:r w:rsidR="009D634D">
        <w:rPr>
          <w:rFonts w:ascii="Arial" w:eastAsia="Times New Roman" w:hAnsi="Arial" w:cs="Arial"/>
          <w:sz w:val="24"/>
          <w:szCs w:val="24"/>
        </w:rPr>
        <w:t>5</w:t>
      </w:r>
      <w:r w:rsidRPr="003E2703">
        <w:rPr>
          <w:rFonts w:ascii="Arial" w:eastAsia="Times New Roman" w:hAnsi="Arial" w:cs="Arial"/>
          <w:sz w:val="24"/>
          <w:szCs w:val="24"/>
        </w:rPr>
        <w:t xml:space="preserve">.1, для данного класса ИПТТ, в течение времени, необходимого для стабилизации его температуры, но не менее </w:t>
      </w:r>
      <w:r w:rsidR="009D634D">
        <w:rPr>
          <w:rFonts w:ascii="Arial" w:eastAsia="Times New Roman" w:hAnsi="Arial" w:cs="Arial"/>
          <w:sz w:val="24"/>
          <w:szCs w:val="24"/>
        </w:rPr>
        <w:t>1</w:t>
      </w:r>
      <w:r w:rsidRPr="003E2703">
        <w:rPr>
          <w:rFonts w:ascii="Arial" w:eastAsia="Times New Roman" w:hAnsi="Arial" w:cs="Arial"/>
          <w:sz w:val="24"/>
          <w:szCs w:val="24"/>
        </w:rPr>
        <w:t xml:space="preserve">5 мин. Затем в испытательном стенде создают скорость повышения температуры воздушного потока 10 ºС/мин и одновременно включают секундомер. В момент срабатывания ИПТТ фиксируют время по секундомеру и </w:t>
      </w:r>
      <w:r w:rsidRPr="003D4F9E">
        <w:rPr>
          <w:rFonts w:ascii="Arial" w:eastAsia="Times New Roman" w:hAnsi="Arial" w:cs="Arial"/>
          <w:sz w:val="24"/>
          <w:szCs w:val="24"/>
        </w:rPr>
        <w:t xml:space="preserve">контролируют изменение </w:t>
      </w:r>
      <w:r w:rsidR="00F910B1" w:rsidRPr="003D4F9E">
        <w:rPr>
          <w:rFonts w:ascii="Arial" w:hAnsi="Arial" w:cs="Arial"/>
          <w:sz w:val="24"/>
          <w:szCs w:val="24"/>
        </w:rPr>
        <w:t>и сохранение</w:t>
      </w:r>
      <w:r w:rsidR="00F910B1" w:rsidRPr="003D4F9E">
        <w:rPr>
          <w:rFonts w:ascii="Arial" w:eastAsia="Times New Roman" w:hAnsi="Arial" w:cs="Arial"/>
          <w:sz w:val="24"/>
          <w:szCs w:val="24"/>
        </w:rPr>
        <w:t xml:space="preserve"> </w:t>
      </w:r>
      <w:r w:rsidRPr="003D4F9E">
        <w:rPr>
          <w:rFonts w:ascii="Arial" w:eastAsia="Times New Roman" w:hAnsi="Arial" w:cs="Arial"/>
          <w:sz w:val="24"/>
          <w:szCs w:val="24"/>
        </w:rPr>
        <w:t>режима работы оптической индикации ИПТТ</w:t>
      </w:r>
      <w:r w:rsidR="00326DEC" w:rsidRPr="003D4F9E">
        <w:rPr>
          <w:rFonts w:ascii="Arial" w:eastAsia="Times New Roman" w:hAnsi="Arial" w:cs="Arial"/>
          <w:sz w:val="24"/>
          <w:szCs w:val="24"/>
        </w:rPr>
        <w:t>.</w:t>
      </w:r>
      <w:r w:rsidRPr="003D4F9E">
        <w:rPr>
          <w:rFonts w:ascii="Arial" w:eastAsia="Times New Roman" w:hAnsi="Arial" w:cs="Arial"/>
          <w:sz w:val="24"/>
          <w:szCs w:val="24"/>
        </w:rPr>
        <w:t xml:space="preserve"> </w:t>
      </w:r>
      <w:r w:rsidR="00326DEC" w:rsidRPr="003D4F9E">
        <w:rPr>
          <w:rFonts w:ascii="Arial" w:eastAsia="Times New Roman" w:hAnsi="Arial" w:cs="Arial"/>
          <w:sz w:val="24"/>
          <w:szCs w:val="24"/>
        </w:rPr>
        <w:t>Через не менее 30 мин</w:t>
      </w:r>
      <w:r w:rsidR="00385E91" w:rsidRPr="003D4F9E">
        <w:rPr>
          <w:rFonts w:ascii="Arial" w:eastAsia="Times New Roman" w:hAnsi="Arial" w:cs="Arial"/>
          <w:sz w:val="24"/>
          <w:szCs w:val="24"/>
        </w:rPr>
        <w:t xml:space="preserve"> контролируют сохранение режима </w:t>
      </w:r>
      <w:r w:rsidR="00F910B1" w:rsidRPr="003D4F9E">
        <w:rPr>
          <w:rFonts w:ascii="Arial" w:eastAsia="Times New Roman" w:hAnsi="Arial" w:cs="Arial"/>
          <w:sz w:val="24"/>
          <w:szCs w:val="24"/>
        </w:rPr>
        <w:t>срабатывания</w:t>
      </w:r>
      <w:r w:rsidR="00385E91" w:rsidRPr="003D4F9E">
        <w:rPr>
          <w:rFonts w:ascii="Arial" w:eastAsia="Times New Roman" w:hAnsi="Arial" w:cs="Arial"/>
          <w:sz w:val="24"/>
          <w:szCs w:val="24"/>
        </w:rPr>
        <w:t>, после чего извещатель возвращают в дежурный режим.</w:t>
      </w:r>
      <w:r w:rsidR="00DF4E4A" w:rsidRPr="003D4F9E">
        <w:rPr>
          <w:rFonts w:ascii="Arial" w:eastAsia="Times New Roman" w:hAnsi="Arial" w:cs="Arial"/>
          <w:sz w:val="24"/>
          <w:szCs w:val="24"/>
        </w:rPr>
        <w:t xml:space="preserve"> Контроль сохранения режима срабатывания ИПТТ определяют один раз.</w:t>
      </w:r>
    </w:p>
    <w:p w:rsidR="007D7128" w:rsidRPr="003E2703" w:rsidRDefault="007D712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Определение времени срабатывания ИПТТ проводят восемь раз. Каждый раз перед определением времени срабатывания</w:t>
      </w:r>
      <w:r w:rsidR="00385E91">
        <w:rPr>
          <w:rFonts w:ascii="Arial" w:eastAsia="Times New Roman" w:hAnsi="Arial" w:cs="Arial"/>
          <w:sz w:val="24"/>
          <w:szCs w:val="24"/>
        </w:rPr>
        <w:t>,</w:t>
      </w:r>
      <w:r w:rsidRPr="003E2703">
        <w:rPr>
          <w:rFonts w:ascii="Arial" w:eastAsia="Times New Roman" w:hAnsi="Arial" w:cs="Arial"/>
          <w:sz w:val="24"/>
          <w:szCs w:val="24"/>
        </w:rPr>
        <w:t xml:space="preserve"> ИПТТ следует повернуть на 45° вокруг вертикальной оси. </w:t>
      </w:r>
    </w:p>
    <w:p w:rsidR="007D7128" w:rsidRPr="003E2703" w:rsidRDefault="007D712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lastRenderedPageBreak/>
        <w:t>Отмечают положения, соответствующие максимальному и минимальному значению времени срабатывания ИПТТ.</w:t>
      </w:r>
    </w:p>
    <w:p w:rsidR="007D7128" w:rsidRPr="003E2703" w:rsidRDefault="007D7128"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 xml:space="preserve">ИПТТ считают выдержавшим испытание, если: </w:t>
      </w:r>
    </w:p>
    <w:p w:rsidR="007D7128" w:rsidRPr="003E2703" w:rsidRDefault="007D7128" w:rsidP="006C2A66">
      <w:pPr>
        <w:tabs>
          <w:tab w:val="left" w:pos="85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w:t>
      </w:r>
      <w:r w:rsidRPr="003E2703">
        <w:rPr>
          <w:rFonts w:ascii="Arial" w:eastAsia="Times New Roman" w:hAnsi="Arial" w:cs="Arial"/>
          <w:sz w:val="24"/>
          <w:szCs w:val="24"/>
        </w:rPr>
        <w:tab/>
        <w:t>конструкция ИПТТ удовлетворяет требованиям 4.2.5.1, 4.2.5.4;</w:t>
      </w:r>
    </w:p>
    <w:p w:rsidR="007D7128" w:rsidRPr="003E2703" w:rsidRDefault="007D7128" w:rsidP="006C2A66">
      <w:pPr>
        <w:tabs>
          <w:tab w:val="left" w:pos="85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w:t>
      </w:r>
      <w:r w:rsidRPr="003E2703">
        <w:rPr>
          <w:rFonts w:ascii="Arial" w:eastAsia="Times New Roman" w:hAnsi="Arial" w:cs="Arial"/>
          <w:sz w:val="24"/>
          <w:szCs w:val="24"/>
        </w:rPr>
        <w:tab/>
        <w:t>индикация отображает дежурный режим работы;</w:t>
      </w:r>
    </w:p>
    <w:p w:rsidR="007D7128" w:rsidRPr="003E2703" w:rsidRDefault="007D7128" w:rsidP="006C2A66">
      <w:pPr>
        <w:tabs>
          <w:tab w:val="left" w:pos="85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w:t>
      </w:r>
      <w:r w:rsidRPr="003E2703">
        <w:rPr>
          <w:rFonts w:ascii="Arial" w:eastAsia="Times New Roman" w:hAnsi="Arial" w:cs="Arial"/>
          <w:sz w:val="24"/>
          <w:szCs w:val="24"/>
        </w:rPr>
        <w:tab/>
        <w:t>в момент срабатывания ИПТТ оптическая индикация изменяется и сохраняет режим работы до перевода ИПТТ в дежурный режим работы;</w:t>
      </w:r>
    </w:p>
    <w:p w:rsidR="007D7128" w:rsidRPr="003E2703" w:rsidRDefault="007D7128" w:rsidP="006C2A66">
      <w:pPr>
        <w:tabs>
          <w:tab w:val="left" w:pos="85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w:t>
      </w:r>
      <w:r w:rsidRPr="003E2703">
        <w:rPr>
          <w:rFonts w:ascii="Arial" w:eastAsia="Times New Roman" w:hAnsi="Arial" w:cs="Arial"/>
          <w:sz w:val="24"/>
          <w:szCs w:val="24"/>
        </w:rPr>
        <w:tab/>
        <w:t xml:space="preserve">время срабатывания в любом положении ИПТТ относительно направления воздушного потока находится в пределах между минимальным и максимальным значениями этого времени для данного класса ИПТТ в соответствии с таблицами </w:t>
      </w:r>
      <w:r w:rsidR="009D634D">
        <w:rPr>
          <w:rFonts w:ascii="Arial" w:eastAsia="Times New Roman" w:hAnsi="Arial" w:cs="Arial"/>
          <w:sz w:val="24"/>
          <w:szCs w:val="24"/>
        </w:rPr>
        <w:t>5</w:t>
      </w:r>
      <w:r w:rsidRPr="003E2703">
        <w:rPr>
          <w:rFonts w:ascii="Arial" w:eastAsia="Times New Roman" w:hAnsi="Arial" w:cs="Arial"/>
          <w:sz w:val="24"/>
          <w:szCs w:val="24"/>
        </w:rPr>
        <w:t xml:space="preserve">.2 и </w:t>
      </w:r>
      <w:r w:rsidR="009D634D">
        <w:rPr>
          <w:rFonts w:ascii="Arial" w:eastAsia="Times New Roman" w:hAnsi="Arial" w:cs="Arial"/>
          <w:sz w:val="24"/>
          <w:szCs w:val="24"/>
        </w:rPr>
        <w:t>5</w:t>
      </w:r>
      <w:r w:rsidRPr="003E2703">
        <w:rPr>
          <w:rFonts w:ascii="Arial" w:eastAsia="Times New Roman" w:hAnsi="Arial" w:cs="Arial"/>
          <w:sz w:val="24"/>
          <w:szCs w:val="24"/>
        </w:rPr>
        <w:t>.3.</w:t>
      </w:r>
    </w:p>
    <w:p w:rsidR="00837D2E" w:rsidRPr="00A444E2" w:rsidRDefault="007D7128" w:rsidP="006C2A66">
      <w:pPr>
        <w:tabs>
          <w:tab w:val="left" w:pos="1701"/>
        </w:tabs>
        <w:spacing w:line="360" w:lineRule="auto"/>
        <w:ind w:firstLine="709"/>
        <w:jc w:val="both"/>
        <w:rPr>
          <w:rFonts w:ascii="Arial" w:eastAsia="Times New Roman" w:hAnsi="Arial" w:cs="Arial"/>
          <w:sz w:val="22"/>
          <w:szCs w:val="22"/>
        </w:rPr>
      </w:pPr>
      <w:r w:rsidRPr="00A444E2">
        <w:rPr>
          <w:rFonts w:ascii="Arial" w:eastAsia="Times New Roman" w:hAnsi="Arial" w:cs="Arial"/>
          <w:spacing w:val="20"/>
          <w:sz w:val="22"/>
          <w:szCs w:val="22"/>
        </w:rPr>
        <w:t>Примечание</w:t>
      </w:r>
      <w:r w:rsidRPr="00A444E2">
        <w:rPr>
          <w:rFonts w:ascii="Arial" w:eastAsia="Times New Roman" w:hAnsi="Arial" w:cs="Arial"/>
          <w:sz w:val="22"/>
          <w:szCs w:val="22"/>
        </w:rPr>
        <w:t xml:space="preserve"> – В последующих испытаниях положение ИПТТ, для которого в момент срабатывания зафиксировано наибольшее значение времени срабатывания, считается положением с минимальной чувствительностью, а положение ИПТТ, для которого зафиксировано наименьшее значение времени срабатывания - положением с максимальной чувствительностью.</w:t>
      </w:r>
    </w:p>
    <w:p w:rsidR="007D7128" w:rsidRPr="003E2703" w:rsidRDefault="007D712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5.2.7</w:t>
      </w:r>
      <w:r w:rsidRPr="003E2703">
        <w:rPr>
          <w:rFonts w:ascii="Arial" w:eastAsia="Times New Roman" w:hAnsi="Arial" w:cs="Arial"/>
          <w:sz w:val="24"/>
          <w:szCs w:val="28"/>
        </w:rPr>
        <w:tab/>
        <w:t>Определение температуры срабатывания ИПТТ проводят следующим образом.</w:t>
      </w:r>
    </w:p>
    <w:p w:rsidR="007D7128" w:rsidRPr="003E2703" w:rsidRDefault="007D7128"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в дежурном режиме работы поочередно устанавливают в испытательном стенде «Тепловой канал» с учетом положений 4.3.8 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 xml:space="preserve">5.2.6. Затем ИПТТ выдерживают при условно нормальной температуре, указанной в таблице </w:t>
      </w:r>
      <w:r w:rsidR="009D634D">
        <w:rPr>
          <w:rFonts w:ascii="Arial" w:eastAsia="Times New Roman" w:hAnsi="Arial" w:cs="Arial"/>
          <w:sz w:val="24"/>
          <w:szCs w:val="28"/>
        </w:rPr>
        <w:t>5</w:t>
      </w:r>
      <w:r w:rsidRPr="003E2703">
        <w:rPr>
          <w:rFonts w:ascii="Arial" w:eastAsia="Times New Roman" w:hAnsi="Arial" w:cs="Arial"/>
          <w:sz w:val="24"/>
          <w:szCs w:val="28"/>
        </w:rPr>
        <w:t xml:space="preserve">.1 для данного класса ИПТТ, в течение времени, необходимого для стабилизации его температуры, но не менее </w:t>
      </w:r>
      <w:r w:rsidR="009D634D">
        <w:rPr>
          <w:rFonts w:ascii="Arial" w:eastAsia="Times New Roman" w:hAnsi="Arial" w:cs="Arial"/>
          <w:sz w:val="24"/>
          <w:szCs w:val="28"/>
        </w:rPr>
        <w:t>1</w:t>
      </w:r>
      <w:r w:rsidRPr="003E2703">
        <w:rPr>
          <w:rFonts w:ascii="Arial" w:eastAsia="Times New Roman" w:hAnsi="Arial" w:cs="Arial"/>
          <w:sz w:val="24"/>
          <w:szCs w:val="28"/>
        </w:rPr>
        <w:t xml:space="preserve">5 мин. После чего температуру в испытательном стенде повышают от условно нормальной до максимальной нормальной температуры, указанной в таблице </w:t>
      </w:r>
      <w:r w:rsidR="009D634D">
        <w:rPr>
          <w:rFonts w:ascii="Arial" w:eastAsia="Times New Roman" w:hAnsi="Arial" w:cs="Arial"/>
          <w:sz w:val="24"/>
          <w:szCs w:val="28"/>
        </w:rPr>
        <w:t>5</w:t>
      </w:r>
      <w:r w:rsidRPr="003E2703">
        <w:rPr>
          <w:rFonts w:ascii="Arial" w:eastAsia="Times New Roman" w:hAnsi="Arial" w:cs="Arial"/>
          <w:sz w:val="24"/>
          <w:szCs w:val="28"/>
        </w:rPr>
        <w:t>.1 для данного класса ИПТТ, со скоростью 1,0</w:t>
      </w:r>
      <w:r w:rsidR="00A444E2">
        <w:rPr>
          <w:rFonts w:ascii="Arial" w:eastAsia="Times New Roman" w:hAnsi="Arial" w:cs="Arial"/>
          <w:sz w:val="24"/>
          <w:szCs w:val="28"/>
        </w:rPr>
        <w:t> </w:t>
      </w:r>
      <w:r w:rsidRPr="003E2703">
        <w:rPr>
          <w:rFonts w:ascii="Arial" w:eastAsia="Times New Roman" w:hAnsi="Arial" w:cs="Arial"/>
          <w:sz w:val="24"/>
          <w:szCs w:val="28"/>
        </w:rPr>
        <w:t>ºС/мин. Дальнейшее повышение температуры продолжают при скорости ее нарастания 0,2 ºС/мин. В момент срабатывания ИПТТ фиксируют время по секундомеру.</w:t>
      </w:r>
    </w:p>
    <w:p w:rsidR="003F1ED4" w:rsidRPr="003E2703" w:rsidRDefault="007D7128" w:rsidP="006C2A66">
      <w:pPr>
        <w:tabs>
          <w:tab w:val="left" w:pos="1418"/>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ИПТТ считают выдержавшими испытание, если зарегистрированные значения температуры срабатывания находятся в пределах между минимальным и максимальным значениями этой температуры, указанными в таблице </w:t>
      </w:r>
      <w:r w:rsidR="009D634D">
        <w:rPr>
          <w:rFonts w:ascii="Arial" w:eastAsia="Times New Roman" w:hAnsi="Arial" w:cs="Arial"/>
          <w:sz w:val="24"/>
          <w:szCs w:val="28"/>
        </w:rPr>
        <w:t>5</w:t>
      </w:r>
      <w:r w:rsidRPr="003E2703">
        <w:rPr>
          <w:rFonts w:ascii="Arial" w:eastAsia="Times New Roman" w:hAnsi="Arial" w:cs="Arial"/>
          <w:sz w:val="24"/>
          <w:szCs w:val="28"/>
        </w:rPr>
        <w:t>.1 для данного класса ИПТТ.</w:t>
      </w:r>
    </w:p>
    <w:p w:rsidR="00CA24E4" w:rsidRPr="003E2703" w:rsidRDefault="00837D2E"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5.2.</w:t>
      </w:r>
      <w:r w:rsidR="007D7128" w:rsidRPr="003E2703">
        <w:rPr>
          <w:rFonts w:ascii="Arial" w:eastAsia="Times New Roman" w:hAnsi="Arial" w:cs="Arial"/>
          <w:sz w:val="24"/>
          <w:szCs w:val="24"/>
        </w:rPr>
        <w:t>8</w:t>
      </w:r>
      <w:r w:rsidRPr="003E2703">
        <w:rPr>
          <w:rFonts w:ascii="Arial" w:eastAsia="Times New Roman" w:hAnsi="Arial" w:cs="Arial"/>
          <w:sz w:val="24"/>
          <w:szCs w:val="24"/>
        </w:rPr>
        <w:tab/>
      </w:r>
      <w:r w:rsidR="00DB1A9E" w:rsidRPr="003E2703">
        <w:rPr>
          <w:rFonts w:ascii="Arial" w:eastAsia="Times New Roman" w:hAnsi="Arial" w:cs="Arial"/>
          <w:sz w:val="24"/>
          <w:szCs w:val="24"/>
        </w:rPr>
        <w:t xml:space="preserve">Определение времени срабатывания ИПТТ при различных скоростях повышения температуры проводят следующим образом. </w:t>
      </w:r>
    </w:p>
    <w:p w:rsidR="00A444E2" w:rsidRDefault="00E076C4" w:rsidP="006C2A66">
      <w:pPr>
        <w:tabs>
          <w:tab w:val="left" w:pos="1418"/>
        </w:tabs>
        <w:spacing w:line="360" w:lineRule="auto"/>
        <w:ind w:firstLine="709"/>
        <w:jc w:val="both"/>
        <w:rPr>
          <w:rFonts w:ascii="Arial" w:eastAsia="Times New Roman" w:hAnsi="Arial" w:cs="Arial"/>
          <w:sz w:val="24"/>
          <w:szCs w:val="24"/>
        </w:rPr>
      </w:pPr>
      <w:r w:rsidRPr="00326DEC">
        <w:rPr>
          <w:rFonts w:ascii="Arial" w:eastAsia="Times New Roman" w:hAnsi="Arial" w:cs="Arial"/>
          <w:sz w:val="24"/>
          <w:szCs w:val="24"/>
        </w:rPr>
        <w:lastRenderedPageBreak/>
        <w:t xml:space="preserve">Два </w:t>
      </w:r>
      <w:r w:rsidR="00DB1A9E" w:rsidRPr="00326DEC">
        <w:rPr>
          <w:rFonts w:ascii="Arial" w:eastAsia="Times New Roman" w:hAnsi="Arial" w:cs="Arial"/>
          <w:sz w:val="24"/>
          <w:szCs w:val="24"/>
        </w:rPr>
        <w:t>И</w:t>
      </w:r>
      <w:r w:rsidR="00DB1A9E" w:rsidRPr="003E2703">
        <w:rPr>
          <w:rFonts w:ascii="Arial" w:eastAsia="Times New Roman" w:hAnsi="Arial" w:cs="Arial"/>
          <w:sz w:val="24"/>
          <w:szCs w:val="24"/>
        </w:rPr>
        <w:t xml:space="preserve">ПТТ </w:t>
      </w:r>
      <w:r w:rsidR="007D7128" w:rsidRPr="003E2703">
        <w:rPr>
          <w:rFonts w:ascii="Arial" w:eastAsia="Times New Roman" w:hAnsi="Arial" w:cs="Arial"/>
          <w:sz w:val="24"/>
          <w:szCs w:val="24"/>
        </w:rPr>
        <w:t xml:space="preserve">в дежурном режиме работы поочередно </w:t>
      </w:r>
      <w:r w:rsidR="00DB1A9E" w:rsidRPr="003E2703">
        <w:rPr>
          <w:rFonts w:ascii="Arial" w:eastAsia="Times New Roman" w:hAnsi="Arial" w:cs="Arial"/>
          <w:sz w:val="24"/>
          <w:szCs w:val="24"/>
        </w:rPr>
        <w:t xml:space="preserve">устанавливают </w:t>
      </w:r>
      <w:r w:rsidR="007D7128" w:rsidRPr="003E2703">
        <w:rPr>
          <w:rFonts w:ascii="Arial" w:eastAsia="Times New Roman" w:hAnsi="Arial" w:cs="Arial"/>
          <w:sz w:val="24"/>
          <w:szCs w:val="24"/>
        </w:rPr>
        <w:t>в испытательном стенде «Тепловой канал» с учетом положений 4.3.8</w:t>
      </w:r>
      <w:r w:rsidR="00DB1A9E" w:rsidRPr="003E2703">
        <w:rPr>
          <w:rFonts w:ascii="Arial" w:eastAsia="Times New Roman" w:hAnsi="Arial" w:cs="Arial"/>
          <w:sz w:val="24"/>
          <w:szCs w:val="24"/>
        </w:rPr>
        <w:t>:</w:t>
      </w:r>
    </w:p>
    <w:p w:rsidR="00A444E2" w:rsidRDefault="007D7128"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первый ИПТТ – в положении с минимальной чувств</w:t>
      </w:r>
      <w:r w:rsidR="00B230B3">
        <w:rPr>
          <w:rFonts w:ascii="Arial" w:eastAsia="Times New Roman" w:hAnsi="Arial" w:cs="Arial"/>
          <w:sz w:val="24"/>
          <w:szCs w:val="24"/>
        </w:rPr>
        <w:t xml:space="preserve">ительностью </w:t>
      </w:r>
      <w:r w:rsidR="009D634D">
        <w:rPr>
          <w:rFonts w:ascii="Arial" w:eastAsia="Times New Roman" w:hAnsi="Arial" w:cs="Arial"/>
          <w:sz w:val="24"/>
          <w:szCs w:val="24"/>
        </w:rPr>
        <w:t xml:space="preserve">в соответствии с </w:t>
      </w:r>
      <w:r w:rsidRPr="003E2703">
        <w:rPr>
          <w:rFonts w:ascii="Arial" w:eastAsia="Times New Roman" w:hAnsi="Arial" w:cs="Arial"/>
          <w:sz w:val="24"/>
          <w:szCs w:val="24"/>
        </w:rPr>
        <w:t>5.2.6,</w:t>
      </w:r>
    </w:p>
    <w:p w:rsidR="00A444E2" w:rsidRDefault="007D7128"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второй – в положении с максимальной чувст</w:t>
      </w:r>
      <w:r w:rsidR="009D634D">
        <w:rPr>
          <w:rFonts w:ascii="Arial" w:eastAsia="Times New Roman" w:hAnsi="Arial" w:cs="Arial"/>
          <w:sz w:val="24"/>
          <w:szCs w:val="24"/>
        </w:rPr>
        <w:t xml:space="preserve">вительностью в соответствии с </w:t>
      </w:r>
      <w:r w:rsidRPr="003E2703">
        <w:rPr>
          <w:rFonts w:ascii="Arial" w:eastAsia="Times New Roman" w:hAnsi="Arial" w:cs="Arial"/>
          <w:sz w:val="24"/>
          <w:szCs w:val="24"/>
        </w:rPr>
        <w:t>5.2.6.</w:t>
      </w:r>
      <w:r w:rsidR="00DB1A9E" w:rsidRPr="003E2703">
        <w:rPr>
          <w:rFonts w:ascii="Arial" w:eastAsia="Times New Roman" w:hAnsi="Arial" w:cs="Arial"/>
          <w:sz w:val="24"/>
          <w:szCs w:val="24"/>
        </w:rPr>
        <w:t xml:space="preserve"> </w:t>
      </w:r>
    </w:p>
    <w:p w:rsidR="00DB1A9E" w:rsidRPr="003E2703" w:rsidRDefault="00DB1A9E"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 xml:space="preserve">ИПТТ выдерживают при условно нормальной температуре, указанной в таблице </w:t>
      </w:r>
      <w:r w:rsidR="009D634D">
        <w:rPr>
          <w:rFonts w:ascii="Arial" w:eastAsia="Times New Roman" w:hAnsi="Arial" w:cs="Arial"/>
          <w:sz w:val="24"/>
          <w:szCs w:val="24"/>
        </w:rPr>
        <w:t>5</w:t>
      </w:r>
      <w:r w:rsidRPr="003E2703">
        <w:rPr>
          <w:rFonts w:ascii="Arial" w:eastAsia="Times New Roman" w:hAnsi="Arial" w:cs="Arial"/>
          <w:sz w:val="24"/>
          <w:szCs w:val="24"/>
        </w:rPr>
        <w:t xml:space="preserve">.1 для данного класса ИПТТ, в течение времени, необходимого для стабилизации его температуры, но не менее </w:t>
      </w:r>
      <w:r w:rsidR="00326DEC">
        <w:rPr>
          <w:rFonts w:ascii="Arial" w:eastAsia="Times New Roman" w:hAnsi="Arial" w:cs="Arial"/>
          <w:sz w:val="24"/>
          <w:szCs w:val="24"/>
        </w:rPr>
        <w:t>1</w:t>
      </w:r>
      <w:r w:rsidRPr="003E2703">
        <w:rPr>
          <w:rFonts w:ascii="Arial" w:eastAsia="Times New Roman" w:hAnsi="Arial" w:cs="Arial"/>
          <w:sz w:val="24"/>
          <w:szCs w:val="24"/>
        </w:rPr>
        <w:t>5 мин. Затем начинают повышать в камере температуру воздушного потока с требуемой скоростью нарастания и одновременно включают секундомер. В момент срабатывания ИПТТ фиксируют время по секундомеру.</w:t>
      </w:r>
    </w:p>
    <w:p w:rsidR="00DB1A9E" w:rsidRPr="003E2703" w:rsidRDefault="00DB1A9E"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 xml:space="preserve">Время срабатывания ИПТТ определяют при скоростях повышения температуры в соответствии с таблицами </w:t>
      </w:r>
      <w:r w:rsidR="009D634D">
        <w:rPr>
          <w:rFonts w:ascii="Arial" w:eastAsia="Times New Roman" w:hAnsi="Arial" w:cs="Arial"/>
          <w:sz w:val="24"/>
          <w:szCs w:val="24"/>
        </w:rPr>
        <w:t>5</w:t>
      </w:r>
      <w:r w:rsidRPr="003E2703">
        <w:rPr>
          <w:rFonts w:ascii="Arial" w:eastAsia="Times New Roman" w:hAnsi="Arial" w:cs="Arial"/>
          <w:sz w:val="24"/>
          <w:szCs w:val="24"/>
        </w:rPr>
        <w:t xml:space="preserve">.2 и </w:t>
      </w:r>
      <w:r w:rsidR="009D634D">
        <w:rPr>
          <w:rFonts w:ascii="Arial" w:eastAsia="Times New Roman" w:hAnsi="Arial" w:cs="Arial"/>
          <w:sz w:val="24"/>
          <w:szCs w:val="24"/>
        </w:rPr>
        <w:t>5</w:t>
      </w:r>
      <w:r w:rsidRPr="003E2703">
        <w:rPr>
          <w:rFonts w:ascii="Arial" w:eastAsia="Times New Roman" w:hAnsi="Arial" w:cs="Arial"/>
          <w:sz w:val="24"/>
          <w:szCs w:val="24"/>
        </w:rPr>
        <w:t>.3 для данного класса ИПТТ.</w:t>
      </w:r>
    </w:p>
    <w:p w:rsidR="00DB1A9E" w:rsidRPr="003E2703" w:rsidRDefault="00DB1A9E"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ИПТТ считают выдержавшими испытание, если</w:t>
      </w:r>
      <w:r w:rsidR="00837D2E" w:rsidRPr="003E2703">
        <w:rPr>
          <w:rFonts w:ascii="Arial" w:eastAsia="Times New Roman" w:hAnsi="Arial" w:cs="Arial"/>
          <w:sz w:val="24"/>
          <w:szCs w:val="24"/>
        </w:rPr>
        <w:t xml:space="preserve"> </w:t>
      </w:r>
      <w:r w:rsidRPr="003E2703">
        <w:rPr>
          <w:rFonts w:ascii="Arial" w:eastAsia="Times New Roman" w:hAnsi="Arial" w:cs="Arial"/>
          <w:sz w:val="24"/>
          <w:szCs w:val="24"/>
        </w:rPr>
        <w:t xml:space="preserve">время их срабатывания находится в пределах между минимальным и максимальным значениями этого времени для соответствующих скоростей повышения температуры (см. таблицы </w:t>
      </w:r>
      <w:r w:rsidR="009D634D">
        <w:rPr>
          <w:rFonts w:ascii="Arial" w:eastAsia="Times New Roman" w:hAnsi="Arial" w:cs="Arial"/>
          <w:sz w:val="24"/>
          <w:szCs w:val="24"/>
        </w:rPr>
        <w:t>5</w:t>
      </w:r>
      <w:r w:rsidRPr="003E2703">
        <w:rPr>
          <w:rFonts w:ascii="Arial" w:eastAsia="Times New Roman" w:hAnsi="Arial" w:cs="Arial"/>
          <w:sz w:val="24"/>
          <w:szCs w:val="24"/>
        </w:rPr>
        <w:t xml:space="preserve">.2 и </w:t>
      </w:r>
      <w:r w:rsidR="009D634D">
        <w:rPr>
          <w:rFonts w:ascii="Arial" w:eastAsia="Times New Roman" w:hAnsi="Arial" w:cs="Arial"/>
          <w:sz w:val="24"/>
          <w:szCs w:val="24"/>
        </w:rPr>
        <w:t>5</w:t>
      </w:r>
      <w:r w:rsidRPr="003E2703">
        <w:rPr>
          <w:rFonts w:ascii="Arial" w:eastAsia="Times New Roman" w:hAnsi="Arial" w:cs="Arial"/>
          <w:sz w:val="24"/>
          <w:szCs w:val="24"/>
        </w:rPr>
        <w:t>.3).</w:t>
      </w:r>
    </w:p>
    <w:p w:rsidR="00DB1A9E" w:rsidRPr="00A444E2" w:rsidRDefault="00DB1A9E" w:rsidP="006C2A66">
      <w:pPr>
        <w:tabs>
          <w:tab w:val="left" w:pos="1418"/>
        </w:tabs>
        <w:spacing w:line="360" w:lineRule="auto"/>
        <w:ind w:firstLine="709"/>
        <w:jc w:val="both"/>
        <w:rPr>
          <w:rFonts w:ascii="Arial" w:eastAsia="Times New Roman" w:hAnsi="Arial" w:cs="Arial"/>
          <w:sz w:val="22"/>
          <w:szCs w:val="22"/>
        </w:rPr>
      </w:pPr>
      <w:r w:rsidRPr="00A444E2">
        <w:rPr>
          <w:rFonts w:ascii="Arial" w:eastAsia="Times New Roman" w:hAnsi="Arial" w:cs="Arial"/>
          <w:spacing w:val="20"/>
          <w:sz w:val="22"/>
          <w:szCs w:val="22"/>
        </w:rPr>
        <w:t xml:space="preserve">Примечание </w:t>
      </w:r>
      <w:r w:rsidRPr="00A444E2">
        <w:rPr>
          <w:rFonts w:ascii="Arial" w:eastAsia="Times New Roman" w:hAnsi="Arial" w:cs="Arial"/>
          <w:sz w:val="22"/>
          <w:szCs w:val="22"/>
        </w:rPr>
        <w:t xml:space="preserve">- </w:t>
      </w:r>
      <w:r w:rsidR="00837D2E" w:rsidRPr="00A444E2">
        <w:rPr>
          <w:rFonts w:ascii="Arial" w:eastAsia="Times New Roman" w:hAnsi="Arial" w:cs="Arial"/>
          <w:sz w:val="22"/>
          <w:szCs w:val="22"/>
        </w:rPr>
        <w:t>Допускается</w:t>
      </w:r>
      <w:r w:rsidRPr="00A444E2">
        <w:rPr>
          <w:rFonts w:ascii="Arial" w:eastAsia="Times New Roman" w:hAnsi="Arial" w:cs="Arial"/>
          <w:sz w:val="22"/>
          <w:szCs w:val="22"/>
        </w:rPr>
        <w:t xml:space="preserve"> время срабатывания максимальных ИПТТ определя</w:t>
      </w:r>
      <w:r w:rsidR="00837D2E" w:rsidRPr="00A444E2">
        <w:rPr>
          <w:rFonts w:ascii="Arial" w:eastAsia="Times New Roman" w:hAnsi="Arial" w:cs="Arial"/>
          <w:sz w:val="22"/>
          <w:szCs w:val="22"/>
        </w:rPr>
        <w:t>ть</w:t>
      </w:r>
      <w:r w:rsidRPr="00A444E2">
        <w:rPr>
          <w:rFonts w:ascii="Arial" w:eastAsia="Times New Roman" w:hAnsi="Arial" w:cs="Arial"/>
          <w:sz w:val="22"/>
          <w:szCs w:val="22"/>
        </w:rPr>
        <w:t xml:space="preserve"> </w:t>
      </w:r>
      <w:r w:rsidR="00837D2E" w:rsidRPr="00A444E2">
        <w:rPr>
          <w:rFonts w:ascii="Arial" w:eastAsia="Times New Roman" w:hAnsi="Arial" w:cs="Arial"/>
          <w:sz w:val="22"/>
          <w:szCs w:val="22"/>
        </w:rPr>
        <w:t xml:space="preserve">только </w:t>
      </w:r>
      <w:r w:rsidRPr="00A444E2">
        <w:rPr>
          <w:rFonts w:ascii="Arial" w:eastAsia="Times New Roman" w:hAnsi="Arial" w:cs="Arial"/>
          <w:sz w:val="22"/>
          <w:szCs w:val="22"/>
        </w:rPr>
        <w:t>при скорост</w:t>
      </w:r>
      <w:r w:rsidR="00837D2E" w:rsidRPr="00A444E2">
        <w:rPr>
          <w:rFonts w:ascii="Arial" w:eastAsia="Times New Roman" w:hAnsi="Arial" w:cs="Arial"/>
          <w:sz w:val="22"/>
          <w:szCs w:val="22"/>
        </w:rPr>
        <w:t>ях</w:t>
      </w:r>
      <w:r w:rsidR="00E430D3" w:rsidRPr="00A444E2">
        <w:rPr>
          <w:rFonts w:ascii="Arial" w:eastAsia="Times New Roman" w:hAnsi="Arial" w:cs="Arial"/>
          <w:sz w:val="22"/>
          <w:szCs w:val="22"/>
        </w:rPr>
        <w:t xml:space="preserve"> повышения температуры 3</w:t>
      </w:r>
      <w:r w:rsidR="00A444E2">
        <w:rPr>
          <w:rFonts w:ascii="Arial" w:eastAsia="Times New Roman" w:hAnsi="Arial" w:cs="Arial"/>
          <w:sz w:val="22"/>
          <w:szCs w:val="22"/>
        </w:rPr>
        <w:t xml:space="preserve"> </w:t>
      </w:r>
      <w:r w:rsidR="00837D2E" w:rsidRPr="00A444E2">
        <w:rPr>
          <w:rFonts w:ascii="Arial" w:eastAsia="Times New Roman" w:hAnsi="Arial" w:cs="Arial"/>
          <w:sz w:val="22"/>
          <w:szCs w:val="22"/>
        </w:rPr>
        <w:t xml:space="preserve">ºС/мин </w:t>
      </w:r>
      <w:r w:rsidRPr="00A444E2">
        <w:rPr>
          <w:rFonts w:ascii="Arial" w:eastAsia="Times New Roman" w:hAnsi="Arial" w:cs="Arial"/>
          <w:sz w:val="22"/>
          <w:szCs w:val="22"/>
        </w:rPr>
        <w:t>и 30</w:t>
      </w:r>
      <w:r w:rsidR="00A444E2">
        <w:rPr>
          <w:rFonts w:ascii="Arial" w:eastAsia="Times New Roman" w:hAnsi="Arial" w:cs="Arial"/>
          <w:sz w:val="22"/>
          <w:szCs w:val="22"/>
        </w:rPr>
        <w:t xml:space="preserve"> </w:t>
      </w:r>
      <w:r w:rsidRPr="00A444E2">
        <w:rPr>
          <w:rFonts w:ascii="Arial" w:eastAsia="Times New Roman" w:hAnsi="Arial" w:cs="Arial"/>
          <w:sz w:val="22"/>
          <w:szCs w:val="22"/>
        </w:rPr>
        <w:t xml:space="preserve">ºС/мин, дифференциальных и максимально-дифференциальных ИПТТ – 10 </w:t>
      </w:r>
      <w:r w:rsidR="00837D2E" w:rsidRPr="00A444E2">
        <w:rPr>
          <w:rFonts w:ascii="Arial" w:eastAsia="Times New Roman" w:hAnsi="Arial" w:cs="Arial"/>
          <w:sz w:val="22"/>
          <w:szCs w:val="22"/>
        </w:rPr>
        <w:t xml:space="preserve">ºС/мин </w:t>
      </w:r>
      <w:r w:rsidRPr="00A444E2">
        <w:rPr>
          <w:rFonts w:ascii="Arial" w:eastAsia="Times New Roman" w:hAnsi="Arial" w:cs="Arial"/>
          <w:sz w:val="22"/>
          <w:szCs w:val="22"/>
        </w:rPr>
        <w:t>и 30 ºС/мин.</w:t>
      </w:r>
    </w:p>
    <w:p w:rsidR="00837D2E" w:rsidRPr="003E2703" w:rsidRDefault="00837D2E" w:rsidP="006C2A66">
      <w:pPr>
        <w:tabs>
          <w:tab w:val="left" w:pos="1701"/>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5.2</w:t>
      </w:r>
      <w:r w:rsidR="00DB1A9E" w:rsidRPr="003E2703">
        <w:rPr>
          <w:rFonts w:ascii="Arial" w:eastAsia="Times New Roman" w:hAnsi="Arial" w:cs="Arial"/>
          <w:sz w:val="24"/>
          <w:szCs w:val="24"/>
        </w:rPr>
        <w:t>.</w:t>
      </w:r>
      <w:r w:rsidR="007D7128" w:rsidRPr="003E2703">
        <w:rPr>
          <w:rFonts w:ascii="Arial" w:eastAsia="Times New Roman" w:hAnsi="Arial" w:cs="Arial"/>
          <w:sz w:val="24"/>
          <w:szCs w:val="24"/>
        </w:rPr>
        <w:t>9</w:t>
      </w:r>
      <w:r w:rsidRPr="003E2703">
        <w:rPr>
          <w:rFonts w:ascii="Arial" w:eastAsia="Times New Roman" w:hAnsi="Arial" w:cs="Arial"/>
          <w:sz w:val="24"/>
          <w:szCs w:val="24"/>
        </w:rPr>
        <w:tab/>
      </w:r>
      <w:r w:rsidR="00DB1A9E" w:rsidRPr="003E2703">
        <w:rPr>
          <w:rFonts w:ascii="Arial" w:eastAsia="Times New Roman" w:hAnsi="Arial" w:cs="Arial"/>
          <w:sz w:val="24"/>
          <w:szCs w:val="24"/>
        </w:rPr>
        <w:t>Определение времени срабатывания ИПТТ перед испытаниями на внешние воздейст</w:t>
      </w:r>
      <w:r w:rsidRPr="003E2703">
        <w:rPr>
          <w:rFonts w:ascii="Arial" w:eastAsia="Times New Roman" w:hAnsi="Arial" w:cs="Arial"/>
          <w:sz w:val="24"/>
          <w:szCs w:val="24"/>
        </w:rPr>
        <w:t>вия проводят следующим образом.</w:t>
      </w:r>
    </w:p>
    <w:p w:rsidR="00837D2E" w:rsidRPr="003E2703" w:rsidRDefault="007D7128"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ИПТТ в дежурном режиме работы поочередно устанавливают в испыта</w:t>
      </w:r>
      <w:r w:rsidR="009C6C51" w:rsidRPr="003E2703">
        <w:rPr>
          <w:rFonts w:ascii="Arial" w:eastAsia="Times New Roman" w:hAnsi="Arial" w:cs="Arial"/>
          <w:sz w:val="24"/>
          <w:szCs w:val="24"/>
        </w:rPr>
        <w:t>тельном стенде «Тепловой канал»</w:t>
      </w:r>
      <w:r w:rsidRPr="003E2703">
        <w:rPr>
          <w:rFonts w:ascii="Arial" w:eastAsia="Times New Roman" w:hAnsi="Arial" w:cs="Arial"/>
          <w:sz w:val="24"/>
          <w:szCs w:val="24"/>
        </w:rPr>
        <w:t xml:space="preserve"> с учетом положений 4.3.8 в положении с минимальной чувствительностью </w:t>
      </w:r>
      <w:r w:rsidR="009D634D">
        <w:rPr>
          <w:rFonts w:ascii="Arial" w:eastAsia="Times New Roman" w:hAnsi="Arial" w:cs="Arial"/>
          <w:sz w:val="24"/>
          <w:szCs w:val="24"/>
        </w:rPr>
        <w:t xml:space="preserve">в соответствии с </w:t>
      </w:r>
      <w:r w:rsidRPr="003E2703">
        <w:rPr>
          <w:rFonts w:ascii="Arial" w:eastAsia="Times New Roman" w:hAnsi="Arial" w:cs="Arial"/>
          <w:sz w:val="24"/>
          <w:szCs w:val="24"/>
        </w:rPr>
        <w:t>5.2.6.</w:t>
      </w:r>
    </w:p>
    <w:p w:rsidR="00DB1A9E" w:rsidRPr="003E2703" w:rsidRDefault="00DB1A9E"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 xml:space="preserve">ИПТТ выдерживают при условно нормальной температуре, указанной в таблице </w:t>
      </w:r>
      <w:r w:rsidR="009D634D">
        <w:rPr>
          <w:rFonts w:ascii="Arial" w:eastAsia="Times New Roman" w:hAnsi="Arial" w:cs="Arial"/>
          <w:sz w:val="24"/>
          <w:szCs w:val="24"/>
        </w:rPr>
        <w:t>5</w:t>
      </w:r>
      <w:r w:rsidRPr="003E2703">
        <w:rPr>
          <w:rFonts w:ascii="Arial" w:eastAsia="Times New Roman" w:hAnsi="Arial" w:cs="Arial"/>
          <w:sz w:val="24"/>
          <w:szCs w:val="24"/>
        </w:rPr>
        <w:t xml:space="preserve">.1 для данного класса ИПТТ, в течение времени, необходимого для стабилизации его температуры, </w:t>
      </w:r>
      <w:r w:rsidRPr="00824B27">
        <w:rPr>
          <w:rFonts w:ascii="Arial" w:eastAsia="Times New Roman" w:hAnsi="Arial" w:cs="Arial"/>
          <w:sz w:val="24"/>
          <w:szCs w:val="24"/>
        </w:rPr>
        <w:t xml:space="preserve">но не менее </w:t>
      </w:r>
      <w:r w:rsidR="00326DEC">
        <w:rPr>
          <w:rFonts w:ascii="Arial" w:eastAsia="Times New Roman" w:hAnsi="Arial" w:cs="Arial"/>
          <w:sz w:val="24"/>
          <w:szCs w:val="24"/>
        </w:rPr>
        <w:t>1</w:t>
      </w:r>
      <w:r w:rsidRPr="00824B27">
        <w:rPr>
          <w:rFonts w:ascii="Arial" w:eastAsia="Times New Roman" w:hAnsi="Arial" w:cs="Arial"/>
          <w:sz w:val="24"/>
          <w:szCs w:val="24"/>
        </w:rPr>
        <w:t xml:space="preserve">5 мин. Затем </w:t>
      </w:r>
      <w:r w:rsidR="00824B27" w:rsidRPr="00824B27">
        <w:rPr>
          <w:rFonts w:ascii="Arial" w:eastAsia="Times New Roman" w:hAnsi="Arial" w:cs="Arial"/>
          <w:sz w:val="24"/>
          <w:szCs w:val="24"/>
        </w:rPr>
        <w:t xml:space="preserve">в испытательном стенде «Тепловой канал» </w:t>
      </w:r>
      <w:r w:rsidRPr="00824B27">
        <w:rPr>
          <w:rFonts w:ascii="Arial" w:eastAsia="Times New Roman" w:hAnsi="Arial" w:cs="Arial"/>
          <w:sz w:val="24"/>
          <w:szCs w:val="24"/>
        </w:rPr>
        <w:t>начинают повышать температуру</w:t>
      </w:r>
      <w:r w:rsidRPr="003E2703">
        <w:rPr>
          <w:rFonts w:ascii="Arial" w:eastAsia="Times New Roman" w:hAnsi="Arial" w:cs="Arial"/>
          <w:sz w:val="24"/>
          <w:szCs w:val="24"/>
        </w:rPr>
        <w:t xml:space="preserve"> воздушного потока с требуемой скоростью и одновременно включают секундомер. В момент срабатывания ИПТТ фиксируют время по секундомеру.</w:t>
      </w:r>
    </w:p>
    <w:p w:rsidR="00DB1A9E" w:rsidRPr="003E2703" w:rsidRDefault="00DB1A9E" w:rsidP="006C2A66">
      <w:pPr>
        <w:tabs>
          <w:tab w:val="left" w:pos="1418"/>
        </w:tabs>
        <w:spacing w:line="360" w:lineRule="auto"/>
        <w:ind w:firstLine="709"/>
        <w:jc w:val="both"/>
        <w:rPr>
          <w:rFonts w:ascii="Arial" w:eastAsia="Times New Roman" w:hAnsi="Arial" w:cs="Arial"/>
          <w:sz w:val="24"/>
          <w:szCs w:val="24"/>
        </w:rPr>
      </w:pPr>
      <w:r w:rsidRPr="003E2703">
        <w:rPr>
          <w:rFonts w:ascii="Arial" w:eastAsia="Times New Roman" w:hAnsi="Arial" w:cs="Arial"/>
          <w:sz w:val="24"/>
          <w:szCs w:val="24"/>
        </w:rPr>
        <w:t>ИПТТ считают выдержавшими испытания, если</w:t>
      </w:r>
      <w:r w:rsidR="00837D2E" w:rsidRPr="003E2703">
        <w:rPr>
          <w:rFonts w:ascii="Arial" w:eastAsia="Times New Roman" w:hAnsi="Arial" w:cs="Arial"/>
          <w:sz w:val="24"/>
          <w:szCs w:val="24"/>
        </w:rPr>
        <w:t xml:space="preserve"> </w:t>
      </w:r>
      <w:r w:rsidRPr="003E2703">
        <w:rPr>
          <w:rFonts w:ascii="Arial" w:eastAsia="Times New Roman" w:hAnsi="Arial" w:cs="Arial"/>
          <w:sz w:val="24"/>
          <w:szCs w:val="24"/>
        </w:rPr>
        <w:t xml:space="preserve">время их срабатывания находится в пределах между минимальным и максимальным значениями этого </w:t>
      </w:r>
      <w:r w:rsidRPr="003E2703">
        <w:rPr>
          <w:rFonts w:ascii="Arial" w:eastAsia="Times New Roman" w:hAnsi="Arial" w:cs="Arial"/>
          <w:sz w:val="24"/>
          <w:szCs w:val="24"/>
        </w:rPr>
        <w:lastRenderedPageBreak/>
        <w:t xml:space="preserve">времени для соответствующих скоростей повышения температуры (см. таблицы </w:t>
      </w:r>
      <w:r w:rsidR="009D634D">
        <w:rPr>
          <w:rFonts w:ascii="Arial" w:eastAsia="Times New Roman" w:hAnsi="Arial" w:cs="Arial"/>
          <w:sz w:val="24"/>
          <w:szCs w:val="24"/>
        </w:rPr>
        <w:t>5</w:t>
      </w:r>
      <w:r w:rsidRPr="003E2703">
        <w:rPr>
          <w:rFonts w:ascii="Arial" w:eastAsia="Times New Roman" w:hAnsi="Arial" w:cs="Arial"/>
          <w:sz w:val="24"/>
          <w:szCs w:val="24"/>
        </w:rPr>
        <w:t xml:space="preserve">.2 и </w:t>
      </w:r>
      <w:r w:rsidR="009D634D">
        <w:rPr>
          <w:rFonts w:ascii="Arial" w:eastAsia="Times New Roman" w:hAnsi="Arial" w:cs="Arial"/>
          <w:sz w:val="24"/>
          <w:szCs w:val="24"/>
        </w:rPr>
        <w:t>5</w:t>
      </w:r>
      <w:r w:rsidRPr="003E2703">
        <w:rPr>
          <w:rFonts w:ascii="Arial" w:eastAsia="Times New Roman" w:hAnsi="Arial" w:cs="Arial"/>
          <w:sz w:val="24"/>
          <w:szCs w:val="24"/>
        </w:rPr>
        <w:t>.3).</w:t>
      </w:r>
    </w:p>
    <w:p w:rsidR="00DB1A9E" w:rsidRPr="00A444E2" w:rsidRDefault="00DB1A9E" w:rsidP="006C2A66">
      <w:pPr>
        <w:tabs>
          <w:tab w:val="left" w:pos="1418"/>
        </w:tabs>
        <w:spacing w:line="360" w:lineRule="auto"/>
        <w:ind w:firstLine="709"/>
        <w:jc w:val="both"/>
        <w:rPr>
          <w:rFonts w:ascii="Arial" w:eastAsia="Times New Roman" w:hAnsi="Arial" w:cs="Arial"/>
          <w:i/>
          <w:sz w:val="22"/>
          <w:szCs w:val="22"/>
        </w:rPr>
      </w:pPr>
      <w:r w:rsidRPr="00A444E2">
        <w:rPr>
          <w:rFonts w:ascii="Arial" w:eastAsia="Times New Roman" w:hAnsi="Arial" w:cs="Arial"/>
          <w:spacing w:val="20"/>
          <w:sz w:val="22"/>
          <w:szCs w:val="22"/>
        </w:rPr>
        <w:t>Примечание</w:t>
      </w:r>
      <w:r w:rsidRPr="00A444E2">
        <w:rPr>
          <w:rFonts w:ascii="Arial" w:eastAsia="Times New Roman" w:hAnsi="Arial" w:cs="Arial"/>
          <w:sz w:val="22"/>
          <w:szCs w:val="22"/>
        </w:rPr>
        <w:t xml:space="preserve"> - </w:t>
      </w:r>
      <w:r w:rsidR="00837D2E" w:rsidRPr="00A444E2">
        <w:rPr>
          <w:rFonts w:ascii="Arial" w:eastAsia="Times New Roman" w:hAnsi="Arial" w:cs="Arial"/>
          <w:sz w:val="22"/>
          <w:szCs w:val="22"/>
        </w:rPr>
        <w:t>Допускается</w:t>
      </w:r>
      <w:r w:rsidRPr="00A444E2">
        <w:rPr>
          <w:rFonts w:ascii="Arial" w:eastAsia="Times New Roman" w:hAnsi="Arial" w:cs="Arial"/>
          <w:sz w:val="22"/>
          <w:szCs w:val="22"/>
        </w:rPr>
        <w:t xml:space="preserve"> время срабатывания максимальных ИПТТ определят</w:t>
      </w:r>
      <w:r w:rsidR="00837D2E" w:rsidRPr="00A444E2">
        <w:rPr>
          <w:rFonts w:ascii="Arial" w:eastAsia="Times New Roman" w:hAnsi="Arial" w:cs="Arial"/>
          <w:sz w:val="22"/>
          <w:szCs w:val="22"/>
        </w:rPr>
        <w:t>ь только при скоростях</w:t>
      </w:r>
      <w:r w:rsidRPr="00A444E2">
        <w:rPr>
          <w:rFonts w:ascii="Arial" w:eastAsia="Times New Roman" w:hAnsi="Arial" w:cs="Arial"/>
          <w:sz w:val="22"/>
          <w:szCs w:val="22"/>
        </w:rPr>
        <w:t xml:space="preserve"> повышения температуры 3</w:t>
      </w:r>
      <w:r w:rsidR="00C77FD8" w:rsidRPr="00A444E2">
        <w:rPr>
          <w:rFonts w:ascii="Arial" w:hAnsi="Arial" w:cs="Arial"/>
          <w:sz w:val="22"/>
          <w:szCs w:val="22"/>
        </w:rPr>
        <w:t> </w:t>
      </w:r>
      <w:r w:rsidR="00837D2E" w:rsidRPr="00A444E2">
        <w:rPr>
          <w:rFonts w:ascii="Arial" w:eastAsia="Times New Roman" w:hAnsi="Arial" w:cs="Arial"/>
          <w:sz w:val="22"/>
          <w:szCs w:val="22"/>
        </w:rPr>
        <w:t xml:space="preserve">ºС/мин </w:t>
      </w:r>
      <w:r w:rsidRPr="00A444E2">
        <w:rPr>
          <w:rFonts w:ascii="Arial" w:eastAsia="Times New Roman" w:hAnsi="Arial" w:cs="Arial"/>
          <w:sz w:val="22"/>
          <w:szCs w:val="22"/>
        </w:rPr>
        <w:t>и 20</w:t>
      </w:r>
      <w:r w:rsidR="00C77FD8" w:rsidRPr="00A444E2">
        <w:rPr>
          <w:rFonts w:ascii="Arial" w:hAnsi="Arial" w:cs="Arial"/>
          <w:sz w:val="22"/>
          <w:szCs w:val="22"/>
        </w:rPr>
        <w:t> </w:t>
      </w:r>
      <w:r w:rsidRPr="00A444E2">
        <w:rPr>
          <w:rFonts w:ascii="Arial" w:eastAsia="Times New Roman" w:hAnsi="Arial" w:cs="Arial"/>
          <w:sz w:val="22"/>
          <w:szCs w:val="22"/>
        </w:rPr>
        <w:t>ºС/мин, дифференциальны</w:t>
      </w:r>
      <w:r w:rsidR="00837D2E" w:rsidRPr="00A444E2">
        <w:rPr>
          <w:rFonts w:ascii="Arial" w:eastAsia="Times New Roman" w:hAnsi="Arial" w:cs="Arial"/>
          <w:sz w:val="22"/>
          <w:szCs w:val="22"/>
        </w:rPr>
        <w:t>х</w:t>
      </w:r>
      <w:r w:rsidRPr="00A444E2">
        <w:rPr>
          <w:rFonts w:ascii="Arial" w:eastAsia="Times New Roman" w:hAnsi="Arial" w:cs="Arial"/>
          <w:sz w:val="22"/>
          <w:szCs w:val="22"/>
        </w:rPr>
        <w:t xml:space="preserve"> и максимально-дифференциальны</w:t>
      </w:r>
      <w:r w:rsidR="00837D2E" w:rsidRPr="00A444E2">
        <w:rPr>
          <w:rFonts w:ascii="Arial" w:eastAsia="Times New Roman" w:hAnsi="Arial" w:cs="Arial"/>
          <w:sz w:val="22"/>
          <w:szCs w:val="22"/>
        </w:rPr>
        <w:t>х</w:t>
      </w:r>
      <w:r w:rsidRPr="00A444E2">
        <w:rPr>
          <w:rFonts w:ascii="Arial" w:eastAsia="Times New Roman" w:hAnsi="Arial" w:cs="Arial"/>
          <w:sz w:val="22"/>
          <w:szCs w:val="22"/>
        </w:rPr>
        <w:t xml:space="preserve"> ИПТТ – 5 </w:t>
      </w:r>
      <w:r w:rsidR="00837D2E" w:rsidRPr="00A444E2">
        <w:rPr>
          <w:rFonts w:ascii="Arial" w:eastAsia="Times New Roman" w:hAnsi="Arial" w:cs="Arial"/>
          <w:sz w:val="22"/>
          <w:szCs w:val="22"/>
        </w:rPr>
        <w:t xml:space="preserve">ºС/мин </w:t>
      </w:r>
      <w:r w:rsidRPr="00A444E2">
        <w:rPr>
          <w:rFonts w:ascii="Arial" w:eastAsia="Times New Roman" w:hAnsi="Arial" w:cs="Arial"/>
          <w:sz w:val="22"/>
          <w:szCs w:val="22"/>
        </w:rPr>
        <w:t>и 20 ºС/мин.</w:t>
      </w:r>
    </w:p>
    <w:p w:rsidR="007D7128" w:rsidRPr="003E2703" w:rsidRDefault="00837D2E"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w:t>
      </w:r>
      <w:r w:rsidR="00DB1A9E" w:rsidRPr="003E2703">
        <w:rPr>
          <w:rFonts w:ascii="Arial" w:eastAsia="Times New Roman" w:hAnsi="Arial" w:cs="Arial"/>
          <w:sz w:val="24"/>
          <w:szCs w:val="28"/>
        </w:rPr>
        <w:t>.</w:t>
      </w:r>
      <w:r w:rsidRPr="003E2703">
        <w:rPr>
          <w:rFonts w:ascii="Arial" w:eastAsia="Times New Roman" w:hAnsi="Arial" w:cs="Arial"/>
          <w:sz w:val="24"/>
          <w:szCs w:val="28"/>
        </w:rPr>
        <w:t>1</w:t>
      </w:r>
      <w:r w:rsidR="007D7128" w:rsidRPr="003E2703">
        <w:rPr>
          <w:rFonts w:ascii="Arial" w:eastAsia="Times New Roman" w:hAnsi="Arial" w:cs="Arial"/>
          <w:sz w:val="24"/>
          <w:szCs w:val="28"/>
        </w:rPr>
        <w:t>0</w:t>
      </w:r>
      <w:r w:rsidRPr="003E2703">
        <w:rPr>
          <w:rFonts w:ascii="Arial" w:eastAsia="Times New Roman" w:hAnsi="Arial" w:cs="Arial"/>
          <w:sz w:val="24"/>
          <w:szCs w:val="28"/>
        </w:rPr>
        <w:tab/>
      </w:r>
      <w:r w:rsidR="00DB1A9E" w:rsidRPr="003E2703">
        <w:rPr>
          <w:rFonts w:ascii="Arial" w:eastAsia="Times New Roman" w:hAnsi="Arial" w:cs="Arial"/>
          <w:sz w:val="24"/>
          <w:szCs w:val="28"/>
        </w:rPr>
        <w:t xml:space="preserve">Определение устойчивости ИПТТ к изменению напряжения питания проводят следующим образом. </w:t>
      </w:r>
    </w:p>
    <w:p w:rsidR="007D7128" w:rsidRPr="003E2703" w:rsidRDefault="007D7128"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Перед проведением испытаний ИПТТ в дежурном режиме работы устанавливают в испытательном стенде «Тепловой канал» с учетом положений 4.3.8 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5.2.6. После чего определяют время срабатывания при минимальном и максимальном</w:t>
      </w:r>
      <w:r w:rsidR="00777448" w:rsidRPr="003E2703">
        <w:rPr>
          <w:rFonts w:ascii="Arial" w:eastAsia="Times New Roman" w:hAnsi="Arial" w:cs="Arial"/>
          <w:sz w:val="24"/>
          <w:szCs w:val="28"/>
        </w:rPr>
        <w:t xml:space="preserve"> (для ИП с автономными источниками питания - при </w:t>
      </w:r>
      <w:r w:rsidR="00FF0A82" w:rsidRPr="003E2703">
        <w:rPr>
          <w:rFonts w:ascii="Arial" w:eastAsia="Times New Roman" w:hAnsi="Arial" w:cs="Arial"/>
          <w:sz w:val="24"/>
          <w:szCs w:val="28"/>
        </w:rPr>
        <w:t xml:space="preserve">минимальном и </w:t>
      </w:r>
      <w:r w:rsidR="00777448" w:rsidRPr="003E2703">
        <w:rPr>
          <w:rFonts w:ascii="Arial" w:eastAsia="Times New Roman" w:hAnsi="Arial" w:cs="Arial"/>
          <w:sz w:val="24"/>
          <w:szCs w:val="28"/>
        </w:rPr>
        <w:t xml:space="preserve">номинальном (для </w:t>
      </w:r>
      <w:proofErr w:type="spellStart"/>
      <w:r w:rsidR="00777448" w:rsidRPr="003E2703">
        <w:rPr>
          <w:rFonts w:ascii="Arial" w:eastAsia="Times New Roman" w:hAnsi="Arial" w:cs="Arial"/>
          <w:sz w:val="24"/>
          <w:szCs w:val="28"/>
        </w:rPr>
        <w:t>радиоканальных</w:t>
      </w:r>
      <w:proofErr w:type="spellEnd"/>
      <w:r w:rsidR="00777448" w:rsidRPr="003E2703">
        <w:rPr>
          <w:rFonts w:ascii="Arial" w:eastAsia="Times New Roman" w:hAnsi="Arial" w:cs="Arial"/>
          <w:sz w:val="24"/>
          <w:szCs w:val="28"/>
        </w:rPr>
        <w:t xml:space="preserve"> ИП – на основном вводе электропитания))</w:t>
      </w:r>
      <w:r w:rsidRPr="003E2703">
        <w:rPr>
          <w:rFonts w:ascii="Arial" w:eastAsia="Times New Roman" w:hAnsi="Arial" w:cs="Arial"/>
          <w:sz w:val="24"/>
          <w:szCs w:val="28"/>
        </w:rPr>
        <w:t xml:space="preserve"> значениях напряжения электропитания по мето</w:t>
      </w:r>
      <w:r w:rsidR="009D634D">
        <w:rPr>
          <w:rFonts w:ascii="Arial" w:eastAsia="Times New Roman" w:hAnsi="Arial" w:cs="Arial"/>
          <w:sz w:val="24"/>
          <w:szCs w:val="28"/>
        </w:rPr>
        <w:t xml:space="preserve">дикам, изложенным в 4.4.1 и в </w:t>
      </w:r>
      <w:r w:rsidRPr="003E2703">
        <w:rPr>
          <w:rFonts w:ascii="Arial" w:eastAsia="Times New Roman" w:hAnsi="Arial" w:cs="Arial"/>
          <w:sz w:val="24"/>
          <w:szCs w:val="28"/>
        </w:rPr>
        <w:t>5.2.9. В процессе проведения испытания контролируют отсутствие ложных сигналов и работу оптической индикации в дежурном режиме. В момент срабатывания ИПТТ контролируют изменение режима работы его оптической индикации.</w:t>
      </w:r>
    </w:p>
    <w:p w:rsidR="007D7128" w:rsidRPr="003E2703" w:rsidRDefault="007D7128"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w:t>
      </w:r>
    </w:p>
    <w:p w:rsidR="007D7128" w:rsidRPr="00326DEC" w:rsidRDefault="007D7128" w:rsidP="006C2A66">
      <w:pPr>
        <w:tabs>
          <w:tab w:val="left" w:pos="851"/>
        </w:tabs>
        <w:spacing w:line="360" w:lineRule="auto"/>
        <w:ind w:firstLine="709"/>
        <w:jc w:val="both"/>
        <w:rPr>
          <w:rFonts w:ascii="Arial" w:eastAsia="Times New Roman" w:hAnsi="Arial" w:cs="Arial"/>
          <w:sz w:val="24"/>
          <w:szCs w:val="28"/>
        </w:rPr>
      </w:pPr>
      <w:r w:rsidRPr="00326DEC">
        <w:rPr>
          <w:rFonts w:ascii="Arial" w:eastAsia="Times New Roman" w:hAnsi="Arial" w:cs="Arial"/>
          <w:sz w:val="24"/>
          <w:szCs w:val="28"/>
        </w:rPr>
        <w:t>-</w:t>
      </w:r>
      <w:r w:rsidRPr="00326DEC">
        <w:rPr>
          <w:rFonts w:ascii="Arial" w:eastAsia="Times New Roman" w:hAnsi="Arial" w:cs="Arial"/>
          <w:sz w:val="24"/>
          <w:szCs w:val="28"/>
        </w:rPr>
        <w:tab/>
        <w:t>отношение значений времени срабатывания ИПТТ, измеренные при минимальном напряжении электропитания к значению времени срабатывани</w:t>
      </w:r>
      <w:r w:rsidR="009D634D">
        <w:rPr>
          <w:rFonts w:ascii="Arial" w:eastAsia="Times New Roman" w:hAnsi="Arial" w:cs="Arial"/>
          <w:sz w:val="24"/>
          <w:szCs w:val="28"/>
        </w:rPr>
        <w:t xml:space="preserve">я при испытании этого ИПТТ по </w:t>
      </w:r>
      <w:r w:rsidRPr="00326DEC">
        <w:rPr>
          <w:rFonts w:ascii="Arial" w:eastAsia="Times New Roman" w:hAnsi="Arial" w:cs="Arial"/>
          <w:sz w:val="24"/>
          <w:szCs w:val="28"/>
        </w:rPr>
        <w:t>5.2.9;</w:t>
      </w:r>
    </w:p>
    <w:p w:rsidR="00FF0A82" w:rsidRPr="00326DEC" w:rsidRDefault="007D7128" w:rsidP="006C2A66">
      <w:pPr>
        <w:tabs>
          <w:tab w:val="left" w:pos="851"/>
        </w:tabs>
        <w:spacing w:line="360" w:lineRule="auto"/>
        <w:ind w:firstLine="709"/>
        <w:jc w:val="both"/>
        <w:rPr>
          <w:rFonts w:ascii="Arial" w:eastAsia="Times New Roman" w:hAnsi="Arial" w:cs="Arial"/>
          <w:sz w:val="24"/>
          <w:szCs w:val="28"/>
        </w:rPr>
      </w:pPr>
      <w:r w:rsidRPr="00326DEC">
        <w:rPr>
          <w:rFonts w:ascii="Arial" w:eastAsia="Times New Roman" w:hAnsi="Arial" w:cs="Arial"/>
          <w:sz w:val="24"/>
          <w:szCs w:val="28"/>
        </w:rPr>
        <w:t>-</w:t>
      </w:r>
      <w:r w:rsidRPr="00326DEC">
        <w:rPr>
          <w:rFonts w:ascii="Arial" w:eastAsia="Times New Roman" w:hAnsi="Arial" w:cs="Arial"/>
          <w:sz w:val="24"/>
          <w:szCs w:val="28"/>
        </w:rPr>
        <w:tab/>
        <w:t xml:space="preserve">отношение значений времени срабатывания ИПТТ, измеренные при максимальном </w:t>
      </w:r>
      <w:r w:rsidR="00FF0A82" w:rsidRPr="00326DEC">
        <w:rPr>
          <w:rFonts w:ascii="Arial" w:eastAsia="Times New Roman" w:hAnsi="Arial" w:cs="Arial"/>
          <w:sz w:val="24"/>
          <w:szCs w:val="28"/>
        </w:rPr>
        <w:t xml:space="preserve">(для ИП с автономными источниками питания - при номинальном) </w:t>
      </w:r>
      <w:r w:rsidRPr="00326DEC">
        <w:rPr>
          <w:rFonts w:ascii="Arial" w:eastAsia="Times New Roman" w:hAnsi="Arial" w:cs="Arial"/>
          <w:sz w:val="24"/>
          <w:szCs w:val="28"/>
        </w:rPr>
        <w:t>напряжении электропитания к значению времени срабатывани</w:t>
      </w:r>
      <w:r w:rsidR="009D634D">
        <w:rPr>
          <w:rFonts w:ascii="Arial" w:eastAsia="Times New Roman" w:hAnsi="Arial" w:cs="Arial"/>
          <w:sz w:val="24"/>
          <w:szCs w:val="28"/>
        </w:rPr>
        <w:t xml:space="preserve">я при испытании этого ИПТТ по </w:t>
      </w:r>
      <w:r w:rsidRPr="00326DEC">
        <w:rPr>
          <w:rFonts w:ascii="Arial" w:eastAsia="Times New Roman" w:hAnsi="Arial" w:cs="Arial"/>
          <w:sz w:val="24"/>
          <w:szCs w:val="28"/>
        </w:rPr>
        <w:t>5.2.9.</w:t>
      </w:r>
      <w:r w:rsidR="00777448" w:rsidRPr="00326DEC">
        <w:rPr>
          <w:rFonts w:ascii="Arial" w:eastAsia="Times New Roman" w:hAnsi="Arial" w:cs="Arial"/>
          <w:sz w:val="24"/>
          <w:szCs w:val="28"/>
        </w:rPr>
        <w:t xml:space="preserve"> </w:t>
      </w:r>
    </w:p>
    <w:p w:rsidR="007D7128" w:rsidRPr="003E2703" w:rsidRDefault="007D7128"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7D7128" w:rsidRPr="003E2703" w:rsidRDefault="007D7128"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при минимальном и максимальном </w:t>
      </w:r>
      <w:r w:rsidR="00FF0A82" w:rsidRPr="003E2703">
        <w:rPr>
          <w:rFonts w:ascii="Arial" w:eastAsia="Times New Roman" w:hAnsi="Arial" w:cs="Arial"/>
          <w:sz w:val="24"/>
          <w:szCs w:val="28"/>
        </w:rPr>
        <w:t xml:space="preserve">(для ИП с автономными источниками питания - при минимальном и номинальном) </w:t>
      </w:r>
      <w:r w:rsidR="009C6C51" w:rsidRPr="003E2703">
        <w:rPr>
          <w:rFonts w:ascii="Arial" w:eastAsia="Times New Roman" w:hAnsi="Arial" w:cs="Arial"/>
          <w:sz w:val="24"/>
          <w:szCs w:val="28"/>
        </w:rPr>
        <w:t>значениях напряжения</w:t>
      </w:r>
      <w:r w:rsidRPr="003E2703">
        <w:rPr>
          <w:rFonts w:ascii="Arial" w:eastAsia="Times New Roman" w:hAnsi="Arial" w:cs="Arial"/>
          <w:sz w:val="24"/>
          <w:szCs w:val="28"/>
        </w:rPr>
        <w:t xml:space="preserve"> электропитания ИПТТ не сформировал ложных сигналов;</w:t>
      </w:r>
    </w:p>
    <w:p w:rsidR="007D7128" w:rsidRPr="003E2703" w:rsidRDefault="007D7128"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7D7128" w:rsidRPr="003E2703" w:rsidRDefault="007D7128"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время срабатывания находится в пределах между минимальным и </w:t>
      </w:r>
      <w:r w:rsidRPr="00326DEC">
        <w:rPr>
          <w:rFonts w:ascii="Arial" w:eastAsia="Times New Roman" w:hAnsi="Arial" w:cs="Arial"/>
          <w:sz w:val="24"/>
          <w:szCs w:val="28"/>
        </w:rPr>
        <w:t xml:space="preserve">максимальным </w:t>
      </w:r>
      <w:r w:rsidR="00FF0A82" w:rsidRPr="00326DEC">
        <w:rPr>
          <w:rFonts w:ascii="Arial" w:eastAsia="Times New Roman" w:hAnsi="Arial" w:cs="Arial"/>
          <w:sz w:val="24"/>
          <w:szCs w:val="28"/>
        </w:rPr>
        <w:t xml:space="preserve">(для ИП с автономными источниками питания - при минимальном и </w:t>
      </w:r>
      <w:r w:rsidR="00FF0A82" w:rsidRPr="00326DEC">
        <w:rPr>
          <w:rFonts w:ascii="Arial" w:eastAsia="Times New Roman" w:hAnsi="Arial" w:cs="Arial"/>
          <w:sz w:val="24"/>
          <w:szCs w:val="28"/>
        </w:rPr>
        <w:lastRenderedPageBreak/>
        <w:t xml:space="preserve">номинальном) </w:t>
      </w:r>
      <w:r w:rsidRPr="00326DEC">
        <w:rPr>
          <w:rFonts w:ascii="Arial" w:eastAsia="Times New Roman" w:hAnsi="Arial" w:cs="Arial"/>
          <w:sz w:val="24"/>
          <w:szCs w:val="28"/>
        </w:rPr>
        <w:t xml:space="preserve">значениями </w:t>
      </w:r>
      <w:r w:rsidRPr="003E2703">
        <w:rPr>
          <w:rFonts w:ascii="Arial" w:eastAsia="Times New Roman" w:hAnsi="Arial" w:cs="Arial"/>
          <w:sz w:val="24"/>
          <w:szCs w:val="28"/>
        </w:rPr>
        <w:t xml:space="preserve">для соответствующих скоростей повышения температуры (см. таблицы </w:t>
      </w:r>
      <w:r w:rsidR="009D634D">
        <w:rPr>
          <w:rFonts w:ascii="Arial" w:eastAsia="Times New Roman" w:hAnsi="Arial" w:cs="Arial"/>
          <w:sz w:val="24"/>
          <w:szCs w:val="28"/>
        </w:rPr>
        <w:t>5</w:t>
      </w:r>
      <w:r w:rsidRPr="003E2703">
        <w:rPr>
          <w:rFonts w:ascii="Arial" w:eastAsia="Times New Roman" w:hAnsi="Arial" w:cs="Arial"/>
          <w:sz w:val="24"/>
          <w:szCs w:val="28"/>
        </w:rPr>
        <w:t xml:space="preserve">.2 и </w:t>
      </w:r>
      <w:r w:rsidR="009D634D">
        <w:rPr>
          <w:rFonts w:ascii="Arial" w:eastAsia="Times New Roman" w:hAnsi="Arial" w:cs="Arial"/>
          <w:sz w:val="24"/>
          <w:szCs w:val="28"/>
        </w:rPr>
        <w:t>5</w:t>
      </w:r>
      <w:r w:rsidRPr="003E2703">
        <w:rPr>
          <w:rFonts w:ascii="Arial" w:eastAsia="Times New Roman" w:hAnsi="Arial" w:cs="Arial"/>
          <w:sz w:val="24"/>
          <w:szCs w:val="28"/>
        </w:rPr>
        <w:t>.3);</w:t>
      </w:r>
    </w:p>
    <w:p w:rsidR="00DB1A9E" w:rsidRPr="003E2703" w:rsidRDefault="007D7128"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значения отношений лежат в интервале от 0,75 до 1,25.</w:t>
      </w:r>
    </w:p>
    <w:p w:rsidR="006A0036" w:rsidRPr="003E2703" w:rsidRDefault="005351EF"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w:t>
      </w:r>
      <w:r w:rsidR="007D7128" w:rsidRPr="003E2703">
        <w:rPr>
          <w:rFonts w:ascii="Arial" w:eastAsia="Times New Roman" w:hAnsi="Arial" w:cs="Arial"/>
          <w:sz w:val="24"/>
          <w:szCs w:val="28"/>
        </w:rPr>
        <w:t>1</w:t>
      </w:r>
      <w:r w:rsidRPr="003E2703">
        <w:rPr>
          <w:rFonts w:ascii="Arial" w:eastAsia="Times New Roman" w:hAnsi="Arial" w:cs="Arial"/>
          <w:sz w:val="24"/>
          <w:szCs w:val="28"/>
        </w:rPr>
        <w:tab/>
      </w:r>
      <w:r w:rsidR="00DB1A9E" w:rsidRPr="003E2703">
        <w:rPr>
          <w:rFonts w:ascii="Arial" w:eastAsia="Times New Roman" w:hAnsi="Arial" w:cs="Arial"/>
          <w:sz w:val="24"/>
          <w:szCs w:val="28"/>
        </w:rPr>
        <w:t xml:space="preserve">Определение устойчивости ИПТТ к воздействию повышенной температуры проводят следующим образом. </w:t>
      </w:r>
    </w:p>
    <w:p w:rsidR="00DB1A9E"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в дежурном режиме работы устанавливают в испытательном стенде «Тепловой канал» с учетом положений 4.3.8 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5.2.6.</w:t>
      </w:r>
    </w:p>
    <w:p w:rsidR="006A0036" w:rsidRPr="0041711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ИПТТ выдерживают при условно нормальной температуре, соответствующей классу ИПТТ (для </w:t>
      </w:r>
      <w:r w:rsidRPr="001D2E92">
        <w:rPr>
          <w:rFonts w:ascii="Arial" w:eastAsia="Times New Roman" w:hAnsi="Arial" w:cs="Arial"/>
          <w:sz w:val="24"/>
          <w:szCs w:val="28"/>
        </w:rPr>
        <w:t xml:space="preserve">извещателей класса </w:t>
      </w:r>
      <w:r w:rsidRPr="001D2E92">
        <w:rPr>
          <w:rFonts w:ascii="Arial" w:eastAsia="Times New Roman" w:hAnsi="Arial" w:cs="Arial"/>
          <w:sz w:val="24"/>
          <w:szCs w:val="28"/>
          <w:lang w:val="en-US"/>
        </w:rPr>
        <w:t>R</w:t>
      </w:r>
      <w:r w:rsidRPr="001D2E92">
        <w:rPr>
          <w:rFonts w:ascii="Arial" w:eastAsia="Times New Roman" w:hAnsi="Arial" w:cs="Arial"/>
          <w:sz w:val="24"/>
          <w:szCs w:val="28"/>
        </w:rPr>
        <w:t xml:space="preserve"> </w:t>
      </w:r>
      <w:r w:rsidRPr="003E2703">
        <w:rPr>
          <w:rFonts w:ascii="Arial" w:eastAsia="Times New Roman" w:hAnsi="Arial" w:cs="Arial"/>
          <w:sz w:val="24"/>
          <w:szCs w:val="28"/>
        </w:rPr>
        <w:t xml:space="preserve">– 25 ºС), в течение времени, необходимого для стабилизации его температуры, но не менее </w:t>
      </w:r>
      <w:r w:rsidR="009D634D">
        <w:rPr>
          <w:rFonts w:ascii="Arial" w:eastAsia="Times New Roman" w:hAnsi="Arial" w:cs="Arial"/>
          <w:sz w:val="24"/>
          <w:szCs w:val="28"/>
        </w:rPr>
        <w:t>1</w:t>
      </w:r>
      <w:r w:rsidRPr="003E2703">
        <w:rPr>
          <w:rFonts w:ascii="Arial" w:eastAsia="Times New Roman" w:hAnsi="Arial" w:cs="Arial"/>
          <w:sz w:val="24"/>
          <w:szCs w:val="28"/>
        </w:rPr>
        <w:t xml:space="preserve">5 мин. Затем </w:t>
      </w:r>
      <w:r w:rsidR="00824B27">
        <w:rPr>
          <w:rFonts w:ascii="Arial" w:eastAsia="Times New Roman" w:hAnsi="Arial" w:cs="Arial"/>
          <w:sz w:val="24"/>
          <w:szCs w:val="28"/>
        </w:rPr>
        <w:t>в испытательном стенде «Тепловой канал</w:t>
      </w:r>
      <w:r w:rsidR="00824B27" w:rsidRPr="00824B27">
        <w:rPr>
          <w:rFonts w:ascii="Arial" w:eastAsia="Times New Roman" w:hAnsi="Arial" w:cs="Arial"/>
          <w:sz w:val="24"/>
          <w:szCs w:val="28"/>
        </w:rPr>
        <w:t xml:space="preserve">» </w:t>
      </w:r>
      <w:r w:rsidRPr="00824B27">
        <w:rPr>
          <w:rFonts w:ascii="Arial" w:eastAsia="Times New Roman" w:hAnsi="Arial" w:cs="Arial"/>
          <w:sz w:val="24"/>
          <w:szCs w:val="28"/>
        </w:rPr>
        <w:t>температуру повышают</w:t>
      </w:r>
      <w:r w:rsidRPr="003E2703">
        <w:rPr>
          <w:rFonts w:ascii="Arial" w:eastAsia="Times New Roman" w:hAnsi="Arial" w:cs="Arial"/>
          <w:sz w:val="24"/>
          <w:szCs w:val="28"/>
        </w:rPr>
        <w:t xml:space="preserve"> до максимальной нормальной со скоростью 1</w:t>
      </w:r>
      <w:r w:rsidRPr="003E2703">
        <w:rPr>
          <w:rFonts w:ascii="Arial" w:hAnsi="Arial" w:cs="Arial"/>
          <w:sz w:val="18"/>
        </w:rPr>
        <w:t> </w:t>
      </w:r>
      <w:r w:rsidRPr="003E2703">
        <w:rPr>
          <w:rFonts w:ascii="Arial" w:eastAsia="Times New Roman" w:hAnsi="Arial" w:cs="Arial"/>
          <w:sz w:val="24"/>
          <w:szCs w:val="28"/>
        </w:rPr>
        <w:t xml:space="preserve">ºС/мин (для извещателей класса </w:t>
      </w:r>
      <w:r w:rsidRPr="003E2703">
        <w:rPr>
          <w:rFonts w:ascii="Arial" w:eastAsia="Times New Roman" w:hAnsi="Arial" w:cs="Arial"/>
          <w:sz w:val="24"/>
          <w:szCs w:val="28"/>
          <w:lang w:val="en-US"/>
        </w:rPr>
        <w:t>R</w:t>
      </w:r>
      <w:r w:rsidRPr="003E2703">
        <w:rPr>
          <w:rFonts w:ascii="Arial" w:eastAsia="Times New Roman" w:hAnsi="Arial" w:cs="Arial"/>
          <w:sz w:val="24"/>
          <w:szCs w:val="28"/>
        </w:rPr>
        <w:t xml:space="preserve"> до температуры, установленной в ТД на извещатель конкретного типа, но не менее 55 ºС). При максимальной нормальной температуре ИПТТ выдерживают не менее 2 ч. В процессе выдержки при повышенной температуре контролируют сохранение ИПТТ дежурного режима работы. Дальнейшее повышение температуры продолжают при скорости 20</w:t>
      </w:r>
      <w:r w:rsidRPr="003E2703">
        <w:rPr>
          <w:rFonts w:ascii="Arial" w:hAnsi="Arial" w:cs="Arial"/>
          <w:sz w:val="18"/>
        </w:rPr>
        <w:t> </w:t>
      </w:r>
      <w:r w:rsidRPr="003E2703">
        <w:rPr>
          <w:rFonts w:ascii="Arial" w:eastAsia="Times New Roman" w:hAnsi="Arial" w:cs="Arial"/>
          <w:sz w:val="24"/>
          <w:szCs w:val="28"/>
        </w:rPr>
        <w:t xml:space="preserve">ºС/мин, одновременно включают секундомер. В момент срабатывания ИПТТ фиксируют время по секундомеру, а также контролируют изменение режима работы его оптической </w:t>
      </w:r>
      <w:r w:rsidRPr="00417113">
        <w:rPr>
          <w:rFonts w:ascii="Arial" w:eastAsia="Times New Roman" w:hAnsi="Arial" w:cs="Arial"/>
          <w:sz w:val="24"/>
          <w:szCs w:val="28"/>
        </w:rPr>
        <w:t>индикации.</w:t>
      </w:r>
    </w:p>
    <w:p w:rsidR="00DB1A9E" w:rsidRPr="00417113" w:rsidRDefault="001D2E92" w:rsidP="006C2A66">
      <w:pPr>
        <w:tabs>
          <w:tab w:val="left" w:pos="1418"/>
        </w:tabs>
        <w:spacing w:line="360" w:lineRule="auto"/>
        <w:ind w:firstLine="709"/>
        <w:jc w:val="both"/>
        <w:rPr>
          <w:rFonts w:ascii="Arial" w:eastAsia="Times New Roman" w:hAnsi="Arial" w:cs="Arial"/>
          <w:sz w:val="24"/>
          <w:szCs w:val="28"/>
        </w:rPr>
      </w:pPr>
      <w:r w:rsidRPr="00417113">
        <w:rPr>
          <w:rFonts w:ascii="Arial" w:eastAsia="Times New Roman" w:hAnsi="Arial" w:cs="Arial"/>
          <w:sz w:val="24"/>
          <w:szCs w:val="28"/>
        </w:rPr>
        <w:t xml:space="preserve">Автономные ИПТТ после окончания </w:t>
      </w:r>
      <w:r w:rsidR="006A0036" w:rsidRPr="00417113">
        <w:rPr>
          <w:rFonts w:ascii="Arial" w:eastAsia="Times New Roman" w:hAnsi="Arial" w:cs="Arial"/>
          <w:sz w:val="24"/>
          <w:szCs w:val="28"/>
        </w:rPr>
        <w:t>испытания выдерживают в дежурном режиме в нормальных условиях не менее 2 ч. Далее проводят испытания по методике 4.4.2.</w:t>
      </w:r>
    </w:p>
    <w:p w:rsidR="006A0036" w:rsidRPr="00417113" w:rsidRDefault="00DB1A9E" w:rsidP="006C2A66">
      <w:pPr>
        <w:tabs>
          <w:tab w:val="left" w:pos="1418"/>
        </w:tabs>
        <w:spacing w:line="360" w:lineRule="auto"/>
        <w:ind w:firstLine="709"/>
        <w:jc w:val="both"/>
        <w:rPr>
          <w:rFonts w:ascii="Arial" w:eastAsia="Times New Roman" w:hAnsi="Arial" w:cs="Arial"/>
          <w:sz w:val="24"/>
          <w:szCs w:val="28"/>
        </w:rPr>
      </w:pPr>
      <w:r w:rsidRPr="00417113">
        <w:rPr>
          <w:rFonts w:ascii="Arial" w:eastAsia="Times New Roman" w:hAnsi="Arial" w:cs="Arial"/>
          <w:sz w:val="24"/>
          <w:szCs w:val="28"/>
        </w:rPr>
        <w:t>ИПТТ считают выдержавшим испытание, если</w:t>
      </w:r>
      <w:r w:rsidR="006A0036" w:rsidRPr="00417113">
        <w:rPr>
          <w:rFonts w:ascii="Arial" w:eastAsia="Times New Roman" w:hAnsi="Arial" w:cs="Arial"/>
          <w:sz w:val="24"/>
          <w:szCs w:val="28"/>
        </w:rPr>
        <w:t>:</w:t>
      </w:r>
    </w:p>
    <w:p w:rsidR="006A0036" w:rsidRPr="003E2703" w:rsidRDefault="009C6C51" w:rsidP="006C2A66">
      <w:pPr>
        <w:spacing w:line="360" w:lineRule="auto"/>
        <w:ind w:firstLine="709"/>
        <w:jc w:val="both"/>
        <w:rPr>
          <w:rFonts w:ascii="Arial" w:eastAsia="Times New Roman" w:hAnsi="Arial" w:cs="Arial"/>
          <w:sz w:val="24"/>
          <w:szCs w:val="28"/>
        </w:rPr>
      </w:pPr>
      <w:r w:rsidRPr="00417113">
        <w:rPr>
          <w:rFonts w:ascii="Arial" w:eastAsia="Times New Roman" w:hAnsi="Arial" w:cs="Arial"/>
          <w:sz w:val="24"/>
          <w:szCs w:val="28"/>
        </w:rPr>
        <w:t>-</w:t>
      </w:r>
      <w:r w:rsidRPr="00417113">
        <w:rPr>
          <w:rFonts w:ascii="Arial" w:eastAsia="Times New Roman" w:hAnsi="Arial" w:cs="Arial"/>
          <w:sz w:val="24"/>
          <w:szCs w:val="28"/>
        </w:rPr>
        <w:tab/>
        <w:t xml:space="preserve"> в процессе выдержки</w:t>
      </w:r>
      <w:r w:rsidR="006A0036" w:rsidRPr="00417113">
        <w:rPr>
          <w:rFonts w:ascii="Arial" w:eastAsia="Times New Roman" w:hAnsi="Arial" w:cs="Arial"/>
          <w:sz w:val="24"/>
          <w:szCs w:val="28"/>
        </w:rPr>
        <w:t xml:space="preserve"> </w:t>
      </w:r>
      <w:r w:rsidR="006A0036" w:rsidRPr="003E2703">
        <w:rPr>
          <w:rFonts w:ascii="Arial" w:eastAsia="Times New Roman" w:hAnsi="Arial" w:cs="Arial"/>
          <w:sz w:val="24"/>
          <w:szCs w:val="28"/>
        </w:rPr>
        <w:t>при повышенной температуре ИПТТ сохраняет дежурный режим работы;</w:t>
      </w:r>
    </w:p>
    <w:p w:rsidR="006A0036" w:rsidRPr="003E2703" w:rsidRDefault="006A0036" w:rsidP="006C2A66">
      <w:pPr>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DB1A9E" w:rsidRPr="003E2703" w:rsidRDefault="006A0036" w:rsidP="006C2A66">
      <w:pPr>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005351EF" w:rsidRPr="003E2703">
        <w:rPr>
          <w:rFonts w:ascii="Arial" w:eastAsia="Times New Roman" w:hAnsi="Arial" w:cs="Arial"/>
          <w:sz w:val="24"/>
          <w:szCs w:val="28"/>
        </w:rPr>
        <w:t xml:space="preserve"> </w:t>
      </w:r>
      <w:r w:rsidR="00DB1A9E" w:rsidRPr="003E2703">
        <w:rPr>
          <w:rFonts w:ascii="Arial" w:eastAsia="Times New Roman" w:hAnsi="Arial" w:cs="Arial"/>
          <w:sz w:val="24"/>
          <w:szCs w:val="28"/>
        </w:rPr>
        <w:t xml:space="preserve">время его срабатывания находится в диапазоне между минимальным и максимальным значениями для данного класса ИПТТ, указанными в таблице </w:t>
      </w:r>
      <w:r w:rsidR="009D634D">
        <w:rPr>
          <w:rFonts w:ascii="Arial" w:eastAsia="Times New Roman" w:hAnsi="Arial" w:cs="Arial"/>
          <w:sz w:val="24"/>
          <w:szCs w:val="28"/>
        </w:rPr>
        <w:t>5</w:t>
      </w:r>
      <w:r w:rsidR="00DB1A9E" w:rsidRPr="003E2703">
        <w:rPr>
          <w:rFonts w:ascii="Arial" w:eastAsia="Times New Roman" w:hAnsi="Arial" w:cs="Arial"/>
          <w:sz w:val="24"/>
          <w:szCs w:val="28"/>
        </w:rPr>
        <w:t>.5.</w:t>
      </w:r>
    </w:p>
    <w:p w:rsidR="006A0036" w:rsidRDefault="006A0036" w:rsidP="006C2A66">
      <w:pPr>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помимо этого автономный ИПТТ считают выдержавшим испытание, если после выдержки в нормальных условиях выполняются требования 4.2.1.6, 4.2.1.8.</w:t>
      </w:r>
    </w:p>
    <w:p w:rsidR="00A444E2" w:rsidRPr="003E2703" w:rsidRDefault="00A444E2" w:rsidP="00A444E2">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lastRenderedPageBreak/>
        <w:t>5.2.12</w:t>
      </w:r>
      <w:r w:rsidRPr="003E2703">
        <w:rPr>
          <w:rFonts w:ascii="Arial" w:eastAsia="Times New Roman" w:hAnsi="Arial" w:cs="Arial"/>
          <w:sz w:val="24"/>
          <w:szCs w:val="28"/>
        </w:rPr>
        <w:tab/>
        <w:t>Определение устойчивости ИПТТ к воздействию пониженной температуры проводят следующим образом.</w:t>
      </w:r>
    </w:p>
    <w:p w:rsidR="00A444E2" w:rsidRDefault="00A444E2" w:rsidP="006C2A66">
      <w:pPr>
        <w:spacing w:line="360" w:lineRule="auto"/>
        <w:ind w:firstLine="709"/>
        <w:jc w:val="both"/>
        <w:rPr>
          <w:rFonts w:ascii="Arial" w:eastAsia="Times New Roman" w:hAnsi="Arial" w:cs="Arial"/>
          <w:sz w:val="24"/>
          <w:szCs w:val="28"/>
        </w:rPr>
      </w:pPr>
    </w:p>
    <w:p w:rsidR="00A444E2" w:rsidRPr="003E2703" w:rsidRDefault="00A444E2" w:rsidP="006C2A66">
      <w:pPr>
        <w:spacing w:line="360" w:lineRule="auto"/>
        <w:ind w:firstLine="709"/>
        <w:jc w:val="both"/>
        <w:rPr>
          <w:rFonts w:ascii="Arial" w:eastAsia="Times New Roman" w:hAnsi="Arial" w:cs="Arial"/>
          <w:sz w:val="24"/>
          <w:szCs w:val="28"/>
        </w:rPr>
      </w:pPr>
    </w:p>
    <w:p w:rsidR="00DB1A9E" w:rsidRPr="00A444E2" w:rsidRDefault="00DB1A9E" w:rsidP="00A444E2">
      <w:pPr>
        <w:spacing w:line="360" w:lineRule="auto"/>
        <w:jc w:val="both"/>
        <w:rPr>
          <w:rFonts w:ascii="Arial" w:eastAsia="Times New Roman" w:hAnsi="Arial" w:cs="Arial"/>
          <w:sz w:val="24"/>
          <w:szCs w:val="24"/>
        </w:rPr>
      </w:pPr>
      <w:r w:rsidRPr="00A444E2">
        <w:rPr>
          <w:rFonts w:ascii="Arial" w:eastAsia="Times New Roman" w:hAnsi="Arial" w:cs="Arial"/>
          <w:spacing w:val="20"/>
          <w:sz w:val="24"/>
          <w:szCs w:val="24"/>
        </w:rPr>
        <w:t xml:space="preserve">Таблица </w:t>
      </w:r>
      <w:r w:rsidR="009D634D" w:rsidRPr="00A444E2">
        <w:rPr>
          <w:rFonts w:ascii="Arial" w:eastAsia="Times New Roman" w:hAnsi="Arial" w:cs="Arial"/>
          <w:spacing w:val="20"/>
          <w:sz w:val="24"/>
          <w:szCs w:val="24"/>
        </w:rPr>
        <w:t>5</w:t>
      </w:r>
      <w:r w:rsidRPr="00A444E2">
        <w:rPr>
          <w:rFonts w:ascii="Arial" w:eastAsia="Times New Roman" w:hAnsi="Arial" w:cs="Arial"/>
          <w:spacing w:val="20"/>
          <w:sz w:val="24"/>
          <w:szCs w:val="24"/>
        </w:rPr>
        <w:t>.5</w:t>
      </w:r>
      <w:r w:rsidRPr="00A444E2">
        <w:rPr>
          <w:rFonts w:ascii="Arial" w:eastAsia="Times New Roman" w:hAnsi="Arial" w:cs="Arial"/>
          <w:sz w:val="24"/>
          <w:szCs w:val="24"/>
        </w:rPr>
        <w:t xml:space="preserve"> – Время срабатывания ИПТТ после воздействия повышенной температуры</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3116"/>
        <w:gridCol w:w="3012"/>
      </w:tblGrid>
      <w:tr w:rsidR="00DB1A9E" w:rsidRPr="00A444E2" w:rsidTr="007B185E">
        <w:trPr>
          <w:tblHeader/>
        </w:trPr>
        <w:tc>
          <w:tcPr>
            <w:tcW w:w="1647" w:type="pct"/>
            <w:vMerge w:val="restart"/>
            <w:vAlign w:val="center"/>
          </w:tcPr>
          <w:p w:rsidR="00DB1A9E" w:rsidRPr="00A444E2" w:rsidRDefault="006A0036" w:rsidP="00A444E2">
            <w:pPr>
              <w:jc w:val="center"/>
              <w:rPr>
                <w:rFonts w:ascii="Arial" w:eastAsia="Times New Roman" w:hAnsi="Arial" w:cs="Arial"/>
                <w:sz w:val="22"/>
                <w:szCs w:val="22"/>
              </w:rPr>
            </w:pPr>
            <w:r w:rsidRPr="00A444E2">
              <w:rPr>
                <w:rFonts w:ascii="Arial" w:eastAsia="Times New Roman" w:hAnsi="Arial" w:cs="Arial"/>
                <w:sz w:val="22"/>
                <w:szCs w:val="22"/>
              </w:rPr>
              <w:t>Класс ИПТТ</w:t>
            </w:r>
          </w:p>
        </w:tc>
        <w:tc>
          <w:tcPr>
            <w:tcW w:w="3353" w:type="pct"/>
            <w:gridSpan w:val="2"/>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Время срабатывания, с</w:t>
            </w:r>
          </w:p>
        </w:tc>
      </w:tr>
      <w:tr w:rsidR="00DB1A9E" w:rsidRPr="00A444E2" w:rsidTr="007B185E">
        <w:trPr>
          <w:tblHeader/>
        </w:trPr>
        <w:tc>
          <w:tcPr>
            <w:tcW w:w="1647" w:type="pct"/>
            <w:vMerge/>
            <w:tcBorders>
              <w:bottom w:val="double" w:sz="4" w:space="0" w:color="auto"/>
            </w:tcBorders>
          </w:tcPr>
          <w:p w:rsidR="00DB1A9E" w:rsidRPr="00A444E2" w:rsidRDefault="00DB1A9E" w:rsidP="00A444E2">
            <w:pPr>
              <w:jc w:val="center"/>
              <w:rPr>
                <w:rFonts w:ascii="Arial" w:eastAsia="Times New Roman" w:hAnsi="Arial" w:cs="Arial"/>
                <w:sz w:val="22"/>
                <w:szCs w:val="22"/>
              </w:rPr>
            </w:pPr>
          </w:p>
        </w:tc>
        <w:tc>
          <w:tcPr>
            <w:tcW w:w="1705"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минимальное</w:t>
            </w:r>
          </w:p>
        </w:tc>
        <w:tc>
          <w:tcPr>
            <w:tcW w:w="1647" w:type="pct"/>
            <w:tcBorders>
              <w:bottom w:val="doub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максимальное</w:t>
            </w:r>
          </w:p>
        </w:tc>
      </w:tr>
      <w:tr w:rsidR="00DB1A9E" w:rsidRPr="00A444E2">
        <w:tc>
          <w:tcPr>
            <w:tcW w:w="1647" w:type="pct"/>
            <w:tcBorders>
              <w:top w:val="double" w:sz="4" w:space="0" w:color="auto"/>
            </w:tcBorders>
            <w:vAlign w:val="bottom"/>
          </w:tcPr>
          <w:p w:rsidR="00DB1A9E" w:rsidRPr="00A444E2" w:rsidRDefault="00DB1A9E" w:rsidP="00A444E2">
            <w:pPr>
              <w:jc w:val="center"/>
              <w:rPr>
                <w:rFonts w:ascii="Arial" w:eastAsia="Times New Roman" w:hAnsi="Arial" w:cs="Arial"/>
                <w:sz w:val="22"/>
                <w:szCs w:val="22"/>
                <w:lang w:val="en-US"/>
              </w:rPr>
            </w:pPr>
            <w:r w:rsidRPr="00A444E2">
              <w:rPr>
                <w:rFonts w:ascii="Arial" w:eastAsia="Times New Roman" w:hAnsi="Arial" w:cs="Arial"/>
                <w:sz w:val="22"/>
                <w:szCs w:val="22"/>
              </w:rPr>
              <w:t xml:space="preserve">А1 и </w:t>
            </w:r>
            <w:r w:rsidRPr="00A444E2">
              <w:rPr>
                <w:rFonts w:ascii="Arial" w:eastAsia="Times New Roman" w:hAnsi="Arial" w:cs="Arial"/>
                <w:sz w:val="22"/>
                <w:szCs w:val="22"/>
                <w:lang w:val="en-US"/>
              </w:rPr>
              <w:t>R</w:t>
            </w:r>
          </w:p>
        </w:tc>
        <w:tc>
          <w:tcPr>
            <w:tcW w:w="1705" w:type="pct"/>
            <w:tcBorders>
              <w:top w:val="double" w:sz="4" w:space="0" w:color="auto"/>
            </w:tcBorders>
            <w:vAlign w:val="bottom"/>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12</w:t>
            </w:r>
          </w:p>
        </w:tc>
        <w:tc>
          <w:tcPr>
            <w:tcW w:w="1647" w:type="pct"/>
            <w:tcBorders>
              <w:top w:val="double" w:sz="4" w:space="0" w:color="auto"/>
            </w:tcBorders>
            <w:vAlign w:val="bottom"/>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140</w:t>
            </w:r>
          </w:p>
        </w:tc>
      </w:tr>
      <w:tr w:rsidR="00DB1A9E" w:rsidRPr="00A444E2">
        <w:tc>
          <w:tcPr>
            <w:tcW w:w="1647" w:type="pct"/>
            <w:vAlign w:val="bottom"/>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Все остальные</w:t>
            </w:r>
          </w:p>
        </w:tc>
        <w:tc>
          <w:tcPr>
            <w:tcW w:w="1705" w:type="pct"/>
            <w:vAlign w:val="bottom"/>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12</w:t>
            </w:r>
          </w:p>
        </w:tc>
        <w:tc>
          <w:tcPr>
            <w:tcW w:w="1647" w:type="pct"/>
            <w:vAlign w:val="bottom"/>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193</w:t>
            </w:r>
          </w:p>
        </w:tc>
      </w:tr>
    </w:tbl>
    <w:p w:rsidR="00A444E2" w:rsidRDefault="00A444E2" w:rsidP="006C2A66">
      <w:pPr>
        <w:tabs>
          <w:tab w:val="left" w:pos="1418"/>
        </w:tabs>
        <w:spacing w:line="360" w:lineRule="auto"/>
        <w:ind w:firstLine="709"/>
        <w:jc w:val="both"/>
        <w:rPr>
          <w:rFonts w:ascii="Arial" w:eastAsia="Times New Roman" w:hAnsi="Arial" w:cs="Arial"/>
          <w:sz w:val="24"/>
          <w:szCs w:val="28"/>
        </w:rPr>
      </w:pPr>
    </w:p>
    <w:p w:rsidR="006A0036"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подвергают испытаниям по методике, изложенной в 4.4.4. В процессе выдержки при пониженной температуре контролируют сохранение ИПТТ дежурного режима работы.</w:t>
      </w:r>
    </w:p>
    <w:p w:rsidR="006A0036"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Затем ИПТТ в выключенном состоянии выдерживают в нормальных условиях не менее 2 ч. После чего ИПТТ в дежурном режиме работы устанавливают в испытательном стенде «Тепловой канал» </w:t>
      </w:r>
      <w:r w:rsidR="009255A0" w:rsidRPr="003E2703">
        <w:rPr>
          <w:rFonts w:ascii="Arial" w:eastAsia="Times New Roman" w:hAnsi="Arial" w:cs="Arial"/>
          <w:sz w:val="24"/>
          <w:szCs w:val="28"/>
        </w:rPr>
        <w:t xml:space="preserve">с учетом положений 4.3.8 </w:t>
      </w:r>
      <w:r w:rsidRPr="003E2703">
        <w:rPr>
          <w:rFonts w:ascii="Arial" w:eastAsia="Times New Roman" w:hAnsi="Arial" w:cs="Arial"/>
          <w:sz w:val="24"/>
          <w:szCs w:val="28"/>
        </w:rPr>
        <w:t>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 xml:space="preserve">5.2.6. Далее по методике, </w:t>
      </w:r>
      <w:r w:rsidR="009D634D">
        <w:rPr>
          <w:rFonts w:ascii="Arial" w:eastAsia="Times New Roman" w:hAnsi="Arial" w:cs="Arial"/>
          <w:sz w:val="24"/>
          <w:szCs w:val="28"/>
        </w:rPr>
        <w:t xml:space="preserve">изложенной в </w:t>
      </w:r>
      <w:r w:rsidRPr="003E2703">
        <w:rPr>
          <w:rFonts w:ascii="Arial" w:eastAsia="Times New Roman" w:hAnsi="Arial" w:cs="Arial"/>
          <w:sz w:val="24"/>
          <w:szCs w:val="28"/>
        </w:rPr>
        <w:t>5.2.9, определяют время срабатывания ИПТТ. В момент срабатывания ИПТТ контролируют изменение режима работы его оптической индикации.</w:t>
      </w:r>
    </w:p>
    <w:p w:rsidR="00C16E54"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 отношение значений времени срабатывания ИПТТ, измеренные при данном испытании к значению времени срабатывани</w:t>
      </w:r>
      <w:r w:rsidR="009D634D">
        <w:rPr>
          <w:rFonts w:ascii="Arial" w:eastAsia="Times New Roman" w:hAnsi="Arial" w:cs="Arial"/>
          <w:sz w:val="24"/>
          <w:szCs w:val="28"/>
        </w:rPr>
        <w:t xml:space="preserve">я при испытании этого ИПТТ по </w:t>
      </w:r>
      <w:r w:rsidRPr="003E2703">
        <w:rPr>
          <w:rFonts w:ascii="Arial" w:eastAsia="Times New Roman" w:hAnsi="Arial" w:cs="Arial"/>
          <w:sz w:val="24"/>
          <w:szCs w:val="28"/>
        </w:rPr>
        <w:t>5.2.9.</w:t>
      </w:r>
    </w:p>
    <w:p w:rsidR="006A0036" w:rsidRPr="003E2703" w:rsidRDefault="007F0070"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По окончанию испытания автономный ИПТТ подвергают испытаниям по методике 4.4.2.</w:t>
      </w:r>
    </w:p>
    <w:p w:rsidR="006A0036"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6A0036" w:rsidRPr="003E2703" w:rsidRDefault="009C6C51"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в процессе выдержки </w:t>
      </w:r>
      <w:r w:rsidR="006A0036" w:rsidRPr="003E2703">
        <w:rPr>
          <w:rFonts w:ascii="Arial" w:eastAsia="Times New Roman" w:hAnsi="Arial" w:cs="Arial"/>
          <w:sz w:val="24"/>
          <w:szCs w:val="28"/>
        </w:rPr>
        <w:t>при пониженной температуре ИПТТ сохраняет дежурный режим работы;</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время срабатывания находится в пределах между минимальным и максимальным значениями для соответствующих скоростей повышения температуры (см. таблицы </w:t>
      </w:r>
      <w:r w:rsidR="009D634D">
        <w:rPr>
          <w:rFonts w:ascii="Arial" w:eastAsia="Times New Roman" w:hAnsi="Arial" w:cs="Arial"/>
          <w:sz w:val="24"/>
          <w:szCs w:val="28"/>
        </w:rPr>
        <w:t>5</w:t>
      </w:r>
      <w:r w:rsidRPr="003E2703">
        <w:rPr>
          <w:rFonts w:ascii="Arial" w:eastAsia="Times New Roman" w:hAnsi="Arial" w:cs="Arial"/>
          <w:sz w:val="24"/>
          <w:szCs w:val="28"/>
        </w:rPr>
        <w:t xml:space="preserve">.2 и </w:t>
      </w:r>
      <w:r w:rsidR="009D634D">
        <w:rPr>
          <w:rFonts w:ascii="Arial" w:eastAsia="Times New Roman" w:hAnsi="Arial" w:cs="Arial"/>
          <w:sz w:val="24"/>
          <w:szCs w:val="28"/>
        </w:rPr>
        <w:t>5</w:t>
      </w:r>
      <w:r w:rsidRPr="003E2703">
        <w:rPr>
          <w:rFonts w:ascii="Arial" w:eastAsia="Times New Roman" w:hAnsi="Arial" w:cs="Arial"/>
          <w:sz w:val="24"/>
          <w:szCs w:val="28"/>
        </w:rPr>
        <w:t>.3);</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значение отношения лежит в интервале от 0,75 до 1,25;</w:t>
      </w:r>
    </w:p>
    <w:p w:rsidR="00DB1A9E"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lastRenderedPageBreak/>
        <w:t>-</w:t>
      </w:r>
      <w:r w:rsidRPr="003E2703">
        <w:rPr>
          <w:rFonts w:ascii="Arial" w:eastAsia="Times New Roman" w:hAnsi="Arial" w:cs="Arial"/>
          <w:sz w:val="24"/>
          <w:szCs w:val="28"/>
        </w:rPr>
        <w:tab/>
        <w:t>помимо этого автономный ИПТТ считают выдержавшим испытание, если после выдержки в нормальных условиях выполняются требования 4.2.1.6, 4.2.1.8.</w:t>
      </w:r>
    </w:p>
    <w:p w:rsidR="006A0036" w:rsidRPr="003E2703" w:rsidRDefault="006A0036"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5.2.13</w:t>
      </w:r>
      <w:r w:rsidRPr="003E2703">
        <w:rPr>
          <w:rFonts w:ascii="Arial" w:eastAsia="Times New Roman" w:hAnsi="Arial" w:cs="Arial"/>
          <w:sz w:val="24"/>
          <w:szCs w:val="28"/>
        </w:rPr>
        <w:tab/>
        <w:t>Определение устойчивости ИПТТ к воздействию повышенной влажности проводят следующим образом.</w:t>
      </w:r>
    </w:p>
    <w:p w:rsidR="006A0036" w:rsidRPr="003E2703" w:rsidRDefault="006A0036" w:rsidP="006C2A66">
      <w:pPr>
        <w:tabs>
          <w:tab w:val="left" w:pos="851"/>
          <w:tab w:val="left" w:pos="1134"/>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подвергают испытаниям по методике, изложенной в 4.4.5. В процессе выдержки при повышенной влажности контролируют сохранение ИПТТ дежурного режима работы.</w:t>
      </w:r>
    </w:p>
    <w:p w:rsidR="006A0036" w:rsidRPr="003E2703" w:rsidRDefault="006A0036" w:rsidP="006C2A66">
      <w:pPr>
        <w:tabs>
          <w:tab w:val="left" w:pos="851"/>
          <w:tab w:val="left" w:pos="1134"/>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Затем ИПТТ в выключенном состоянии выдерживают в нормальных условиях не менее 2 ч. После чего ИПТТ в дежурном режиме работы устанавливают в испытательном стенде «Тепловой канал» </w:t>
      </w:r>
      <w:r w:rsidR="00C66A7F" w:rsidRPr="003E2703">
        <w:rPr>
          <w:rFonts w:ascii="Arial" w:eastAsia="Times New Roman" w:hAnsi="Arial" w:cs="Arial"/>
          <w:sz w:val="24"/>
          <w:szCs w:val="28"/>
        </w:rPr>
        <w:t xml:space="preserve">с учетом положений 4.3.8 </w:t>
      </w:r>
      <w:r w:rsidRPr="003E2703">
        <w:rPr>
          <w:rFonts w:ascii="Arial" w:eastAsia="Times New Roman" w:hAnsi="Arial" w:cs="Arial"/>
          <w:sz w:val="24"/>
          <w:szCs w:val="28"/>
        </w:rPr>
        <w:t>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5.2.6. Да</w:t>
      </w:r>
      <w:r w:rsidR="009D634D">
        <w:rPr>
          <w:rFonts w:ascii="Arial" w:eastAsia="Times New Roman" w:hAnsi="Arial" w:cs="Arial"/>
          <w:sz w:val="24"/>
          <w:szCs w:val="28"/>
        </w:rPr>
        <w:t xml:space="preserve">лее по методике, изложенной в </w:t>
      </w:r>
      <w:r w:rsidRPr="003E2703">
        <w:rPr>
          <w:rFonts w:ascii="Arial" w:eastAsia="Times New Roman" w:hAnsi="Arial" w:cs="Arial"/>
          <w:sz w:val="24"/>
          <w:szCs w:val="28"/>
        </w:rPr>
        <w:t>5.2.9, определяют время срабатывания ИПТТ. В момент срабатывания ИПТТ контролируют изменение режима работы его оптической индикации.</w:t>
      </w:r>
    </w:p>
    <w:p w:rsidR="006A0036" w:rsidRPr="003E2703" w:rsidRDefault="006A0036" w:rsidP="006C2A66">
      <w:pPr>
        <w:tabs>
          <w:tab w:val="left" w:pos="851"/>
          <w:tab w:val="left" w:pos="1134"/>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 отношение значений времени срабатывания ИПТТ, измеренные при данном испытании к значению времени срабатывани</w:t>
      </w:r>
      <w:r w:rsidR="009D634D">
        <w:rPr>
          <w:rFonts w:ascii="Arial" w:eastAsia="Times New Roman" w:hAnsi="Arial" w:cs="Arial"/>
          <w:sz w:val="24"/>
          <w:szCs w:val="28"/>
        </w:rPr>
        <w:t xml:space="preserve">я при испытании этого ИПТТ по </w:t>
      </w:r>
      <w:r w:rsidRPr="003E2703">
        <w:rPr>
          <w:rFonts w:ascii="Arial" w:eastAsia="Times New Roman" w:hAnsi="Arial" w:cs="Arial"/>
          <w:sz w:val="24"/>
          <w:szCs w:val="28"/>
        </w:rPr>
        <w:t>5.2.9.</w:t>
      </w:r>
    </w:p>
    <w:p w:rsidR="006A0036" w:rsidRPr="003E2703" w:rsidRDefault="007F0070" w:rsidP="006C2A66">
      <w:pPr>
        <w:tabs>
          <w:tab w:val="left" w:pos="851"/>
          <w:tab w:val="left" w:pos="1134"/>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По окончанию испытания автономный ИПТТ подвергают испытаниям по методике 4.4.2.</w:t>
      </w:r>
    </w:p>
    <w:p w:rsidR="006A0036" w:rsidRPr="003E2703" w:rsidRDefault="006A0036" w:rsidP="006C2A66">
      <w:pPr>
        <w:tabs>
          <w:tab w:val="left" w:pos="851"/>
          <w:tab w:val="left" w:pos="1134"/>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6D3F0C" w:rsidRPr="003E2703" w:rsidRDefault="009C6C51"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выдержки</w:t>
      </w:r>
      <w:r w:rsidR="006A0036" w:rsidRPr="003E2703">
        <w:rPr>
          <w:rFonts w:ascii="Arial" w:eastAsia="Times New Roman" w:hAnsi="Arial" w:cs="Arial"/>
          <w:sz w:val="24"/>
          <w:szCs w:val="28"/>
        </w:rPr>
        <w:t xml:space="preserve"> при повышенной влажности ИПТТ сохраняет дежурный режим работы;</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 время срабатывания находится в пределах между минимальным и максимальным значениями для соответствующих скоростей повышения температуры (см. таблицы </w:t>
      </w:r>
      <w:r w:rsidR="009D634D">
        <w:rPr>
          <w:rFonts w:ascii="Arial" w:eastAsia="Times New Roman" w:hAnsi="Arial" w:cs="Arial"/>
          <w:sz w:val="24"/>
          <w:szCs w:val="28"/>
        </w:rPr>
        <w:t>5</w:t>
      </w:r>
      <w:r w:rsidRPr="003E2703">
        <w:rPr>
          <w:rFonts w:ascii="Arial" w:eastAsia="Times New Roman" w:hAnsi="Arial" w:cs="Arial"/>
          <w:sz w:val="24"/>
          <w:szCs w:val="28"/>
        </w:rPr>
        <w:t xml:space="preserve">.2 и </w:t>
      </w:r>
      <w:r w:rsidR="009D634D">
        <w:rPr>
          <w:rFonts w:ascii="Arial" w:eastAsia="Times New Roman" w:hAnsi="Arial" w:cs="Arial"/>
          <w:sz w:val="24"/>
          <w:szCs w:val="28"/>
        </w:rPr>
        <w:t>5</w:t>
      </w:r>
      <w:r w:rsidRPr="003E2703">
        <w:rPr>
          <w:rFonts w:ascii="Arial" w:eastAsia="Times New Roman" w:hAnsi="Arial" w:cs="Arial"/>
          <w:sz w:val="24"/>
          <w:szCs w:val="28"/>
        </w:rPr>
        <w:t>.3);</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значение отношения лежит в интервале от 0,75 до 1,25;</w:t>
      </w:r>
    </w:p>
    <w:p w:rsidR="007C5C09"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помимо этого автономный ИПТТ считают выдержавшим испытание, если после выдержки в нормальных условиях выполняются требования 4.2.1.6, 4.2.1.8.</w:t>
      </w:r>
      <w:r w:rsidR="007C5C09" w:rsidRPr="003E2703">
        <w:rPr>
          <w:rFonts w:ascii="Arial" w:eastAsia="Times New Roman" w:hAnsi="Arial" w:cs="Arial"/>
          <w:sz w:val="24"/>
          <w:szCs w:val="28"/>
        </w:rPr>
        <w:t xml:space="preserve"> </w:t>
      </w:r>
    </w:p>
    <w:p w:rsidR="00DB1A9E" w:rsidRPr="003E2703" w:rsidRDefault="007C5C09"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5.2.14</w:t>
      </w:r>
      <w:r w:rsidRPr="003E2703">
        <w:rPr>
          <w:rFonts w:ascii="Arial" w:eastAsia="Times New Roman" w:hAnsi="Arial" w:cs="Arial"/>
          <w:sz w:val="24"/>
          <w:szCs w:val="28"/>
        </w:rPr>
        <w:tab/>
        <w:t>Определение устойчивости ИПТТ к воздействию прямого механического удара проводят следующим образом.</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подвергают испытаниям п</w:t>
      </w:r>
      <w:r w:rsidR="009255A0" w:rsidRPr="003E2703">
        <w:rPr>
          <w:rFonts w:ascii="Arial" w:eastAsia="Times New Roman" w:hAnsi="Arial" w:cs="Arial"/>
          <w:sz w:val="24"/>
          <w:szCs w:val="28"/>
        </w:rPr>
        <w:t>о методике, изложенной в 4.4.6.</w:t>
      </w:r>
      <w:r w:rsidRPr="003E2703">
        <w:rPr>
          <w:rFonts w:ascii="Arial" w:eastAsia="Times New Roman" w:hAnsi="Arial" w:cs="Arial"/>
          <w:sz w:val="24"/>
          <w:szCs w:val="28"/>
        </w:rPr>
        <w:t xml:space="preserve"> В процессе испытания контролируют сохранение ИПТТ дежурного режима работы. После этого </w:t>
      </w:r>
      <w:r w:rsidRPr="003E2703">
        <w:rPr>
          <w:rFonts w:ascii="Arial" w:eastAsia="Times New Roman" w:hAnsi="Arial" w:cs="Arial"/>
          <w:sz w:val="24"/>
          <w:szCs w:val="28"/>
        </w:rPr>
        <w:lastRenderedPageBreak/>
        <w:t xml:space="preserve">ИПТТ визуально проверяют на отсутствие механических повреждений. Затем ИПТТ в дежурном режиме работы устанавливают в испытательном стенде «Тепловой канал» </w:t>
      </w:r>
      <w:r w:rsidR="00C66A7F" w:rsidRPr="003E2703">
        <w:rPr>
          <w:rFonts w:ascii="Arial" w:eastAsia="Times New Roman" w:hAnsi="Arial" w:cs="Arial"/>
          <w:sz w:val="24"/>
          <w:szCs w:val="28"/>
        </w:rPr>
        <w:t xml:space="preserve">с учетом положений 4.3.8 </w:t>
      </w:r>
      <w:r w:rsidRPr="003E2703">
        <w:rPr>
          <w:rFonts w:ascii="Arial" w:eastAsia="Times New Roman" w:hAnsi="Arial" w:cs="Arial"/>
          <w:sz w:val="24"/>
          <w:szCs w:val="28"/>
        </w:rPr>
        <w:t>в положении с минимальной чувст</w:t>
      </w:r>
      <w:r w:rsidR="009D634D">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5.2.6. Далее по методике, из</w:t>
      </w:r>
      <w:r w:rsidR="009D634D">
        <w:rPr>
          <w:rFonts w:ascii="Arial" w:eastAsia="Times New Roman" w:hAnsi="Arial" w:cs="Arial"/>
          <w:sz w:val="24"/>
          <w:szCs w:val="28"/>
        </w:rPr>
        <w:t xml:space="preserve">ложенной в </w:t>
      </w:r>
      <w:r w:rsidRPr="003E2703">
        <w:rPr>
          <w:rFonts w:ascii="Arial" w:eastAsia="Times New Roman" w:hAnsi="Arial" w:cs="Arial"/>
          <w:sz w:val="24"/>
          <w:szCs w:val="28"/>
        </w:rPr>
        <w:t>5.2.9, определяют время срабатывания ИПТТ. В момент срабатывания ИПТТ контролируют изменение его оптической индикации.</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 отношение значений времени срабатывания ИПТТ, измеренные при данном испытании к значению времени срабатывани</w:t>
      </w:r>
      <w:r w:rsidR="009D634D">
        <w:rPr>
          <w:rFonts w:ascii="Arial" w:eastAsia="Times New Roman" w:hAnsi="Arial" w:cs="Arial"/>
          <w:sz w:val="24"/>
          <w:szCs w:val="28"/>
        </w:rPr>
        <w:t xml:space="preserve">я при испытании этого ИПТТ по </w:t>
      </w:r>
      <w:r w:rsidRPr="003E2703">
        <w:rPr>
          <w:rFonts w:ascii="Arial" w:eastAsia="Times New Roman" w:hAnsi="Arial" w:cs="Arial"/>
          <w:sz w:val="24"/>
          <w:szCs w:val="28"/>
        </w:rPr>
        <w:t>5.2.9.</w:t>
      </w:r>
    </w:p>
    <w:p w:rsidR="006A0036" w:rsidRPr="003E2703" w:rsidRDefault="006A0036"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По окончанию испытания автономный ИПТТ подвергают испытаниям по методике 4.4.2.</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 в процессе испытания ИПТТ сохраняет дежурный режим работы;</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отсутствуют механические повреждения;</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время срабатывания находится в пределах между минимальным и максимальным значениями для соответствующих скоростей повышения температуры (см. таблицы </w:t>
      </w:r>
      <w:r w:rsidR="009D634D">
        <w:rPr>
          <w:rFonts w:ascii="Arial" w:eastAsia="Times New Roman" w:hAnsi="Arial" w:cs="Arial"/>
          <w:sz w:val="24"/>
          <w:szCs w:val="28"/>
        </w:rPr>
        <w:t>5</w:t>
      </w:r>
      <w:r w:rsidRPr="003E2703">
        <w:rPr>
          <w:rFonts w:ascii="Arial" w:eastAsia="Times New Roman" w:hAnsi="Arial" w:cs="Arial"/>
          <w:sz w:val="24"/>
          <w:szCs w:val="28"/>
        </w:rPr>
        <w:t xml:space="preserve">.2 и </w:t>
      </w:r>
      <w:r w:rsidR="009D634D">
        <w:rPr>
          <w:rFonts w:ascii="Arial" w:eastAsia="Times New Roman" w:hAnsi="Arial" w:cs="Arial"/>
          <w:sz w:val="24"/>
          <w:szCs w:val="28"/>
        </w:rPr>
        <w:t>5</w:t>
      </w:r>
      <w:r w:rsidRPr="003E2703">
        <w:rPr>
          <w:rFonts w:ascii="Arial" w:eastAsia="Times New Roman" w:hAnsi="Arial" w:cs="Arial"/>
          <w:sz w:val="24"/>
          <w:szCs w:val="28"/>
        </w:rPr>
        <w:t>.3);</w:t>
      </w:r>
    </w:p>
    <w:p w:rsidR="006A0036" w:rsidRPr="003E2703" w:rsidRDefault="006A0036"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значение отношения лежит в интервале от 0,75 до 1,25;</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помимо этого автономный ИПТТ считают выдержавшим испытание, если после выдержки в нормальных условиях выполняются требования 4.2.1.6, 4.2.1.8.</w:t>
      </w:r>
    </w:p>
    <w:p w:rsidR="00DB1A9E" w:rsidRPr="00A444E2" w:rsidRDefault="006A0036" w:rsidP="006C2A66">
      <w:pPr>
        <w:spacing w:line="360" w:lineRule="auto"/>
        <w:ind w:firstLine="709"/>
        <w:jc w:val="both"/>
        <w:rPr>
          <w:rFonts w:ascii="Arial" w:eastAsia="Times New Roman" w:hAnsi="Arial" w:cs="Arial"/>
          <w:sz w:val="22"/>
          <w:szCs w:val="22"/>
        </w:rPr>
      </w:pPr>
      <w:r w:rsidRPr="00A444E2">
        <w:rPr>
          <w:rFonts w:ascii="Arial" w:eastAsia="Times New Roman" w:hAnsi="Arial" w:cs="Arial"/>
          <w:spacing w:val="20"/>
          <w:sz w:val="22"/>
          <w:szCs w:val="22"/>
        </w:rPr>
        <w:t>Примечание</w:t>
      </w:r>
      <w:r w:rsidRPr="00A444E2">
        <w:rPr>
          <w:rFonts w:ascii="Arial" w:eastAsia="Times New Roman" w:hAnsi="Arial" w:cs="Arial"/>
          <w:sz w:val="22"/>
          <w:szCs w:val="22"/>
        </w:rPr>
        <w:t xml:space="preserve"> – Под понятием «механические повреждения» понимаются трещины, сколы, деформированные или отлетевшие части корпуса, отделение компонентов извещателя друг от друга.</w:t>
      </w:r>
    </w:p>
    <w:p w:rsidR="007C5C09" w:rsidRPr="003E2703" w:rsidRDefault="007C5C09"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5.2.15</w:t>
      </w:r>
      <w:r w:rsidRPr="003E2703">
        <w:rPr>
          <w:rFonts w:ascii="Arial" w:eastAsia="Times New Roman" w:hAnsi="Arial" w:cs="Arial"/>
          <w:sz w:val="24"/>
          <w:szCs w:val="28"/>
        </w:rPr>
        <w:tab/>
        <w:t>Определение устойчивости ИПТТ к воздействию синусоидальной вибрации проводят следующим образом.</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ИПТТ подвергают испытаниям по методике, изложенной в 4.4.7. В процессе испытания контролируют сохранение ИПТТ дежурного режима работы. После этого ИПТТ визуально проверяют на отсутствие механических повреждений. Затем ИПТТ в дежурном режиме работы устанавливают в испытательном стенде «Тепловой канал» </w:t>
      </w:r>
      <w:r w:rsidR="00C66A7F" w:rsidRPr="003E2703">
        <w:rPr>
          <w:rFonts w:ascii="Arial" w:eastAsia="Times New Roman" w:hAnsi="Arial" w:cs="Arial"/>
          <w:sz w:val="24"/>
          <w:szCs w:val="28"/>
        </w:rPr>
        <w:t xml:space="preserve">с учетом положений 4.3.8 </w:t>
      </w:r>
      <w:r w:rsidRPr="003E2703">
        <w:rPr>
          <w:rFonts w:ascii="Arial" w:eastAsia="Times New Roman" w:hAnsi="Arial" w:cs="Arial"/>
          <w:sz w:val="24"/>
          <w:szCs w:val="28"/>
        </w:rPr>
        <w:t>в положении с минимальной чувст</w:t>
      </w:r>
      <w:r w:rsidR="00B230B3">
        <w:rPr>
          <w:rFonts w:ascii="Arial" w:eastAsia="Times New Roman" w:hAnsi="Arial" w:cs="Arial"/>
          <w:sz w:val="24"/>
          <w:szCs w:val="28"/>
        </w:rPr>
        <w:t xml:space="preserve">вительностью в соответствии с </w:t>
      </w:r>
      <w:r w:rsidRPr="003E2703">
        <w:rPr>
          <w:rFonts w:ascii="Arial" w:eastAsia="Times New Roman" w:hAnsi="Arial" w:cs="Arial"/>
          <w:sz w:val="24"/>
          <w:szCs w:val="28"/>
        </w:rPr>
        <w:t>5.2.6.</w:t>
      </w:r>
      <w:r w:rsidR="00B230B3">
        <w:rPr>
          <w:rFonts w:ascii="Arial" w:eastAsia="Times New Roman" w:hAnsi="Arial" w:cs="Arial"/>
          <w:sz w:val="24"/>
          <w:szCs w:val="28"/>
        </w:rPr>
        <w:t xml:space="preserve"> Далее методике, изложенной в </w:t>
      </w:r>
      <w:r w:rsidRPr="003E2703">
        <w:rPr>
          <w:rFonts w:ascii="Arial" w:eastAsia="Times New Roman" w:hAnsi="Arial" w:cs="Arial"/>
          <w:sz w:val="24"/>
          <w:szCs w:val="28"/>
        </w:rPr>
        <w:t xml:space="preserve">5.2.9, определяют время </w:t>
      </w:r>
      <w:r w:rsidRPr="003E2703">
        <w:rPr>
          <w:rFonts w:ascii="Arial" w:eastAsia="Times New Roman" w:hAnsi="Arial" w:cs="Arial"/>
          <w:sz w:val="24"/>
          <w:szCs w:val="28"/>
        </w:rPr>
        <w:lastRenderedPageBreak/>
        <w:t>срабатывания ИПТТ. В момент срабатывания ИПТТ контролируют изменение режима работы его оптической индикации.</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 отношение значений времени срабатывания ИПТТ, измеренные при данном испытании к значению времени срабатывани</w:t>
      </w:r>
      <w:r w:rsidR="00B230B3">
        <w:rPr>
          <w:rFonts w:ascii="Arial" w:eastAsia="Times New Roman" w:hAnsi="Arial" w:cs="Arial"/>
          <w:sz w:val="24"/>
          <w:szCs w:val="28"/>
        </w:rPr>
        <w:t xml:space="preserve">я при испытании этого ИПТТ по </w:t>
      </w:r>
      <w:r w:rsidRPr="003E2703">
        <w:rPr>
          <w:rFonts w:ascii="Arial" w:eastAsia="Times New Roman" w:hAnsi="Arial" w:cs="Arial"/>
          <w:sz w:val="24"/>
          <w:szCs w:val="28"/>
        </w:rPr>
        <w:t>5.2.9.</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 xml:space="preserve">По окончанию испытания автономный ИПТТ подвергают испытаниям по методике 4.4.2. </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 в процессе испытания ИПТТ сохраняет дежурный режим работы;</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отсутствуют механические повреждения;</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время срабатывания находится в пределах между минимальным и максимальным значениями для соответствующих скоростей повышения температуры (см. таблицы </w:t>
      </w:r>
      <w:r w:rsidR="00B230B3">
        <w:rPr>
          <w:rFonts w:ascii="Arial" w:eastAsia="Times New Roman" w:hAnsi="Arial" w:cs="Arial"/>
          <w:sz w:val="24"/>
          <w:szCs w:val="28"/>
        </w:rPr>
        <w:t>5</w:t>
      </w:r>
      <w:r w:rsidRPr="003E2703">
        <w:rPr>
          <w:rFonts w:ascii="Arial" w:eastAsia="Times New Roman" w:hAnsi="Arial" w:cs="Arial"/>
          <w:sz w:val="24"/>
          <w:szCs w:val="28"/>
        </w:rPr>
        <w:t xml:space="preserve">.2 и </w:t>
      </w:r>
      <w:r w:rsidR="00B230B3">
        <w:rPr>
          <w:rFonts w:ascii="Arial" w:eastAsia="Times New Roman" w:hAnsi="Arial" w:cs="Arial"/>
          <w:sz w:val="24"/>
          <w:szCs w:val="28"/>
        </w:rPr>
        <w:t>5</w:t>
      </w:r>
      <w:r w:rsidRPr="003E2703">
        <w:rPr>
          <w:rFonts w:ascii="Arial" w:eastAsia="Times New Roman" w:hAnsi="Arial" w:cs="Arial"/>
          <w:sz w:val="24"/>
          <w:szCs w:val="28"/>
        </w:rPr>
        <w:t>.3);</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значение отношения лежит в интервале от 0,75 до 1,25;</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помимо этого автономный ИПТТ считают выдержавшим испытание, если после выдержки в нормальных условиях выполняются требования 4.2.1.6, 4.2.1.8. </w:t>
      </w:r>
    </w:p>
    <w:p w:rsidR="00DB1A9E" w:rsidRPr="003E2703" w:rsidRDefault="007C5C09" w:rsidP="006C2A66">
      <w:pPr>
        <w:tabs>
          <w:tab w:val="left" w:pos="170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5.2.16</w:t>
      </w:r>
      <w:r w:rsidRPr="003E2703">
        <w:rPr>
          <w:rFonts w:ascii="Arial" w:eastAsia="Times New Roman" w:hAnsi="Arial" w:cs="Arial"/>
          <w:sz w:val="24"/>
          <w:szCs w:val="28"/>
        </w:rPr>
        <w:tab/>
        <w:t>Определение устойчивости ИПТТ к электромагнитным помехам проводят следующим образом.</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26DEC">
        <w:rPr>
          <w:rFonts w:ascii="Arial" w:eastAsia="Times New Roman" w:hAnsi="Arial" w:cs="Arial"/>
          <w:sz w:val="24"/>
          <w:szCs w:val="28"/>
        </w:rPr>
        <w:t xml:space="preserve">ИПТТ </w:t>
      </w:r>
      <w:r w:rsidR="001D2E92" w:rsidRPr="00326DEC">
        <w:rPr>
          <w:rFonts w:ascii="Arial" w:eastAsia="Times New Roman" w:hAnsi="Arial" w:cs="Arial"/>
          <w:sz w:val="24"/>
          <w:szCs w:val="28"/>
        </w:rPr>
        <w:t xml:space="preserve">поочередно </w:t>
      </w:r>
      <w:r w:rsidRPr="00326DEC">
        <w:rPr>
          <w:rFonts w:ascii="Arial" w:eastAsia="Times New Roman" w:hAnsi="Arial" w:cs="Arial"/>
          <w:sz w:val="24"/>
          <w:szCs w:val="28"/>
        </w:rPr>
        <w:t>в дежурном</w:t>
      </w:r>
      <w:r w:rsidR="007F0070" w:rsidRPr="00326DEC">
        <w:rPr>
          <w:rFonts w:ascii="Arial" w:eastAsia="Times New Roman" w:hAnsi="Arial" w:cs="Arial"/>
          <w:sz w:val="24"/>
          <w:szCs w:val="28"/>
        </w:rPr>
        <w:t xml:space="preserve"> </w:t>
      </w:r>
      <w:r w:rsidR="007F0070" w:rsidRPr="003E2703">
        <w:rPr>
          <w:rFonts w:ascii="Arial" w:eastAsia="Times New Roman" w:hAnsi="Arial" w:cs="Arial"/>
          <w:sz w:val="24"/>
          <w:szCs w:val="28"/>
        </w:rPr>
        <w:t>режиме и режиме срабатывания</w:t>
      </w:r>
      <w:r w:rsidRPr="003E2703">
        <w:rPr>
          <w:rFonts w:ascii="Arial" w:eastAsia="Times New Roman" w:hAnsi="Arial" w:cs="Arial"/>
          <w:sz w:val="24"/>
          <w:szCs w:val="28"/>
        </w:rPr>
        <w:t xml:space="preserve"> подвергают испытаниям по методике, изложенной в 4.4.9. В процессе испытания контролируют сохранение ИПТТ заданных режимов работы. После окончания испытаний ИПТТ устанавливают в испыта</w:t>
      </w:r>
      <w:r w:rsidR="00423254" w:rsidRPr="003E2703">
        <w:rPr>
          <w:rFonts w:ascii="Arial" w:eastAsia="Times New Roman" w:hAnsi="Arial" w:cs="Arial"/>
          <w:sz w:val="24"/>
          <w:szCs w:val="28"/>
        </w:rPr>
        <w:t>тельном стенде «Тепловой канал»</w:t>
      </w:r>
      <w:r w:rsidRPr="003E2703">
        <w:rPr>
          <w:rFonts w:ascii="Arial" w:eastAsia="Times New Roman" w:hAnsi="Arial" w:cs="Arial"/>
          <w:sz w:val="24"/>
          <w:szCs w:val="28"/>
        </w:rPr>
        <w:t xml:space="preserve"> </w:t>
      </w:r>
      <w:r w:rsidR="00C66A7F" w:rsidRPr="003E2703">
        <w:rPr>
          <w:rFonts w:ascii="Arial" w:eastAsia="Times New Roman" w:hAnsi="Arial" w:cs="Arial"/>
          <w:sz w:val="24"/>
          <w:szCs w:val="28"/>
        </w:rPr>
        <w:t xml:space="preserve">с учетом положений 4.3.8 </w:t>
      </w:r>
      <w:r w:rsidRPr="003E2703">
        <w:rPr>
          <w:rFonts w:ascii="Arial" w:eastAsia="Times New Roman" w:hAnsi="Arial" w:cs="Arial"/>
          <w:sz w:val="24"/>
          <w:szCs w:val="28"/>
        </w:rPr>
        <w:t>в дежурном режиме работы в положении с минимальной чув</w:t>
      </w:r>
      <w:r w:rsidR="00B230B3">
        <w:rPr>
          <w:rFonts w:ascii="Arial" w:eastAsia="Times New Roman" w:hAnsi="Arial" w:cs="Arial"/>
          <w:sz w:val="24"/>
          <w:szCs w:val="28"/>
        </w:rPr>
        <w:t xml:space="preserve">ствительностью в соответствии </w:t>
      </w:r>
      <w:r w:rsidRPr="003E2703">
        <w:rPr>
          <w:rFonts w:ascii="Arial" w:eastAsia="Times New Roman" w:hAnsi="Arial" w:cs="Arial"/>
          <w:sz w:val="24"/>
          <w:szCs w:val="28"/>
        </w:rPr>
        <w:t>5.2.6.</w:t>
      </w:r>
      <w:r w:rsidR="00B230B3">
        <w:rPr>
          <w:rFonts w:ascii="Arial" w:eastAsia="Times New Roman" w:hAnsi="Arial" w:cs="Arial"/>
          <w:sz w:val="24"/>
          <w:szCs w:val="28"/>
        </w:rPr>
        <w:t xml:space="preserve"> Далее методике, изложенной в </w:t>
      </w:r>
      <w:r w:rsidRPr="003E2703">
        <w:rPr>
          <w:rFonts w:ascii="Arial" w:eastAsia="Times New Roman" w:hAnsi="Arial" w:cs="Arial"/>
          <w:sz w:val="24"/>
          <w:szCs w:val="28"/>
        </w:rPr>
        <w:t>5.2.9, определяют время срабатывания ИПТТ. В момент срабатывания ИПТТ контролируют изменение режима работы его оптической индикации.</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Затем рассчитывают отношение значений времени срабатывания ИПТТ, измеренные при данном испытании к значению времени срабатывани</w:t>
      </w:r>
      <w:r w:rsidR="00B230B3">
        <w:rPr>
          <w:rFonts w:ascii="Arial" w:eastAsia="Times New Roman" w:hAnsi="Arial" w:cs="Arial"/>
          <w:sz w:val="24"/>
          <w:szCs w:val="28"/>
        </w:rPr>
        <w:t xml:space="preserve">я при испытании этого ИПТТ по </w:t>
      </w:r>
      <w:r w:rsidRPr="003E2703">
        <w:rPr>
          <w:rFonts w:ascii="Arial" w:eastAsia="Times New Roman" w:hAnsi="Arial" w:cs="Arial"/>
          <w:sz w:val="24"/>
          <w:szCs w:val="28"/>
        </w:rPr>
        <w:t>5.2.9.</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По окончанию испытания автономный ИПТТ подвергают испытаниям по методике 4.4.2.</w:t>
      </w:r>
    </w:p>
    <w:p w:rsidR="007C5C09" w:rsidRPr="003E2703" w:rsidRDefault="007C5C09" w:rsidP="006C2A66">
      <w:pPr>
        <w:tabs>
          <w:tab w:val="left" w:pos="1418"/>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ИПТТ считают выдержавшим испытание, если:</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lastRenderedPageBreak/>
        <w:t>-</w:t>
      </w:r>
      <w:r w:rsidRPr="003E2703">
        <w:rPr>
          <w:rFonts w:ascii="Arial" w:eastAsia="Times New Roman" w:hAnsi="Arial" w:cs="Arial"/>
          <w:sz w:val="24"/>
          <w:szCs w:val="28"/>
        </w:rPr>
        <w:tab/>
        <w:t>в процессе испытания ИПТТ не сформировал ложных сигналов;</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 xml:space="preserve"> время срабатывания находится в пределах между минимальным и максимальным значениями для соответствующих скоростей повышения температуры (см. таблицы </w:t>
      </w:r>
      <w:r w:rsidR="00B230B3">
        <w:rPr>
          <w:rFonts w:ascii="Arial" w:eastAsia="Times New Roman" w:hAnsi="Arial" w:cs="Arial"/>
          <w:sz w:val="24"/>
          <w:szCs w:val="28"/>
        </w:rPr>
        <w:t>5</w:t>
      </w:r>
      <w:r w:rsidRPr="003E2703">
        <w:rPr>
          <w:rFonts w:ascii="Arial" w:eastAsia="Times New Roman" w:hAnsi="Arial" w:cs="Arial"/>
          <w:sz w:val="24"/>
          <w:szCs w:val="28"/>
        </w:rPr>
        <w:t xml:space="preserve">.2 и </w:t>
      </w:r>
      <w:r w:rsidR="00B230B3">
        <w:rPr>
          <w:rFonts w:ascii="Arial" w:eastAsia="Times New Roman" w:hAnsi="Arial" w:cs="Arial"/>
          <w:sz w:val="24"/>
          <w:szCs w:val="28"/>
        </w:rPr>
        <w:t>5</w:t>
      </w:r>
      <w:r w:rsidRPr="003E2703">
        <w:rPr>
          <w:rFonts w:ascii="Arial" w:eastAsia="Times New Roman" w:hAnsi="Arial" w:cs="Arial"/>
          <w:sz w:val="24"/>
          <w:szCs w:val="28"/>
        </w:rPr>
        <w:t>.3);</w:t>
      </w:r>
    </w:p>
    <w:p w:rsidR="007C5C09"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значение отношения лежит в интервале от 0,75 до 1,25;</w:t>
      </w:r>
    </w:p>
    <w:p w:rsidR="009174D0" w:rsidRPr="003E2703" w:rsidRDefault="007C5C09" w:rsidP="006C2A66">
      <w:pPr>
        <w:tabs>
          <w:tab w:val="left" w:pos="851"/>
        </w:tabs>
        <w:spacing w:line="360" w:lineRule="auto"/>
        <w:ind w:firstLine="709"/>
        <w:jc w:val="both"/>
        <w:rPr>
          <w:rFonts w:ascii="Arial" w:eastAsia="Times New Roman" w:hAnsi="Arial" w:cs="Arial"/>
          <w:sz w:val="24"/>
          <w:szCs w:val="28"/>
        </w:rPr>
      </w:pPr>
      <w:r w:rsidRPr="003E2703">
        <w:rPr>
          <w:rFonts w:ascii="Arial" w:eastAsia="Times New Roman" w:hAnsi="Arial" w:cs="Arial"/>
          <w:sz w:val="24"/>
          <w:szCs w:val="28"/>
        </w:rPr>
        <w:t>-</w:t>
      </w:r>
      <w:r w:rsidRPr="003E2703">
        <w:rPr>
          <w:rFonts w:ascii="Arial" w:eastAsia="Times New Roman" w:hAnsi="Arial" w:cs="Arial"/>
          <w:sz w:val="24"/>
          <w:szCs w:val="28"/>
        </w:rPr>
        <w:tab/>
        <w:t>помимо этого автономный ИПТТ считают выдержавшим испытание, если после выдержки в нормальных условиях выполняются требования 4.2.1.6, 4.2.1.8.</w:t>
      </w:r>
    </w:p>
    <w:p w:rsidR="00A444E2" w:rsidRPr="00A444E2" w:rsidRDefault="00A444E2" w:rsidP="006C2A66">
      <w:pPr>
        <w:tabs>
          <w:tab w:val="left" w:pos="851"/>
          <w:tab w:val="left" w:pos="1701"/>
        </w:tabs>
        <w:spacing w:line="360" w:lineRule="auto"/>
        <w:ind w:firstLine="709"/>
        <w:rPr>
          <w:rFonts w:ascii="Arial" w:eastAsia="Times New Roman" w:hAnsi="Arial" w:cs="Arial"/>
          <w:sz w:val="24"/>
          <w:szCs w:val="24"/>
        </w:rPr>
      </w:pPr>
    </w:p>
    <w:p w:rsidR="00DB1A9E" w:rsidRPr="009C6FFD" w:rsidRDefault="00BE02A0" w:rsidP="006C2A66">
      <w:pPr>
        <w:tabs>
          <w:tab w:val="left" w:pos="851"/>
          <w:tab w:val="left" w:pos="1701"/>
        </w:tabs>
        <w:spacing w:line="360" w:lineRule="auto"/>
        <w:ind w:firstLine="709"/>
        <w:rPr>
          <w:rFonts w:ascii="Arial" w:eastAsia="Times New Roman" w:hAnsi="Arial" w:cs="Arial"/>
          <w:b/>
          <w:bCs/>
          <w:sz w:val="24"/>
          <w:szCs w:val="24"/>
        </w:rPr>
      </w:pPr>
      <w:r w:rsidRPr="009C6FFD">
        <w:rPr>
          <w:rFonts w:ascii="Arial" w:eastAsia="Times New Roman" w:hAnsi="Arial" w:cs="Arial"/>
          <w:b/>
          <w:sz w:val="24"/>
          <w:szCs w:val="24"/>
        </w:rPr>
        <w:t>6</w:t>
      </w:r>
      <w:r w:rsidRPr="009C6FFD">
        <w:rPr>
          <w:rFonts w:ascii="Arial" w:eastAsia="Times New Roman" w:hAnsi="Arial" w:cs="Arial"/>
          <w:b/>
          <w:sz w:val="24"/>
          <w:szCs w:val="24"/>
        </w:rPr>
        <w:tab/>
      </w:r>
      <w:r w:rsidR="00DB1A9E" w:rsidRPr="009C6FFD">
        <w:rPr>
          <w:rFonts w:ascii="Arial" w:eastAsia="Times New Roman" w:hAnsi="Arial" w:cs="Arial"/>
          <w:b/>
          <w:sz w:val="24"/>
          <w:szCs w:val="24"/>
        </w:rPr>
        <w:t>Извещатели пожарные тепловые линейные</w:t>
      </w:r>
      <w:r w:rsidR="009C65FB" w:rsidRPr="009C6FFD">
        <w:rPr>
          <w:rFonts w:ascii="Arial" w:eastAsia="Times New Roman" w:hAnsi="Arial" w:cs="Arial"/>
          <w:b/>
          <w:sz w:val="24"/>
          <w:szCs w:val="24"/>
        </w:rPr>
        <w:t xml:space="preserve"> и </w:t>
      </w:r>
      <w:r w:rsidR="00297FBD" w:rsidRPr="009C6FFD">
        <w:rPr>
          <w:rFonts w:ascii="Arial" w:eastAsia="Times New Roman" w:hAnsi="Arial" w:cs="Arial"/>
          <w:b/>
          <w:sz w:val="24"/>
          <w:szCs w:val="24"/>
        </w:rPr>
        <w:t>многоточечные</w:t>
      </w:r>
    </w:p>
    <w:p w:rsidR="00A444E2" w:rsidRPr="00A444E2" w:rsidRDefault="00A444E2" w:rsidP="006C2A66">
      <w:pPr>
        <w:tabs>
          <w:tab w:val="left" w:pos="1701"/>
        </w:tabs>
        <w:spacing w:line="360" w:lineRule="auto"/>
        <w:ind w:firstLine="709"/>
        <w:rPr>
          <w:rFonts w:ascii="Arial" w:eastAsia="Times New Roman" w:hAnsi="Arial" w:cs="Arial"/>
          <w:sz w:val="24"/>
          <w:szCs w:val="24"/>
        </w:rPr>
      </w:pPr>
    </w:p>
    <w:p w:rsidR="009C65FB" w:rsidRPr="009C6FFD" w:rsidRDefault="00DB1A9E" w:rsidP="006C2A66">
      <w:pPr>
        <w:tabs>
          <w:tab w:val="left" w:pos="1701"/>
        </w:tabs>
        <w:spacing w:line="360" w:lineRule="auto"/>
        <w:ind w:firstLine="709"/>
        <w:rPr>
          <w:rFonts w:ascii="Arial" w:eastAsia="Times New Roman" w:hAnsi="Arial" w:cs="Arial"/>
          <w:b/>
          <w:sz w:val="24"/>
          <w:szCs w:val="24"/>
        </w:rPr>
      </w:pPr>
      <w:r w:rsidRPr="009C6FFD">
        <w:rPr>
          <w:rFonts w:ascii="Arial" w:eastAsia="Times New Roman" w:hAnsi="Arial" w:cs="Arial"/>
          <w:b/>
          <w:sz w:val="24"/>
          <w:szCs w:val="24"/>
        </w:rPr>
        <w:t>6.1</w:t>
      </w:r>
      <w:r w:rsidR="00BE02A0" w:rsidRPr="009C6FFD">
        <w:rPr>
          <w:rFonts w:ascii="Arial" w:eastAsia="Times New Roman" w:hAnsi="Arial" w:cs="Arial"/>
          <w:b/>
          <w:sz w:val="24"/>
          <w:szCs w:val="24"/>
        </w:rPr>
        <w:tab/>
      </w:r>
      <w:r w:rsidR="00E875FE" w:rsidRPr="009C6FFD">
        <w:rPr>
          <w:rFonts w:ascii="Arial" w:eastAsia="Times New Roman" w:hAnsi="Arial" w:cs="Arial"/>
          <w:b/>
          <w:sz w:val="24"/>
          <w:szCs w:val="24"/>
        </w:rPr>
        <w:t>Т</w:t>
      </w:r>
      <w:r w:rsidRPr="009C6FFD">
        <w:rPr>
          <w:rFonts w:ascii="Arial" w:eastAsia="Times New Roman" w:hAnsi="Arial" w:cs="Arial"/>
          <w:b/>
          <w:sz w:val="24"/>
          <w:szCs w:val="24"/>
        </w:rPr>
        <w:t xml:space="preserve">ребования </w:t>
      </w:r>
      <w:r w:rsidR="00E875FE" w:rsidRPr="009C6FFD">
        <w:rPr>
          <w:rFonts w:ascii="Arial" w:eastAsia="Times New Roman" w:hAnsi="Arial" w:cs="Arial"/>
          <w:b/>
          <w:sz w:val="24"/>
          <w:szCs w:val="24"/>
        </w:rPr>
        <w:t>назначения</w:t>
      </w:r>
    </w:p>
    <w:p w:rsidR="00A444E2" w:rsidRDefault="00A444E2" w:rsidP="006C2A66">
      <w:pPr>
        <w:tabs>
          <w:tab w:val="left" w:pos="1701"/>
        </w:tabs>
        <w:spacing w:line="360" w:lineRule="auto"/>
        <w:ind w:firstLine="709"/>
        <w:jc w:val="both"/>
        <w:rPr>
          <w:rFonts w:ascii="Arial" w:eastAsia="Times New Roman" w:hAnsi="Arial" w:cs="Arial"/>
          <w:sz w:val="24"/>
          <w:szCs w:val="24"/>
        </w:rPr>
      </w:pPr>
    </w:p>
    <w:p w:rsidR="00DB1A9E" w:rsidRPr="00D536E6" w:rsidRDefault="00DB1A9E" w:rsidP="006C2A66">
      <w:pPr>
        <w:tabs>
          <w:tab w:val="left" w:pos="1701"/>
        </w:tabs>
        <w:spacing w:line="360" w:lineRule="auto"/>
        <w:ind w:firstLine="709"/>
        <w:jc w:val="both"/>
        <w:rPr>
          <w:rFonts w:ascii="Arial" w:eastAsia="Times New Roman" w:hAnsi="Arial" w:cs="Arial"/>
          <w:iCs/>
          <w:sz w:val="24"/>
          <w:szCs w:val="24"/>
        </w:rPr>
      </w:pPr>
      <w:r w:rsidRPr="00D536E6">
        <w:rPr>
          <w:rFonts w:ascii="Arial" w:eastAsia="Times New Roman" w:hAnsi="Arial" w:cs="Arial"/>
          <w:sz w:val="24"/>
          <w:szCs w:val="24"/>
        </w:rPr>
        <w:t>6.1.1</w:t>
      </w:r>
      <w:r w:rsidR="00BE02A0" w:rsidRPr="00D536E6">
        <w:rPr>
          <w:rFonts w:ascii="Arial" w:eastAsia="Times New Roman" w:hAnsi="Arial" w:cs="Arial"/>
          <w:sz w:val="24"/>
          <w:szCs w:val="24"/>
        </w:rPr>
        <w:tab/>
      </w:r>
      <w:r w:rsidR="00BE02A0" w:rsidRPr="00D536E6">
        <w:rPr>
          <w:rFonts w:ascii="Arial" w:eastAsia="Times New Roman" w:hAnsi="Arial" w:cs="Arial"/>
          <w:iCs/>
          <w:sz w:val="24"/>
          <w:szCs w:val="24"/>
        </w:rPr>
        <w:t>ИПТЛ (</w:t>
      </w:r>
      <w:r w:rsidRPr="00D536E6">
        <w:rPr>
          <w:rFonts w:ascii="Arial" w:eastAsia="Times New Roman" w:hAnsi="Arial" w:cs="Arial"/>
          <w:iCs/>
          <w:sz w:val="24"/>
          <w:szCs w:val="24"/>
        </w:rPr>
        <w:t>ИПТМ</w:t>
      </w:r>
      <w:r w:rsidR="00BE02A0" w:rsidRPr="00D536E6">
        <w:rPr>
          <w:rFonts w:ascii="Arial" w:eastAsia="Times New Roman" w:hAnsi="Arial" w:cs="Arial"/>
          <w:iCs/>
          <w:sz w:val="24"/>
          <w:szCs w:val="24"/>
        </w:rPr>
        <w:t>)</w:t>
      </w:r>
      <w:r w:rsidRPr="00D536E6">
        <w:rPr>
          <w:rFonts w:ascii="Arial" w:eastAsia="Times New Roman" w:hAnsi="Arial" w:cs="Arial"/>
          <w:iCs/>
          <w:sz w:val="24"/>
          <w:szCs w:val="24"/>
        </w:rPr>
        <w:t xml:space="preserve"> в зависимости от типа чувствительного элемента и блока обработки (программного обеспечения блока </w:t>
      </w:r>
      <w:r w:rsidR="003F1ED4" w:rsidRPr="00D536E6">
        <w:rPr>
          <w:rFonts w:ascii="Arial" w:eastAsia="Times New Roman" w:hAnsi="Arial" w:cs="Arial"/>
          <w:iCs/>
          <w:sz w:val="24"/>
          <w:szCs w:val="24"/>
        </w:rPr>
        <w:t xml:space="preserve">обработки) могут </w:t>
      </w:r>
      <w:r w:rsidRPr="00D536E6">
        <w:rPr>
          <w:rFonts w:ascii="Arial" w:eastAsia="Times New Roman" w:hAnsi="Arial" w:cs="Arial"/>
          <w:iCs/>
          <w:sz w:val="24"/>
          <w:szCs w:val="24"/>
        </w:rPr>
        <w:t xml:space="preserve">обеспечивать выполнение функций максимального, дифференциального или максимально-дифференциального теплового </w:t>
      </w:r>
      <w:r w:rsidR="00BE02A0" w:rsidRPr="00D536E6">
        <w:rPr>
          <w:rFonts w:ascii="Arial" w:eastAsia="Times New Roman" w:hAnsi="Arial" w:cs="Arial"/>
          <w:iCs/>
          <w:sz w:val="24"/>
          <w:szCs w:val="24"/>
        </w:rPr>
        <w:t>ИП</w:t>
      </w:r>
      <w:r w:rsidRPr="00D536E6">
        <w:rPr>
          <w:rFonts w:ascii="Arial" w:eastAsia="Times New Roman" w:hAnsi="Arial" w:cs="Arial"/>
          <w:iCs/>
          <w:sz w:val="24"/>
          <w:szCs w:val="24"/>
        </w:rPr>
        <w:t>.</w:t>
      </w:r>
    </w:p>
    <w:p w:rsidR="00BE02A0" w:rsidRPr="00D536E6" w:rsidRDefault="00DB1A9E" w:rsidP="006C2A66">
      <w:pPr>
        <w:tabs>
          <w:tab w:val="left" w:pos="1701"/>
        </w:tabs>
        <w:spacing w:line="360" w:lineRule="auto"/>
        <w:ind w:firstLine="709"/>
        <w:jc w:val="both"/>
        <w:rPr>
          <w:rFonts w:ascii="Arial" w:eastAsia="Times New Roman" w:hAnsi="Arial" w:cs="Arial"/>
          <w:iCs/>
          <w:sz w:val="24"/>
          <w:szCs w:val="24"/>
        </w:rPr>
      </w:pPr>
      <w:r w:rsidRPr="00D536E6">
        <w:rPr>
          <w:rFonts w:ascii="Arial" w:eastAsia="Times New Roman" w:hAnsi="Arial" w:cs="Arial"/>
          <w:iCs/>
          <w:sz w:val="24"/>
          <w:szCs w:val="24"/>
        </w:rPr>
        <w:t>6.1.2</w:t>
      </w:r>
      <w:r w:rsidR="00BE02A0" w:rsidRPr="00D536E6">
        <w:rPr>
          <w:rFonts w:ascii="Arial" w:eastAsia="Times New Roman" w:hAnsi="Arial" w:cs="Arial"/>
          <w:iCs/>
          <w:sz w:val="24"/>
          <w:szCs w:val="24"/>
        </w:rPr>
        <w:tab/>
      </w:r>
      <w:r w:rsidRPr="00D536E6">
        <w:rPr>
          <w:rFonts w:ascii="Arial" w:eastAsia="Times New Roman" w:hAnsi="Arial" w:cs="Arial"/>
          <w:iCs/>
          <w:sz w:val="24"/>
          <w:szCs w:val="24"/>
        </w:rPr>
        <w:t xml:space="preserve">ИПТЛ </w:t>
      </w:r>
      <w:r w:rsidR="00BE02A0" w:rsidRPr="00D536E6">
        <w:rPr>
          <w:rFonts w:ascii="Arial" w:eastAsia="Times New Roman" w:hAnsi="Arial" w:cs="Arial"/>
          <w:iCs/>
          <w:sz w:val="24"/>
          <w:szCs w:val="24"/>
        </w:rPr>
        <w:t>(</w:t>
      </w:r>
      <w:r w:rsidRPr="00D536E6">
        <w:rPr>
          <w:rFonts w:ascii="Arial" w:eastAsia="Times New Roman" w:hAnsi="Arial" w:cs="Arial"/>
          <w:iCs/>
          <w:sz w:val="24"/>
          <w:szCs w:val="24"/>
        </w:rPr>
        <w:t>ИПТМ</w:t>
      </w:r>
      <w:r w:rsidR="00BE02A0" w:rsidRPr="00D536E6">
        <w:rPr>
          <w:rFonts w:ascii="Arial" w:eastAsia="Times New Roman" w:hAnsi="Arial" w:cs="Arial"/>
          <w:iCs/>
          <w:sz w:val="24"/>
          <w:szCs w:val="24"/>
        </w:rPr>
        <w:t>)</w:t>
      </w:r>
      <w:r w:rsidRPr="00D536E6">
        <w:rPr>
          <w:rFonts w:ascii="Arial" w:eastAsia="Times New Roman" w:hAnsi="Arial" w:cs="Arial"/>
          <w:iCs/>
          <w:sz w:val="24"/>
          <w:szCs w:val="24"/>
        </w:rPr>
        <w:t xml:space="preserve"> могут производиться как единое техническое средство, содержащее в своем составе конкретные модификации блоков обработки, взаимодействующие с конкретными модификациями чувствительного элемента, так и в виде отдельных компонентов ИПТЛ </w:t>
      </w:r>
      <w:r w:rsidR="00BE02A0" w:rsidRPr="00D536E6">
        <w:rPr>
          <w:rFonts w:ascii="Arial" w:eastAsia="Times New Roman" w:hAnsi="Arial" w:cs="Arial"/>
          <w:iCs/>
          <w:sz w:val="24"/>
          <w:szCs w:val="24"/>
        </w:rPr>
        <w:t>(</w:t>
      </w:r>
      <w:r w:rsidRPr="00D536E6">
        <w:rPr>
          <w:rFonts w:ascii="Arial" w:eastAsia="Times New Roman" w:hAnsi="Arial" w:cs="Arial"/>
          <w:iCs/>
          <w:sz w:val="24"/>
          <w:szCs w:val="24"/>
        </w:rPr>
        <w:t>ИПТМ</w:t>
      </w:r>
      <w:r w:rsidR="00BE02A0" w:rsidRPr="00D536E6">
        <w:rPr>
          <w:rFonts w:ascii="Arial" w:eastAsia="Times New Roman" w:hAnsi="Arial" w:cs="Arial"/>
          <w:iCs/>
          <w:sz w:val="24"/>
          <w:szCs w:val="24"/>
        </w:rPr>
        <w:t>)</w:t>
      </w:r>
      <w:r w:rsidRPr="00D536E6">
        <w:rPr>
          <w:rFonts w:ascii="Arial" w:eastAsia="Times New Roman" w:hAnsi="Arial" w:cs="Arial"/>
          <w:iCs/>
          <w:sz w:val="24"/>
          <w:szCs w:val="24"/>
        </w:rPr>
        <w:t xml:space="preserve"> – только блоков обработки, позволяющих взаимодействовать с разными чувствительными элементами, или только чувствительных элементов, позволяющих взаимодействовать с разными блоками обработки. В последнем случае параметры взаимодействия и типы чувствительных элементов (блоков обработки) должны быть установлены в ТД на компонент ИПТЛ (ИПТМ) конкретного типа.</w:t>
      </w:r>
    </w:p>
    <w:p w:rsidR="00BE02A0" w:rsidRPr="00D536E6" w:rsidRDefault="009C65FB" w:rsidP="006C2A66">
      <w:pPr>
        <w:tabs>
          <w:tab w:val="left" w:pos="1701"/>
        </w:tabs>
        <w:spacing w:line="360" w:lineRule="auto"/>
        <w:ind w:firstLine="709"/>
        <w:jc w:val="both"/>
        <w:rPr>
          <w:rFonts w:ascii="Arial" w:eastAsia="Times New Roman" w:hAnsi="Arial" w:cs="Arial"/>
          <w:iCs/>
          <w:sz w:val="24"/>
          <w:szCs w:val="24"/>
        </w:rPr>
      </w:pPr>
      <w:r w:rsidRPr="00D536E6">
        <w:rPr>
          <w:rFonts w:ascii="Arial" w:eastAsia="Times New Roman" w:hAnsi="Arial" w:cs="Arial"/>
          <w:sz w:val="24"/>
          <w:szCs w:val="24"/>
        </w:rPr>
        <w:t>6.1.</w:t>
      </w:r>
      <w:r w:rsidR="00BE02A0" w:rsidRPr="00D536E6">
        <w:rPr>
          <w:rFonts w:ascii="Arial" w:eastAsia="Times New Roman" w:hAnsi="Arial" w:cs="Arial"/>
          <w:iCs/>
          <w:sz w:val="24"/>
          <w:szCs w:val="24"/>
        </w:rPr>
        <w:t>3</w:t>
      </w:r>
      <w:r w:rsidR="00BE02A0" w:rsidRPr="00D536E6">
        <w:rPr>
          <w:rFonts w:ascii="Arial" w:eastAsia="Times New Roman" w:hAnsi="Arial" w:cs="Arial"/>
          <w:iCs/>
          <w:sz w:val="24"/>
          <w:szCs w:val="24"/>
        </w:rPr>
        <w:tab/>
      </w:r>
      <w:r w:rsidRPr="00D536E6">
        <w:rPr>
          <w:rFonts w:ascii="Arial" w:eastAsia="Times New Roman" w:hAnsi="Arial" w:cs="Arial"/>
          <w:iCs/>
          <w:sz w:val="24"/>
          <w:szCs w:val="24"/>
        </w:rPr>
        <w:t>Температура и инерционность срабатывания ИПТЛ (ИПТМ) должна определяться физическими характеристиками чувствительного элемента и соответствовать требованиям раздела 5 (для ИПТЛ (ИПТМ) не кумулятивного действия), или характеристиками блока обработки и/или программным обеспечением блока обработки (для ИПТЛ (ИПТМ) кумулятивного действия).</w:t>
      </w:r>
    </w:p>
    <w:p w:rsidR="00D45A84" w:rsidRDefault="00DB1A9E" w:rsidP="00D45A84">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6.1.</w:t>
      </w:r>
      <w:r w:rsidR="009C65FB" w:rsidRPr="00D536E6">
        <w:rPr>
          <w:rFonts w:ascii="Arial" w:eastAsia="Times New Roman" w:hAnsi="Arial" w:cs="Arial"/>
          <w:iCs/>
          <w:sz w:val="24"/>
          <w:szCs w:val="24"/>
        </w:rPr>
        <w:t>4</w:t>
      </w:r>
      <w:r w:rsidR="00BE02A0" w:rsidRPr="00D536E6">
        <w:rPr>
          <w:rFonts w:ascii="Arial" w:eastAsia="Times New Roman" w:hAnsi="Arial" w:cs="Arial"/>
          <w:iCs/>
          <w:sz w:val="24"/>
          <w:szCs w:val="24"/>
        </w:rPr>
        <w:tab/>
      </w:r>
      <w:r w:rsidRPr="00D536E6">
        <w:rPr>
          <w:rFonts w:ascii="Arial" w:eastAsia="Times New Roman" w:hAnsi="Arial" w:cs="Arial"/>
          <w:iCs/>
          <w:sz w:val="24"/>
          <w:szCs w:val="24"/>
        </w:rPr>
        <w:t xml:space="preserve">По температуре и инерционности срабатывания ИПТЛ (ИПТМ) должны соответствовать требованиям </w:t>
      </w:r>
      <w:r w:rsidR="00BB0C70" w:rsidRPr="00D536E6">
        <w:rPr>
          <w:rFonts w:ascii="Arial" w:eastAsia="Times New Roman" w:hAnsi="Arial" w:cs="Arial"/>
          <w:sz w:val="24"/>
          <w:szCs w:val="24"/>
        </w:rPr>
        <w:t>раздела</w:t>
      </w:r>
      <w:r w:rsidR="008C24ED">
        <w:rPr>
          <w:rFonts w:ascii="Arial" w:eastAsia="Times New Roman" w:hAnsi="Arial" w:cs="Arial"/>
          <w:sz w:val="24"/>
          <w:szCs w:val="24"/>
        </w:rPr>
        <w:t xml:space="preserve"> </w:t>
      </w:r>
      <w:r w:rsidR="00BB0C70" w:rsidRPr="00D536E6">
        <w:rPr>
          <w:rFonts w:ascii="Arial" w:eastAsia="Times New Roman" w:hAnsi="Arial" w:cs="Arial"/>
          <w:sz w:val="24"/>
          <w:szCs w:val="24"/>
        </w:rPr>
        <w:t>5.</w:t>
      </w:r>
      <w:r w:rsidR="00D45A84">
        <w:rPr>
          <w:rFonts w:ascii="Arial" w:eastAsia="Times New Roman" w:hAnsi="Arial" w:cs="Arial"/>
          <w:sz w:val="24"/>
          <w:szCs w:val="24"/>
        </w:rPr>
        <w:br w:type="page"/>
      </w:r>
    </w:p>
    <w:p w:rsidR="00BE02A0" w:rsidRPr="00D536E6" w:rsidRDefault="00DB1A9E" w:rsidP="006C2A66">
      <w:pPr>
        <w:tabs>
          <w:tab w:val="left" w:pos="1701"/>
        </w:tabs>
        <w:spacing w:line="360" w:lineRule="auto"/>
        <w:ind w:firstLine="709"/>
        <w:jc w:val="both"/>
        <w:rPr>
          <w:rFonts w:ascii="Arial" w:eastAsia="Times New Roman" w:hAnsi="Arial" w:cs="Arial"/>
          <w:b/>
          <w:bCs/>
          <w:sz w:val="24"/>
          <w:szCs w:val="24"/>
        </w:rPr>
      </w:pPr>
      <w:r w:rsidRPr="00D536E6">
        <w:rPr>
          <w:rFonts w:ascii="Arial" w:eastAsia="Times New Roman" w:hAnsi="Arial" w:cs="Arial"/>
          <w:b/>
          <w:sz w:val="24"/>
          <w:szCs w:val="24"/>
        </w:rPr>
        <w:lastRenderedPageBreak/>
        <w:t>6.2</w:t>
      </w:r>
      <w:r w:rsidR="00BE02A0" w:rsidRPr="00D536E6">
        <w:rPr>
          <w:rFonts w:ascii="Arial" w:eastAsia="Times New Roman" w:hAnsi="Arial" w:cs="Arial"/>
          <w:b/>
          <w:sz w:val="24"/>
          <w:szCs w:val="24"/>
        </w:rPr>
        <w:tab/>
      </w:r>
      <w:r w:rsidRPr="00D536E6">
        <w:rPr>
          <w:rFonts w:ascii="Arial" w:eastAsia="Times New Roman" w:hAnsi="Arial" w:cs="Arial"/>
          <w:b/>
          <w:bCs/>
          <w:sz w:val="24"/>
          <w:szCs w:val="24"/>
        </w:rPr>
        <w:t xml:space="preserve">Методы испытаний </w:t>
      </w:r>
    </w:p>
    <w:p w:rsidR="00A444E2" w:rsidRDefault="00A444E2" w:rsidP="006C2A66">
      <w:pPr>
        <w:tabs>
          <w:tab w:val="left" w:pos="1701"/>
        </w:tabs>
        <w:spacing w:line="360" w:lineRule="auto"/>
        <w:ind w:firstLine="709"/>
        <w:jc w:val="both"/>
        <w:rPr>
          <w:rFonts w:ascii="Arial" w:eastAsia="Times New Roman" w:hAnsi="Arial" w:cs="Arial"/>
          <w:sz w:val="24"/>
          <w:szCs w:val="24"/>
        </w:rPr>
      </w:pPr>
    </w:p>
    <w:p w:rsidR="00BE02A0" w:rsidRPr="00D536E6" w:rsidRDefault="00BE02A0"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6.2.1</w:t>
      </w:r>
      <w:r w:rsidRPr="00D536E6">
        <w:rPr>
          <w:rFonts w:ascii="Arial" w:eastAsia="Times New Roman" w:hAnsi="Arial" w:cs="Arial"/>
          <w:sz w:val="24"/>
          <w:szCs w:val="24"/>
        </w:rPr>
        <w:tab/>
      </w:r>
      <w:r w:rsidR="00DB1A9E" w:rsidRPr="00D536E6">
        <w:rPr>
          <w:rFonts w:ascii="Arial" w:eastAsia="Times New Roman" w:hAnsi="Arial" w:cs="Arial"/>
          <w:sz w:val="24"/>
          <w:szCs w:val="24"/>
        </w:rPr>
        <w:t>При проведении испытаний ИПТЛ (ИПТМ), выполненных как е</w:t>
      </w:r>
      <w:r w:rsidR="008C24ED">
        <w:rPr>
          <w:rFonts w:ascii="Arial" w:eastAsia="Times New Roman" w:hAnsi="Arial" w:cs="Arial"/>
          <w:sz w:val="24"/>
          <w:szCs w:val="24"/>
        </w:rPr>
        <w:t xml:space="preserve">диное техническое средство по </w:t>
      </w:r>
      <w:r w:rsidR="00DB1A9E" w:rsidRPr="00D536E6">
        <w:rPr>
          <w:rFonts w:ascii="Arial" w:eastAsia="Times New Roman" w:hAnsi="Arial" w:cs="Arial"/>
          <w:sz w:val="24"/>
          <w:szCs w:val="24"/>
        </w:rPr>
        <w:t xml:space="preserve">6.1.2, чувствительный элемент </w:t>
      </w:r>
      <w:r w:rsidRPr="00D536E6">
        <w:rPr>
          <w:rFonts w:ascii="Arial" w:eastAsia="Times New Roman" w:hAnsi="Arial" w:cs="Arial"/>
          <w:sz w:val="24"/>
          <w:szCs w:val="24"/>
        </w:rPr>
        <w:t>ИП</w:t>
      </w:r>
      <w:r w:rsidR="00DB1A9E" w:rsidRPr="00D536E6">
        <w:rPr>
          <w:rFonts w:ascii="Arial" w:eastAsia="Times New Roman" w:hAnsi="Arial" w:cs="Arial"/>
          <w:sz w:val="24"/>
          <w:szCs w:val="24"/>
        </w:rPr>
        <w:t xml:space="preserve"> должен быть подключен к блоку обработки в соответствии с ТД. При проведении испытаний отдельно выпускаемых компонентов ИПТЛ (ИПТМ) испытание блока обработки (чувствительного элемента) проводят с любым чувствительным элементом (блоком обработки), указанным в ТД на компонент конкретного типа.</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6.2.2</w:t>
      </w:r>
      <w:r w:rsidR="00BE02A0" w:rsidRPr="00D536E6">
        <w:rPr>
          <w:rFonts w:ascii="Arial" w:eastAsia="Times New Roman" w:hAnsi="Arial" w:cs="Arial"/>
          <w:sz w:val="24"/>
          <w:szCs w:val="24"/>
        </w:rPr>
        <w:tab/>
      </w:r>
      <w:r w:rsidRPr="00D536E6">
        <w:rPr>
          <w:rFonts w:ascii="Arial" w:eastAsia="Times New Roman" w:hAnsi="Arial" w:cs="Arial"/>
          <w:sz w:val="24"/>
          <w:szCs w:val="24"/>
        </w:rPr>
        <w:t>Объ</w:t>
      </w:r>
      <w:r w:rsidR="00421E39" w:rsidRPr="00D536E6">
        <w:rPr>
          <w:rFonts w:ascii="Arial" w:eastAsia="Times New Roman" w:hAnsi="Arial" w:cs="Arial"/>
          <w:sz w:val="24"/>
          <w:szCs w:val="24"/>
        </w:rPr>
        <w:t>е</w:t>
      </w:r>
      <w:r w:rsidRPr="00D536E6">
        <w:rPr>
          <w:rFonts w:ascii="Arial" w:eastAsia="Times New Roman" w:hAnsi="Arial" w:cs="Arial"/>
          <w:sz w:val="24"/>
          <w:szCs w:val="24"/>
        </w:rPr>
        <w:t xml:space="preserve">м и </w:t>
      </w:r>
      <w:r w:rsidR="00BE02A0" w:rsidRPr="00D536E6">
        <w:rPr>
          <w:rFonts w:ascii="Arial" w:eastAsia="Times New Roman" w:hAnsi="Arial" w:cs="Arial"/>
          <w:sz w:val="24"/>
          <w:szCs w:val="24"/>
        </w:rPr>
        <w:t>последовательность</w:t>
      </w:r>
      <w:r w:rsidRPr="00D536E6">
        <w:rPr>
          <w:rFonts w:ascii="Arial" w:eastAsia="Times New Roman" w:hAnsi="Arial" w:cs="Arial"/>
          <w:sz w:val="24"/>
          <w:szCs w:val="24"/>
        </w:rPr>
        <w:t xml:space="preserve"> испытаний должны соответствовать таблице </w:t>
      </w:r>
      <w:r w:rsidR="008C24ED">
        <w:rPr>
          <w:rFonts w:ascii="Arial" w:eastAsia="Times New Roman" w:hAnsi="Arial" w:cs="Arial"/>
          <w:sz w:val="24"/>
          <w:szCs w:val="24"/>
        </w:rPr>
        <w:t>5</w:t>
      </w:r>
      <w:r w:rsidRPr="00D536E6">
        <w:rPr>
          <w:rFonts w:ascii="Arial" w:eastAsia="Times New Roman" w:hAnsi="Arial" w:cs="Arial"/>
          <w:sz w:val="24"/>
          <w:szCs w:val="24"/>
        </w:rPr>
        <w:t xml:space="preserve">.4. Испытания </w:t>
      </w:r>
      <w:r w:rsidR="00BE02A0" w:rsidRPr="00D536E6">
        <w:rPr>
          <w:rFonts w:ascii="Arial" w:eastAsia="Times New Roman" w:hAnsi="Arial" w:cs="Arial"/>
          <w:sz w:val="24"/>
          <w:szCs w:val="24"/>
        </w:rPr>
        <w:t>ИПТЛ (ИПТМ)</w:t>
      </w:r>
      <w:r w:rsidR="008C24ED">
        <w:rPr>
          <w:rFonts w:ascii="Arial" w:eastAsia="Times New Roman" w:hAnsi="Arial" w:cs="Arial"/>
          <w:sz w:val="24"/>
          <w:szCs w:val="24"/>
        </w:rPr>
        <w:t xml:space="preserve"> на соответствие требований </w:t>
      </w:r>
      <w:r w:rsidRPr="00D536E6">
        <w:rPr>
          <w:rFonts w:ascii="Arial" w:eastAsia="Times New Roman" w:hAnsi="Arial" w:cs="Arial"/>
          <w:sz w:val="24"/>
          <w:szCs w:val="24"/>
        </w:rPr>
        <w:t xml:space="preserve">5.1.5 не проводят. Испытание чувствительного элемента </w:t>
      </w:r>
      <w:r w:rsidR="00BE02A0" w:rsidRPr="00D536E6">
        <w:rPr>
          <w:rFonts w:ascii="Arial" w:eastAsia="Times New Roman" w:hAnsi="Arial" w:cs="Arial"/>
          <w:sz w:val="24"/>
          <w:szCs w:val="24"/>
        </w:rPr>
        <w:t>ИПТЛ (ИПТМ)</w:t>
      </w:r>
      <w:r w:rsidRPr="00D536E6">
        <w:rPr>
          <w:rFonts w:ascii="Arial" w:eastAsia="Times New Roman" w:hAnsi="Arial" w:cs="Arial"/>
          <w:sz w:val="24"/>
          <w:szCs w:val="24"/>
        </w:rPr>
        <w:t xml:space="preserve"> на соответств</w:t>
      </w:r>
      <w:r w:rsidR="00BE02A0" w:rsidRPr="00D536E6">
        <w:rPr>
          <w:rFonts w:ascii="Arial" w:eastAsia="Times New Roman" w:hAnsi="Arial" w:cs="Arial"/>
          <w:sz w:val="24"/>
          <w:szCs w:val="24"/>
        </w:rPr>
        <w:t>ие требованиям 4.2.2.4 -</w:t>
      </w:r>
      <w:r w:rsidRPr="00D536E6">
        <w:rPr>
          <w:rFonts w:ascii="Arial" w:eastAsia="Times New Roman" w:hAnsi="Arial" w:cs="Arial"/>
          <w:sz w:val="24"/>
          <w:szCs w:val="24"/>
        </w:rPr>
        <w:t xml:space="preserve"> 4.2.2.</w:t>
      </w:r>
      <w:r w:rsidR="00BE02A0" w:rsidRPr="00D536E6">
        <w:rPr>
          <w:rFonts w:ascii="Arial" w:eastAsia="Times New Roman" w:hAnsi="Arial" w:cs="Arial"/>
          <w:sz w:val="24"/>
          <w:szCs w:val="24"/>
        </w:rPr>
        <w:t>6,</w:t>
      </w:r>
      <w:r w:rsidRPr="00D536E6">
        <w:rPr>
          <w:rFonts w:ascii="Arial" w:eastAsia="Times New Roman" w:hAnsi="Arial" w:cs="Arial"/>
          <w:sz w:val="24"/>
          <w:szCs w:val="24"/>
        </w:rPr>
        <w:t xml:space="preserve"> 4.2.9.2 не проводят.</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6.2.3</w:t>
      </w:r>
      <w:r w:rsidR="00BE02A0" w:rsidRPr="00D536E6">
        <w:rPr>
          <w:rFonts w:ascii="Arial" w:eastAsia="Times New Roman" w:hAnsi="Arial" w:cs="Arial"/>
          <w:sz w:val="24"/>
          <w:szCs w:val="24"/>
        </w:rPr>
        <w:tab/>
      </w:r>
      <w:r w:rsidRPr="00D536E6">
        <w:rPr>
          <w:rFonts w:ascii="Arial" w:eastAsia="Times New Roman" w:hAnsi="Arial" w:cs="Arial"/>
          <w:sz w:val="24"/>
          <w:szCs w:val="24"/>
        </w:rPr>
        <w:t xml:space="preserve">Для проведения испытаний методом случайной выборки отбирают три блока обработки и не менее 100 м чувствительного элемента, которые перед началом испытаний разделяют на 3 образца. Испытания по показателям назначения проводят на трех образцах. Испытания на устойчивость к климатическим и механическим воздействиям проводят с блоком обработки, которому присвоен идентификационный номер 1, </w:t>
      </w:r>
      <w:r w:rsidR="00BE02A0" w:rsidRPr="00D536E6">
        <w:rPr>
          <w:rFonts w:ascii="Arial" w:eastAsia="Times New Roman" w:hAnsi="Arial" w:cs="Arial"/>
          <w:sz w:val="24"/>
          <w:szCs w:val="24"/>
        </w:rPr>
        <w:t xml:space="preserve">по показателям пожарной безопасности – с блоком обработки с идентификационным номером 2, </w:t>
      </w:r>
      <w:r w:rsidRPr="00D536E6">
        <w:rPr>
          <w:rFonts w:ascii="Arial" w:eastAsia="Times New Roman" w:hAnsi="Arial" w:cs="Arial"/>
          <w:sz w:val="24"/>
          <w:szCs w:val="24"/>
        </w:rPr>
        <w:t>по показателям электромагнитной совместимости и устойчивости к изменению напряжения питания – с блоком обработки с идентификационным номером 3.</w:t>
      </w:r>
    </w:p>
    <w:p w:rsidR="00DB1A9E"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6.2.4</w:t>
      </w:r>
      <w:r w:rsidR="00BE02A0" w:rsidRPr="00D536E6">
        <w:rPr>
          <w:rFonts w:ascii="Arial" w:eastAsia="Times New Roman" w:hAnsi="Arial" w:cs="Arial"/>
          <w:sz w:val="24"/>
          <w:szCs w:val="24"/>
        </w:rPr>
        <w:tab/>
      </w:r>
      <w:r w:rsidRPr="00D536E6">
        <w:rPr>
          <w:rFonts w:ascii="Arial" w:eastAsia="Times New Roman" w:hAnsi="Arial" w:cs="Arial"/>
          <w:sz w:val="24"/>
          <w:szCs w:val="24"/>
        </w:rPr>
        <w:t xml:space="preserve">Чувствительный элемент </w:t>
      </w:r>
      <w:r w:rsidR="00BE02A0" w:rsidRPr="00D536E6">
        <w:rPr>
          <w:rFonts w:ascii="Arial" w:eastAsia="Times New Roman" w:hAnsi="Arial" w:cs="Arial"/>
          <w:sz w:val="24"/>
          <w:szCs w:val="24"/>
        </w:rPr>
        <w:t>ИПТЛ (ИПТМ)</w:t>
      </w:r>
      <w:r w:rsidRPr="00D536E6">
        <w:rPr>
          <w:rFonts w:ascii="Arial" w:eastAsia="Times New Roman" w:hAnsi="Arial" w:cs="Arial"/>
          <w:sz w:val="24"/>
          <w:szCs w:val="24"/>
        </w:rPr>
        <w:t xml:space="preserve"> при испытаниях должен иметь длину, указанную в ТД на извещатели конкретных типов как минимальную, но не менее 3 м.</w:t>
      </w:r>
    </w:p>
    <w:p w:rsidR="00DB1A9E" w:rsidRPr="00A444E2" w:rsidRDefault="00DB1A9E" w:rsidP="006C2A66">
      <w:pPr>
        <w:tabs>
          <w:tab w:val="left" w:pos="1418"/>
        </w:tabs>
        <w:spacing w:line="360" w:lineRule="auto"/>
        <w:ind w:firstLine="709"/>
        <w:jc w:val="both"/>
        <w:rPr>
          <w:rFonts w:ascii="Arial" w:eastAsia="Times New Roman" w:hAnsi="Arial" w:cs="Arial"/>
          <w:sz w:val="22"/>
          <w:szCs w:val="22"/>
        </w:rPr>
      </w:pPr>
      <w:r w:rsidRPr="00A444E2">
        <w:rPr>
          <w:rFonts w:ascii="Arial" w:eastAsia="Times New Roman" w:hAnsi="Arial" w:cs="Arial"/>
          <w:spacing w:val="20"/>
          <w:sz w:val="22"/>
          <w:szCs w:val="22"/>
        </w:rPr>
        <w:t>Примечание</w:t>
      </w:r>
      <w:r w:rsidRPr="00A444E2">
        <w:rPr>
          <w:rFonts w:ascii="Arial" w:eastAsia="Times New Roman" w:hAnsi="Arial" w:cs="Arial"/>
          <w:sz w:val="22"/>
          <w:szCs w:val="22"/>
        </w:rPr>
        <w:t xml:space="preserve"> – При испытаниях чувствительного элемента, принцип работы которого основан на его разрушении при воздействии температуры, отобранный чувствительный элемент перед началом испытаний разделяют на отдельные образцы, которые должны иметь длину, указанную в ТД на извещатели конкретных типов как минимальная, но не менее 3 м. После разрушения чувствительного элемента, его заменяют новым.</w:t>
      </w:r>
    </w:p>
    <w:p w:rsidR="00BE02A0" w:rsidRDefault="00BE02A0"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6.2.5</w:t>
      </w:r>
      <w:r w:rsidRPr="00D536E6">
        <w:rPr>
          <w:rFonts w:ascii="Arial" w:eastAsia="Times New Roman" w:hAnsi="Arial" w:cs="Arial"/>
          <w:sz w:val="24"/>
          <w:szCs w:val="24"/>
        </w:rPr>
        <w:tab/>
      </w:r>
      <w:r w:rsidR="00DB1A9E" w:rsidRPr="00D536E6">
        <w:rPr>
          <w:rFonts w:ascii="Arial" w:eastAsia="Times New Roman" w:hAnsi="Arial" w:cs="Arial"/>
          <w:sz w:val="24"/>
          <w:szCs w:val="24"/>
        </w:rPr>
        <w:t>При испытания</w:t>
      </w:r>
      <w:r w:rsidR="008C24ED">
        <w:rPr>
          <w:rFonts w:ascii="Arial" w:eastAsia="Times New Roman" w:hAnsi="Arial" w:cs="Arial"/>
          <w:sz w:val="24"/>
          <w:szCs w:val="24"/>
        </w:rPr>
        <w:t xml:space="preserve">х по 5.1.2 - </w:t>
      </w:r>
      <w:r w:rsidR="00A365E4" w:rsidRPr="00D536E6">
        <w:rPr>
          <w:rFonts w:ascii="Arial" w:eastAsia="Times New Roman" w:hAnsi="Arial" w:cs="Arial"/>
          <w:sz w:val="24"/>
          <w:szCs w:val="24"/>
        </w:rPr>
        <w:t>5.1.4, 4.2.1.5 и</w:t>
      </w:r>
      <w:r w:rsidR="00DB1A9E" w:rsidRPr="00D536E6">
        <w:rPr>
          <w:rFonts w:ascii="Arial" w:eastAsia="Times New Roman" w:hAnsi="Arial" w:cs="Arial"/>
          <w:sz w:val="24"/>
          <w:szCs w:val="24"/>
        </w:rPr>
        <w:t xml:space="preserve"> 4.2.2.1 чувствительный элемент извещателя,</w:t>
      </w:r>
      <w:r w:rsidR="000A336F" w:rsidRPr="00D536E6">
        <w:rPr>
          <w:rFonts w:ascii="Arial" w:eastAsia="Times New Roman" w:hAnsi="Arial" w:cs="Arial"/>
          <w:sz w:val="24"/>
          <w:szCs w:val="24"/>
        </w:rPr>
        <w:t xml:space="preserve"> </w:t>
      </w:r>
      <w:r w:rsidR="00D656E0" w:rsidRPr="00D536E6">
        <w:rPr>
          <w:rFonts w:ascii="Arial" w:eastAsia="Times New Roman" w:hAnsi="Arial" w:cs="Arial"/>
          <w:sz w:val="24"/>
          <w:szCs w:val="24"/>
        </w:rPr>
        <w:t>закрепленный на устройстве для намотки чувствительного элемента ИПТЛ и ИПТМ,</w:t>
      </w:r>
      <w:r w:rsidR="000A336F" w:rsidRPr="00D536E6">
        <w:rPr>
          <w:rFonts w:ascii="Arial" w:eastAsia="Times New Roman" w:hAnsi="Arial" w:cs="Arial"/>
          <w:sz w:val="24"/>
          <w:szCs w:val="24"/>
        </w:rPr>
        <w:t xml:space="preserve"> </w:t>
      </w:r>
      <w:r w:rsidR="00D656E0" w:rsidRPr="00D536E6">
        <w:rPr>
          <w:rFonts w:ascii="Arial" w:eastAsia="Times New Roman" w:hAnsi="Arial" w:cs="Arial"/>
          <w:sz w:val="24"/>
          <w:szCs w:val="24"/>
        </w:rPr>
        <w:t>выполненное в соответствии с приложением Г,</w:t>
      </w:r>
      <w:r w:rsidR="00DB1A9E" w:rsidRPr="00D536E6">
        <w:rPr>
          <w:rFonts w:ascii="Arial" w:eastAsia="Times New Roman" w:hAnsi="Arial" w:cs="Arial"/>
          <w:sz w:val="24"/>
          <w:szCs w:val="24"/>
        </w:rPr>
        <w:t xml:space="preserve"> устанавливают в </w:t>
      </w:r>
      <w:r w:rsidR="00824B27" w:rsidRPr="00824B27">
        <w:rPr>
          <w:rFonts w:ascii="Arial" w:eastAsia="Times New Roman" w:hAnsi="Arial" w:cs="Arial"/>
          <w:sz w:val="24"/>
          <w:szCs w:val="24"/>
        </w:rPr>
        <w:t>испытательн</w:t>
      </w:r>
      <w:r w:rsidR="00824B27">
        <w:rPr>
          <w:rFonts w:ascii="Arial" w:eastAsia="Times New Roman" w:hAnsi="Arial" w:cs="Arial"/>
          <w:sz w:val="24"/>
          <w:szCs w:val="24"/>
        </w:rPr>
        <w:t>ый</w:t>
      </w:r>
      <w:r w:rsidR="00824B27" w:rsidRPr="00824B27">
        <w:rPr>
          <w:rFonts w:ascii="Arial" w:eastAsia="Times New Roman" w:hAnsi="Arial" w:cs="Arial"/>
          <w:sz w:val="24"/>
          <w:szCs w:val="24"/>
        </w:rPr>
        <w:t xml:space="preserve"> стенд «Тепловой канал»</w:t>
      </w:r>
      <w:r w:rsidR="00DB1A9E" w:rsidRPr="00D536E6">
        <w:rPr>
          <w:rFonts w:ascii="Arial" w:eastAsia="Times New Roman" w:hAnsi="Arial" w:cs="Arial"/>
          <w:sz w:val="24"/>
          <w:szCs w:val="24"/>
        </w:rPr>
        <w:t xml:space="preserve">. </w:t>
      </w:r>
      <w:r w:rsidR="00DB1A9E" w:rsidRPr="00824B27">
        <w:rPr>
          <w:rFonts w:ascii="Arial" w:eastAsia="Times New Roman" w:hAnsi="Arial" w:cs="Arial"/>
          <w:sz w:val="24"/>
          <w:szCs w:val="24"/>
        </w:rPr>
        <w:t xml:space="preserve">Направление </w:t>
      </w:r>
      <w:r w:rsidR="00DB1A9E" w:rsidRPr="00824B27">
        <w:rPr>
          <w:rFonts w:ascii="Arial" w:eastAsia="Times New Roman" w:hAnsi="Arial" w:cs="Arial"/>
          <w:sz w:val="24"/>
          <w:szCs w:val="24"/>
        </w:rPr>
        <w:lastRenderedPageBreak/>
        <w:t xml:space="preserve">воздушного потока в </w:t>
      </w:r>
      <w:r w:rsidR="00824B27" w:rsidRPr="00824B27">
        <w:rPr>
          <w:rFonts w:ascii="Arial" w:eastAsia="Times New Roman" w:hAnsi="Arial" w:cs="Arial"/>
          <w:sz w:val="24"/>
          <w:szCs w:val="24"/>
        </w:rPr>
        <w:t xml:space="preserve">испытательном стенде «Тепловой канал» </w:t>
      </w:r>
      <w:r w:rsidR="00DB1A9E" w:rsidRPr="00824B27">
        <w:rPr>
          <w:rFonts w:ascii="Arial" w:eastAsia="Times New Roman" w:hAnsi="Arial" w:cs="Arial"/>
          <w:sz w:val="24"/>
          <w:szCs w:val="24"/>
        </w:rPr>
        <w:t>должно совпадать с осью катушки.</w:t>
      </w:r>
    </w:p>
    <w:p w:rsidR="00A444E2" w:rsidRPr="00D536E6" w:rsidRDefault="00A444E2" w:rsidP="006C2A66">
      <w:pPr>
        <w:tabs>
          <w:tab w:val="left" w:pos="1701"/>
        </w:tabs>
        <w:spacing w:line="360" w:lineRule="auto"/>
        <w:ind w:firstLine="709"/>
        <w:jc w:val="both"/>
        <w:rPr>
          <w:rFonts w:ascii="Arial" w:eastAsia="Times New Roman" w:hAnsi="Arial" w:cs="Arial"/>
          <w:sz w:val="24"/>
          <w:szCs w:val="24"/>
        </w:rPr>
      </w:pPr>
    </w:p>
    <w:p w:rsidR="00BE02A0" w:rsidRPr="00C72730" w:rsidRDefault="00DB1A9E" w:rsidP="006C2A66">
      <w:pPr>
        <w:tabs>
          <w:tab w:val="left" w:pos="1701"/>
        </w:tabs>
        <w:spacing w:line="360" w:lineRule="auto"/>
        <w:ind w:firstLine="709"/>
        <w:rPr>
          <w:rFonts w:ascii="Arial" w:eastAsia="Times New Roman" w:hAnsi="Arial" w:cs="Arial"/>
          <w:b/>
          <w:bCs/>
          <w:sz w:val="24"/>
          <w:szCs w:val="24"/>
        </w:rPr>
      </w:pPr>
      <w:r w:rsidRPr="00C72730">
        <w:rPr>
          <w:rFonts w:ascii="Arial" w:eastAsia="Times New Roman" w:hAnsi="Arial" w:cs="Arial"/>
          <w:b/>
          <w:bCs/>
          <w:sz w:val="24"/>
          <w:szCs w:val="24"/>
        </w:rPr>
        <w:t>7</w:t>
      </w:r>
      <w:r w:rsidR="00BE02A0" w:rsidRPr="00C72730">
        <w:rPr>
          <w:rFonts w:ascii="Arial" w:eastAsia="Times New Roman" w:hAnsi="Arial" w:cs="Arial"/>
          <w:b/>
          <w:bCs/>
          <w:sz w:val="24"/>
          <w:szCs w:val="24"/>
        </w:rPr>
        <w:tab/>
      </w:r>
      <w:r w:rsidRPr="00C72730">
        <w:rPr>
          <w:rFonts w:ascii="Arial" w:eastAsia="Times New Roman" w:hAnsi="Arial" w:cs="Arial"/>
          <w:b/>
          <w:bCs/>
          <w:sz w:val="24"/>
          <w:szCs w:val="24"/>
        </w:rPr>
        <w:t>Извещатели пожарные дымовые оптико-электронные точечные</w:t>
      </w:r>
    </w:p>
    <w:p w:rsidR="00A444E2" w:rsidRPr="00A444E2" w:rsidRDefault="00A444E2" w:rsidP="006C2A66">
      <w:pPr>
        <w:tabs>
          <w:tab w:val="left" w:pos="1701"/>
        </w:tabs>
        <w:spacing w:line="360" w:lineRule="auto"/>
        <w:ind w:firstLine="709"/>
        <w:jc w:val="both"/>
        <w:rPr>
          <w:rFonts w:ascii="Arial" w:eastAsia="Times New Roman" w:hAnsi="Arial" w:cs="Arial"/>
          <w:bCs/>
          <w:sz w:val="24"/>
          <w:szCs w:val="24"/>
        </w:rPr>
      </w:pPr>
    </w:p>
    <w:p w:rsidR="00BE02A0" w:rsidRPr="00C72730" w:rsidRDefault="00DB1A9E" w:rsidP="006C2A66">
      <w:pPr>
        <w:tabs>
          <w:tab w:val="left" w:pos="1701"/>
        </w:tabs>
        <w:spacing w:line="360" w:lineRule="auto"/>
        <w:ind w:firstLine="709"/>
        <w:jc w:val="both"/>
        <w:rPr>
          <w:rFonts w:ascii="Arial" w:eastAsia="Times New Roman" w:hAnsi="Arial" w:cs="Arial"/>
          <w:b/>
          <w:bCs/>
          <w:sz w:val="24"/>
          <w:szCs w:val="24"/>
        </w:rPr>
      </w:pPr>
      <w:r w:rsidRPr="00C72730">
        <w:rPr>
          <w:rFonts w:ascii="Arial" w:eastAsia="Times New Roman" w:hAnsi="Arial" w:cs="Arial"/>
          <w:b/>
          <w:bCs/>
          <w:sz w:val="24"/>
          <w:szCs w:val="24"/>
        </w:rPr>
        <w:t>7.1</w:t>
      </w:r>
      <w:r w:rsidR="00BE02A0" w:rsidRPr="00C72730">
        <w:rPr>
          <w:rFonts w:ascii="Arial" w:eastAsia="Times New Roman" w:hAnsi="Arial" w:cs="Arial"/>
          <w:b/>
          <w:bCs/>
          <w:sz w:val="24"/>
          <w:szCs w:val="24"/>
        </w:rPr>
        <w:tab/>
      </w:r>
      <w:r w:rsidR="00E875FE" w:rsidRPr="00C72730">
        <w:rPr>
          <w:rFonts w:ascii="Arial" w:eastAsia="Times New Roman" w:hAnsi="Arial" w:cs="Arial"/>
          <w:b/>
          <w:bCs/>
          <w:sz w:val="24"/>
          <w:szCs w:val="24"/>
        </w:rPr>
        <w:t>Т</w:t>
      </w:r>
      <w:r w:rsidRPr="00C72730">
        <w:rPr>
          <w:rFonts w:ascii="Arial" w:eastAsia="Times New Roman" w:hAnsi="Arial" w:cs="Arial"/>
          <w:b/>
          <w:bCs/>
          <w:sz w:val="24"/>
          <w:szCs w:val="24"/>
        </w:rPr>
        <w:t xml:space="preserve">ребования </w:t>
      </w:r>
      <w:r w:rsidR="00F233B5" w:rsidRPr="00C72730">
        <w:rPr>
          <w:rFonts w:ascii="Arial" w:eastAsia="Times New Roman" w:hAnsi="Arial" w:cs="Arial"/>
          <w:b/>
          <w:bCs/>
          <w:sz w:val="24"/>
          <w:szCs w:val="24"/>
        </w:rPr>
        <w:t>назначения</w:t>
      </w:r>
    </w:p>
    <w:p w:rsidR="00A444E2" w:rsidRDefault="00A444E2" w:rsidP="006C2A66">
      <w:pPr>
        <w:tabs>
          <w:tab w:val="left" w:pos="1701"/>
        </w:tabs>
        <w:spacing w:line="360" w:lineRule="auto"/>
        <w:ind w:firstLine="709"/>
        <w:jc w:val="both"/>
        <w:rPr>
          <w:rFonts w:ascii="Arial" w:eastAsia="Times New Roman" w:hAnsi="Arial" w:cs="Arial"/>
          <w:sz w:val="24"/>
          <w:szCs w:val="24"/>
        </w:rPr>
      </w:pP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7.1.1</w:t>
      </w:r>
      <w:r w:rsidR="00BE02A0" w:rsidRPr="00D536E6">
        <w:rPr>
          <w:rFonts w:ascii="Arial" w:eastAsia="Times New Roman" w:hAnsi="Arial" w:cs="Arial"/>
          <w:sz w:val="24"/>
          <w:szCs w:val="24"/>
        </w:rPr>
        <w:tab/>
      </w:r>
      <w:r w:rsidR="00A0399F" w:rsidRPr="00D536E6">
        <w:rPr>
          <w:rFonts w:ascii="Arial" w:hAnsi="Arial" w:cs="Arial"/>
          <w:sz w:val="24"/>
          <w:szCs w:val="24"/>
        </w:rPr>
        <w:t>Значение чувствительности ИПДОТ должно быть указано в ТД на ИПДОТ конкретного типа и находиться в пределах от 0,05 до 0,20 дБ/м.</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7.1.2</w:t>
      </w:r>
      <w:r w:rsidR="00BE02A0" w:rsidRPr="00D536E6">
        <w:rPr>
          <w:rFonts w:ascii="Arial" w:eastAsia="Times New Roman" w:hAnsi="Arial" w:cs="Arial"/>
          <w:sz w:val="24"/>
          <w:szCs w:val="24"/>
        </w:rPr>
        <w:tab/>
      </w:r>
      <w:r w:rsidRPr="00D536E6">
        <w:rPr>
          <w:rFonts w:ascii="Arial" w:eastAsia="Times New Roman" w:hAnsi="Arial" w:cs="Arial"/>
          <w:sz w:val="24"/>
          <w:szCs w:val="24"/>
        </w:rPr>
        <w:t xml:space="preserve">Значение чувствительности ИПДОТ не должно зависеть от </w:t>
      </w:r>
      <w:r w:rsidR="00EF0B83" w:rsidRPr="00D536E6">
        <w:rPr>
          <w:rFonts w:ascii="Arial" w:eastAsia="Times New Roman" w:hAnsi="Arial" w:cs="Arial"/>
          <w:sz w:val="24"/>
          <w:szCs w:val="24"/>
        </w:rPr>
        <w:t>числа</w:t>
      </w:r>
      <w:r w:rsidRPr="00D536E6">
        <w:rPr>
          <w:rFonts w:ascii="Arial" w:eastAsia="Times New Roman" w:hAnsi="Arial" w:cs="Arial"/>
          <w:sz w:val="24"/>
          <w:szCs w:val="24"/>
        </w:rPr>
        <w:t xml:space="preserve"> срабатываний извещателя (стабильность).</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7.1.3</w:t>
      </w:r>
      <w:r w:rsidR="00BE02A0" w:rsidRPr="00D536E6">
        <w:rPr>
          <w:rFonts w:ascii="Arial" w:eastAsia="Times New Roman" w:hAnsi="Arial" w:cs="Arial"/>
          <w:sz w:val="24"/>
          <w:szCs w:val="24"/>
        </w:rPr>
        <w:tab/>
      </w:r>
      <w:r w:rsidRPr="00D536E6">
        <w:rPr>
          <w:rFonts w:ascii="Arial" w:eastAsia="Times New Roman" w:hAnsi="Arial" w:cs="Arial"/>
          <w:sz w:val="24"/>
          <w:szCs w:val="24"/>
        </w:rPr>
        <w:t>Значение чувствительности ИПДОТ не должно меняться от образца к образцу (повторяемость).</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7.1.4</w:t>
      </w:r>
      <w:r w:rsidR="00BE02A0" w:rsidRPr="00D536E6">
        <w:rPr>
          <w:rFonts w:ascii="Arial" w:eastAsia="Times New Roman" w:hAnsi="Arial" w:cs="Arial"/>
          <w:sz w:val="24"/>
          <w:szCs w:val="24"/>
        </w:rPr>
        <w:tab/>
      </w:r>
      <w:r w:rsidRPr="00D536E6">
        <w:rPr>
          <w:rFonts w:ascii="Arial" w:eastAsia="Times New Roman" w:hAnsi="Arial" w:cs="Arial"/>
          <w:sz w:val="24"/>
          <w:szCs w:val="24"/>
        </w:rPr>
        <w:t>Значение чувствительности ИПДОТ не должно зависеть от изменения направления воздушного потока.</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7.1.5</w:t>
      </w:r>
      <w:r w:rsidR="00BE02A0" w:rsidRPr="00D536E6">
        <w:rPr>
          <w:rFonts w:ascii="Arial" w:eastAsia="Times New Roman" w:hAnsi="Arial" w:cs="Arial"/>
          <w:sz w:val="24"/>
          <w:szCs w:val="24"/>
        </w:rPr>
        <w:tab/>
      </w:r>
      <w:r w:rsidRPr="00D536E6">
        <w:rPr>
          <w:rFonts w:ascii="Arial" w:eastAsia="Times New Roman" w:hAnsi="Arial" w:cs="Arial"/>
          <w:sz w:val="24"/>
          <w:szCs w:val="24"/>
        </w:rPr>
        <w:t>Значение чувствительности ИПДОТ не должно меняться при воздействии воздушного потока со скоростью до 1,0 м/с.</w:t>
      </w:r>
    </w:p>
    <w:p w:rsidR="00BE02A0"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7.1.6</w:t>
      </w:r>
      <w:r w:rsidR="00BE02A0" w:rsidRPr="00D536E6">
        <w:rPr>
          <w:rFonts w:ascii="Arial" w:eastAsia="Times New Roman" w:hAnsi="Arial" w:cs="Arial"/>
          <w:sz w:val="24"/>
          <w:szCs w:val="24"/>
        </w:rPr>
        <w:tab/>
      </w:r>
      <w:r w:rsidRPr="00D536E6">
        <w:rPr>
          <w:rFonts w:ascii="Arial" w:eastAsia="Times New Roman" w:hAnsi="Arial" w:cs="Arial"/>
          <w:sz w:val="24"/>
          <w:szCs w:val="24"/>
        </w:rPr>
        <w:t>ИПДОТ должен сохранять работоспособность при воздействии фоновой освещ</w:t>
      </w:r>
      <w:r w:rsidR="006B1811" w:rsidRPr="00D536E6">
        <w:rPr>
          <w:rFonts w:ascii="Arial" w:eastAsia="Times New Roman" w:hAnsi="Arial" w:cs="Arial"/>
          <w:sz w:val="24"/>
          <w:szCs w:val="24"/>
        </w:rPr>
        <w:t>е</w:t>
      </w:r>
      <w:r w:rsidRPr="00D536E6">
        <w:rPr>
          <w:rFonts w:ascii="Arial" w:eastAsia="Times New Roman" w:hAnsi="Arial" w:cs="Arial"/>
          <w:sz w:val="24"/>
          <w:szCs w:val="24"/>
        </w:rPr>
        <w:t xml:space="preserve">нности от искусственного и (или) естественного освещения величиной не менее 12000 </w:t>
      </w:r>
      <w:proofErr w:type="spellStart"/>
      <w:r w:rsidRPr="00D536E6">
        <w:rPr>
          <w:rFonts w:ascii="Arial" w:eastAsia="Times New Roman" w:hAnsi="Arial" w:cs="Arial"/>
          <w:sz w:val="24"/>
          <w:szCs w:val="24"/>
        </w:rPr>
        <w:t>лк</w:t>
      </w:r>
      <w:proofErr w:type="spellEnd"/>
      <w:r w:rsidRPr="00D536E6">
        <w:rPr>
          <w:rFonts w:ascii="Arial" w:eastAsia="Times New Roman" w:hAnsi="Arial" w:cs="Arial"/>
          <w:sz w:val="24"/>
          <w:szCs w:val="24"/>
        </w:rPr>
        <w:t>.</w:t>
      </w:r>
    </w:p>
    <w:p w:rsidR="00A444E2" w:rsidRPr="00D536E6" w:rsidRDefault="00A444E2" w:rsidP="006C2A66">
      <w:pPr>
        <w:tabs>
          <w:tab w:val="left" w:pos="1701"/>
        </w:tabs>
        <w:spacing w:line="360" w:lineRule="auto"/>
        <w:ind w:firstLine="709"/>
        <w:jc w:val="both"/>
        <w:rPr>
          <w:rFonts w:ascii="Arial" w:eastAsia="Times New Roman" w:hAnsi="Arial" w:cs="Arial"/>
          <w:sz w:val="24"/>
          <w:szCs w:val="24"/>
        </w:rPr>
      </w:pPr>
    </w:p>
    <w:p w:rsidR="00BE02A0" w:rsidRPr="00D536E6" w:rsidRDefault="00DB1A9E" w:rsidP="006C2A66">
      <w:pPr>
        <w:tabs>
          <w:tab w:val="left" w:pos="1701"/>
        </w:tabs>
        <w:spacing w:line="360" w:lineRule="auto"/>
        <w:ind w:firstLine="709"/>
        <w:jc w:val="both"/>
        <w:rPr>
          <w:rFonts w:ascii="Arial" w:eastAsia="Times New Roman" w:hAnsi="Arial" w:cs="Arial"/>
          <w:b/>
          <w:bCs/>
          <w:sz w:val="24"/>
          <w:szCs w:val="24"/>
        </w:rPr>
      </w:pPr>
      <w:r w:rsidRPr="00D536E6">
        <w:rPr>
          <w:rFonts w:ascii="Arial" w:eastAsia="Times New Roman" w:hAnsi="Arial" w:cs="Arial"/>
          <w:b/>
          <w:bCs/>
          <w:sz w:val="24"/>
          <w:szCs w:val="24"/>
        </w:rPr>
        <w:t>7.2</w:t>
      </w:r>
      <w:r w:rsidR="00BE02A0" w:rsidRPr="00D536E6">
        <w:rPr>
          <w:rFonts w:ascii="Arial" w:eastAsia="Times New Roman" w:hAnsi="Arial" w:cs="Arial"/>
          <w:b/>
          <w:bCs/>
          <w:sz w:val="24"/>
          <w:szCs w:val="24"/>
        </w:rPr>
        <w:tab/>
      </w:r>
      <w:r w:rsidR="00F233B5" w:rsidRPr="00D536E6">
        <w:rPr>
          <w:rFonts w:ascii="Arial" w:eastAsia="Times New Roman" w:hAnsi="Arial" w:cs="Arial"/>
          <w:b/>
          <w:bCs/>
          <w:sz w:val="24"/>
          <w:szCs w:val="24"/>
        </w:rPr>
        <w:t>Методы испытаний</w:t>
      </w:r>
    </w:p>
    <w:p w:rsidR="00A444E2" w:rsidRDefault="00A444E2" w:rsidP="006C2A66">
      <w:pPr>
        <w:tabs>
          <w:tab w:val="left" w:pos="1701"/>
        </w:tabs>
        <w:spacing w:line="360" w:lineRule="auto"/>
        <w:ind w:firstLine="709"/>
        <w:jc w:val="both"/>
        <w:rPr>
          <w:rFonts w:ascii="Arial" w:eastAsia="Times New Roman" w:hAnsi="Arial" w:cs="Arial"/>
          <w:sz w:val="24"/>
          <w:szCs w:val="24"/>
        </w:rPr>
      </w:pPr>
    </w:p>
    <w:p w:rsidR="00DB1A9E"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w:t>
      </w:r>
      <w:r w:rsidR="00BE02A0" w:rsidRPr="00D536E6">
        <w:rPr>
          <w:rFonts w:ascii="Arial" w:eastAsia="Times New Roman" w:hAnsi="Arial" w:cs="Arial"/>
          <w:sz w:val="24"/>
          <w:szCs w:val="24"/>
        </w:rPr>
        <w:tab/>
      </w:r>
      <w:r w:rsidRPr="00D536E6">
        <w:rPr>
          <w:rFonts w:ascii="Arial" w:eastAsia="Times New Roman" w:hAnsi="Arial" w:cs="Arial"/>
          <w:sz w:val="24"/>
          <w:szCs w:val="24"/>
        </w:rPr>
        <w:t>Объ</w:t>
      </w:r>
      <w:r w:rsidR="006B1811" w:rsidRPr="00D536E6">
        <w:rPr>
          <w:rFonts w:ascii="Arial" w:eastAsia="Times New Roman" w:hAnsi="Arial" w:cs="Arial"/>
          <w:sz w:val="24"/>
          <w:szCs w:val="24"/>
        </w:rPr>
        <w:t>е</w:t>
      </w:r>
      <w:r w:rsidRPr="00D536E6">
        <w:rPr>
          <w:rFonts w:ascii="Arial" w:eastAsia="Times New Roman" w:hAnsi="Arial" w:cs="Arial"/>
          <w:sz w:val="24"/>
          <w:szCs w:val="24"/>
        </w:rPr>
        <w:t xml:space="preserve">м и </w:t>
      </w:r>
      <w:r w:rsidR="00AE1BE0" w:rsidRPr="00D536E6">
        <w:rPr>
          <w:rFonts w:ascii="Arial" w:eastAsia="Times New Roman" w:hAnsi="Arial" w:cs="Arial"/>
          <w:sz w:val="24"/>
          <w:szCs w:val="24"/>
        </w:rPr>
        <w:t xml:space="preserve">последовательность </w:t>
      </w:r>
      <w:r w:rsidRPr="00D536E6">
        <w:rPr>
          <w:rFonts w:ascii="Arial" w:eastAsia="Times New Roman" w:hAnsi="Arial" w:cs="Arial"/>
          <w:sz w:val="24"/>
          <w:szCs w:val="24"/>
        </w:rPr>
        <w:t>испытаний</w:t>
      </w:r>
      <w:r w:rsidR="00A0399F" w:rsidRPr="00D536E6">
        <w:rPr>
          <w:rFonts w:ascii="Arial" w:hAnsi="Arial" w:cs="Arial"/>
          <w:sz w:val="24"/>
          <w:szCs w:val="24"/>
        </w:rPr>
        <w:t xml:space="preserve"> ИПДОТ</w:t>
      </w:r>
      <w:r w:rsidRPr="00D536E6">
        <w:rPr>
          <w:rFonts w:ascii="Arial" w:eastAsia="Times New Roman" w:hAnsi="Arial" w:cs="Arial"/>
          <w:sz w:val="24"/>
          <w:szCs w:val="24"/>
        </w:rPr>
        <w:t xml:space="preserve"> должны соответствовать таблице </w:t>
      </w:r>
      <w:r w:rsidR="00756740">
        <w:rPr>
          <w:rFonts w:ascii="Arial" w:eastAsia="Times New Roman" w:hAnsi="Arial" w:cs="Arial"/>
          <w:sz w:val="24"/>
          <w:szCs w:val="24"/>
        </w:rPr>
        <w:t>7</w:t>
      </w:r>
      <w:r w:rsidRPr="00D536E6">
        <w:rPr>
          <w:rFonts w:ascii="Arial" w:eastAsia="Times New Roman" w:hAnsi="Arial" w:cs="Arial"/>
          <w:sz w:val="24"/>
          <w:szCs w:val="24"/>
        </w:rPr>
        <w:t>.</w:t>
      </w:r>
      <w:r w:rsidR="00756740">
        <w:rPr>
          <w:rFonts w:ascii="Arial" w:eastAsia="Times New Roman" w:hAnsi="Arial" w:cs="Arial"/>
          <w:sz w:val="24"/>
          <w:szCs w:val="24"/>
        </w:rPr>
        <w:t>1</w:t>
      </w:r>
      <w:r w:rsidRPr="00D536E6">
        <w:rPr>
          <w:rFonts w:ascii="Arial" w:eastAsia="Times New Roman" w:hAnsi="Arial" w:cs="Arial"/>
          <w:sz w:val="24"/>
          <w:szCs w:val="24"/>
        </w:rPr>
        <w:t>. Для проведения испытаний методом случайной выборки отбирают шесть ИПДОТ.</w:t>
      </w:r>
    </w:p>
    <w:p w:rsidR="00A444E2" w:rsidRPr="00D536E6" w:rsidRDefault="00A444E2" w:rsidP="00A444E2">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7.2.2</w:t>
      </w:r>
      <w:r w:rsidRPr="00D536E6">
        <w:rPr>
          <w:rFonts w:ascii="Arial" w:eastAsia="Times New Roman" w:hAnsi="Arial" w:cs="Arial"/>
          <w:sz w:val="24"/>
          <w:szCs w:val="24"/>
        </w:rPr>
        <w:tab/>
        <w:t>Испытания по показателям назначения ИПДОТ проводят в испытательном стенде «Дымовой канал», основные параметры и размеры которого представлены в приложении Д.</w:t>
      </w:r>
    </w:p>
    <w:p w:rsidR="00D45A84" w:rsidRDefault="00A444E2" w:rsidP="00D45A84">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7.2.3</w:t>
      </w:r>
      <w:r w:rsidRPr="00D536E6">
        <w:rPr>
          <w:rFonts w:ascii="Arial" w:eastAsia="Times New Roman" w:hAnsi="Arial" w:cs="Arial"/>
          <w:sz w:val="24"/>
          <w:szCs w:val="24"/>
        </w:rPr>
        <w:tab/>
        <w:t>Для определения значения удельной оптической плотности дыма (аэрозоля) в испытательном стенде «Дымовой канал» должно применяться измерительное устройство, технические характеристики которого представлены в приложении Е.</w:t>
      </w:r>
      <w:r w:rsidR="00D45A84">
        <w:rPr>
          <w:rFonts w:ascii="Arial" w:eastAsia="Times New Roman" w:hAnsi="Arial" w:cs="Arial"/>
          <w:sz w:val="24"/>
          <w:szCs w:val="24"/>
        </w:rPr>
        <w:br w:type="page"/>
      </w:r>
    </w:p>
    <w:p w:rsidR="00DB1A9E" w:rsidRPr="00A444E2" w:rsidRDefault="00DB1A9E" w:rsidP="00D45A84">
      <w:pPr>
        <w:tabs>
          <w:tab w:val="left" w:pos="1701"/>
        </w:tabs>
        <w:spacing w:line="360" w:lineRule="auto"/>
        <w:ind w:firstLine="709"/>
        <w:jc w:val="both"/>
        <w:rPr>
          <w:rFonts w:ascii="Arial" w:eastAsia="Times New Roman" w:hAnsi="Arial" w:cs="Arial"/>
          <w:sz w:val="24"/>
          <w:szCs w:val="24"/>
        </w:rPr>
      </w:pPr>
      <w:r w:rsidRPr="00A444E2">
        <w:rPr>
          <w:rFonts w:ascii="Arial" w:eastAsia="Times New Roman" w:hAnsi="Arial" w:cs="Arial"/>
          <w:spacing w:val="20"/>
          <w:sz w:val="24"/>
          <w:szCs w:val="24"/>
        </w:rPr>
        <w:lastRenderedPageBreak/>
        <w:t xml:space="preserve">Таблица </w:t>
      </w:r>
      <w:r w:rsidR="00756740" w:rsidRPr="00A444E2">
        <w:rPr>
          <w:rFonts w:ascii="Arial" w:eastAsia="Times New Roman" w:hAnsi="Arial" w:cs="Arial"/>
          <w:spacing w:val="20"/>
          <w:sz w:val="24"/>
          <w:szCs w:val="24"/>
        </w:rPr>
        <w:t>7</w:t>
      </w:r>
      <w:r w:rsidRPr="00A444E2">
        <w:rPr>
          <w:rFonts w:ascii="Arial" w:eastAsia="Times New Roman" w:hAnsi="Arial" w:cs="Arial"/>
          <w:spacing w:val="20"/>
          <w:sz w:val="24"/>
          <w:szCs w:val="24"/>
        </w:rPr>
        <w:t>.</w:t>
      </w:r>
      <w:r w:rsidR="00756740" w:rsidRPr="00A444E2">
        <w:rPr>
          <w:rFonts w:ascii="Arial" w:eastAsia="Times New Roman" w:hAnsi="Arial" w:cs="Arial"/>
          <w:spacing w:val="20"/>
          <w:sz w:val="24"/>
          <w:szCs w:val="24"/>
        </w:rPr>
        <w:t>1</w:t>
      </w:r>
      <w:r w:rsidRPr="00A444E2">
        <w:rPr>
          <w:rFonts w:ascii="Arial" w:eastAsia="Times New Roman" w:hAnsi="Arial" w:cs="Arial"/>
          <w:sz w:val="24"/>
          <w:szCs w:val="24"/>
        </w:rPr>
        <w:t xml:space="preserve"> – Программа испытаний ИПДОТ</w:t>
      </w:r>
    </w:p>
    <w:tbl>
      <w:tblPr>
        <w:tblW w:w="49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38"/>
        <w:gridCol w:w="1520"/>
        <w:gridCol w:w="1520"/>
        <w:gridCol w:w="416"/>
        <w:gridCol w:w="416"/>
        <w:gridCol w:w="416"/>
        <w:gridCol w:w="416"/>
        <w:gridCol w:w="416"/>
        <w:gridCol w:w="419"/>
      </w:tblGrid>
      <w:tr w:rsidR="00DB1A9E" w:rsidRPr="00A444E2" w:rsidTr="007B185E">
        <w:trPr>
          <w:trHeight w:val="175"/>
          <w:tblHeader/>
        </w:trPr>
        <w:tc>
          <w:tcPr>
            <w:tcW w:w="2015" w:type="pct"/>
            <w:vMerge w:val="restart"/>
            <w:tcBorders>
              <w:top w:val="single" w:sz="4" w:space="0" w:color="auto"/>
              <w:left w:val="single" w:sz="4" w:space="0" w:color="auto"/>
              <w:bottom w:val="double" w:sz="4" w:space="0" w:color="auto"/>
              <w:right w:val="single" w:sz="4" w:space="0" w:color="auto"/>
            </w:tcBorders>
            <w:vAlign w:val="center"/>
          </w:tcPr>
          <w:p w:rsidR="00DB1A9E" w:rsidRPr="00A444E2" w:rsidRDefault="00AE1BE0" w:rsidP="00A444E2">
            <w:pPr>
              <w:jc w:val="center"/>
              <w:rPr>
                <w:rFonts w:ascii="Arial" w:eastAsia="Times New Roman" w:hAnsi="Arial" w:cs="Arial"/>
                <w:sz w:val="22"/>
                <w:szCs w:val="22"/>
              </w:rPr>
            </w:pPr>
            <w:bookmarkStart w:id="1" w:name="_Toc397760308"/>
            <w:bookmarkEnd w:id="1"/>
            <w:r w:rsidRPr="00A444E2">
              <w:rPr>
                <w:rFonts w:ascii="Arial" w:eastAsia="Times New Roman" w:hAnsi="Arial" w:cs="Arial"/>
                <w:sz w:val="22"/>
                <w:szCs w:val="22"/>
              </w:rPr>
              <w:t>Н</w:t>
            </w:r>
            <w:r w:rsidR="00DB1A9E" w:rsidRPr="00A444E2">
              <w:rPr>
                <w:rFonts w:ascii="Arial" w:eastAsia="Times New Roman" w:hAnsi="Arial" w:cs="Arial"/>
                <w:sz w:val="22"/>
                <w:szCs w:val="22"/>
              </w:rPr>
              <w:t>аименование испытаний</w:t>
            </w:r>
          </w:p>
        </w:tc>
        <w:tc>
          <w:tcPr>
            <w:tcW w:w="1639" w:type="pct"/>
            <w:gridSpan w:val="2"/>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Номер пункта</w:t>
            </w:r>
            <w:r w:rsidR="00BE02A0" w:rsidRPr="00A444E2">
              <w:rPr>
                <w:rFonts w:ascii="Arial" w:eastAsia="Times New Roman" w:hAnsi="Arial" w:cs="Arial"/>
                <w:sz w:val="22"/>
                <w:szCs w:val="22"/>
              </w:rPr>
              <w:t>, подпункта</w:t>
            </w:r>
          </w:p>
        </w:tc>
        <w:tc>
          <w:tcPr>
            <w:tcW w:w="1346" w:type="pct"/>
            <w:gridSpan w:val="6"/>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Номер образца извещателя</w:t>
            </w:r>
          </w:p>
        </w:tc>
      </w:tr>
      <w:tr w:rsidR="00BE02A0" w:rsidRPr="00A444E2" w:rsidTr="007B185E">
        <w:trPr>
          <w:trHeight w:val="208"/>
          <w:tblHeader/>
        </w:trPr>
        <w:tc>
          <w:tcPr>
            <w:tcW w:w="2015" w:type="pct"/>
            <w:vMerge/>
            <w:tcBorders>
              <w:top w:val="single" w:sz="4" w:space="0" w:color="auto"/>
              <w:left w:val="single" w:sz="4" w:space="0" w:color="auto"/>
              <w:bottom w:val="double" w:sz="4" w:space="0" w:color="auto"/>
              <w:right w:val="single" w:sz="4" w:space="0" w:color="auto"/>
            </w:tcBorders>
            <w:vAlign w:val="center"/>
          </w:tcPr>
          <w:p w:rsidR="00DB1A9E" w:rsidRPr="00A444E2" w:rsidRDefault="00DB1A9E" w:rsidP="00A444E2">
            <w:pPr>
              <w:rPr>
                <w:rFonts w:ascii="Arial" w:eastAsia="Times New Roman" w:hAnsi="Arial" w:cs="Arial"/>
                <w:sz w:val="22"/>
                <w:szCs w:val="22"/>
              </w:rPr>
            </w:pPr>
          </w:p>
        </w:tc>
        <w:tc>
          <w:tcPr>
            <w:tcW w:w="820"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Технические</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требования</w:t>
            </w:r>
          </w:p>
        </w:tc>
        <w:tc>
          <w:tcPr>
            <w:tcW w:w="819"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Метод</w:t>
            </w:r>
          </w:p>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испытаний</w:t>
            </w:r>
          </w:p>
        </w:tc>
        <w:tc>
          <w:tcPr>
            <w:tcW w:w="224"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1</w:t>
            </w:r>
          </w:p>
        </w:tc>
        <w:tc>
          <w:tcPr>
            <w:tcW w:w="224"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2</w:t>
            </w:r>
          </w:p>
        </w:tc>
        <w:tc>
          <w:tcPr>
            <w:tcW w:w="224"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3</w:t>
            </w:r>
          </w:p>
        </w:tc>
        <w:tc>
          <w:tcPr>
            <w:tcW w:w="224"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4</w:t>
            </w:r>
          </w:p>
        </w:tc>
        <w:tc>
          <w:tcPr>
            <w:tcW w:w="224"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5</w:t>
            </w:r>
          </w:p>
        </w:tc>
        <w:tc>
          <w:tcPr>
            <w:tcW w:w="226" w:type="pct"/>
            <w:tcBorders>
              <w:top w:val="single" w:sz="4" w:space="0" w:color="auto"/>
              <w:left w:val="single" w:sz="4" w:space="0" w:color="auto"/>
              <w:bottom w:val="doub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6</w:t>
            </w:r>
          </w:p>
        </w:tc>
      </w:tr>
      <w:tr w:rsidR="00BE02A0" w:rsidRPr="00A444E2" w:rsidTr="00BE02A0">
        <w:tc>
          <w:tcPr>
            <w:tcW w:w="2015"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rPr>
                <w:rFonts w:ascii="Arial" w:eastAsia="Times New Roman" w:hAnsi="Arial" w:cs="Arial"/>
                <w:sz w:val="22"/>
                <w:szCs w:val="22"/>
              </w:rPr>
            </w:pPr>
            <w:r w:rsidRPr="00A444E2">
              <w:rPr>
                <w:rFonts w:ascii="Arial" w:eastAsia="Times New Roman" w:hAnsi="Arial" w:cs="Arial"/>
                <w:sz w:val="22"/>
                <w:szCs w:val="22"/>
              </w:rPr>
              <w:t>1 Огневые испытания</w:t>
            </w:r>
          </w:p>
        </w:tc>
        <w:tc>
          <w:tcPr>
            <w:tcW w:w="820"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4.2.1.4</w:t>
            </w:r>
            <w:r w:rsidR="00A0399F" w:rsidRPr="00A444E2">
              <w:rPr>
                <w:rFonts w:ascii="Arial" w:eastAsia="Times New Roman" w:hAnsi="Arial" w:cs="Arial"/>
                <w:sz w:val="22"/>
                <w:szCs w:val="22"/>
              </w:rPr>
              <w:t>, 4.3.4</w:t>
            </w:r>
          </w:p>
        </w:tc>
        <w:tc>
          <w:tcPr>
            <w:tcW w:w="819"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приложени</w:t>
            </w:r>
            <w:r w:rsidR="00BE02A0" w:rsidRPr="00A444E2">
              <w:rPr>
                <w:rFonts w:ascii="Arial" w:eastAsia="Times New Roman" w:hAnsi="Arial" w:cs="Arial"/>
                <w:sz w:val="22"/>
                <w:szCs w:val="22"/>
              </w:rPr>
              <w:t>е</w:t>
            </w:r>
            <w:r w:rsidRPr="00A444E2">
              <w:rPr>
                <w:rFonts w:ascii="Arial" w:eastAsia="Times New Roman" w:hAnsi="Arial" w:cs="Arial"/>
                <w:sz w:val="22"/>
                <w:szCs w:val="22"/>
              </w:rPr>
              <w:t xml:space="preserve"> </w:t>
            </w:r>
            <w:r w:rsidR="006C1DF4" w:rsidRPr="00A444E2">
              <w:rPr>
                <w:rFonts w:ascii="Arial" w:eastAsia="Times New Roman" w:hAnsi="Arial" w:cs="Arial"/>
                <w:sz w:val="22"/>
                <w:szCs w:val="22"/>
              </w:rPr>
              <w:t>А</w:t>
            </w:r>
          </w:p>
        </w:tc>
        <w:tc>
          <w:tcPr>
            <w:tcW w:w="224"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doub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BE02A0" w:rsidRPr="00A444E2" w:rsidTr="00BE02A0">
        <w:tc>
          <w:tcPr>
            <w:tcW w:w="2015"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rPr>
                <w:rFonts w:ascii="Arial" w:eastAsia="Times New Roman" w:hAnsi="Arial" w:cs="Arial"/>
                <w:sz w:val="22"/>
                <w:szCs w:val="22"/>
              </w:rPr>
            </w:pPr>
            <w:r w:rsidRPr="00A444E2">
              <w:rPr>
                <w:rFonts w:ascii="Arial" w:eastAsia="Times New Roman" w:hAnsi="Arial" w:cs="Arial"/>
                <w:sz w:val="22"/>
                <w:szCs w:val="22"/>
              </w:rPr>
              <w:t>2 Стабильность</w:t>
            </w:r>
            <w:r w:rsidR="00A0399F" w:rsidRPr="00A444E2">
              <w:rPr>
                <w:rFonts w:ascii="Arial" w:eastAsia="Times New Roman" w:hAnsi="Arial" w:cs="Arial"/>
                <w:sz w:val="22"/>
                <w:szCs w:val="22"/>
              </w:rPr>
              <w:t>, проверка конструкции, оптическая индикация режимов работы</w:t>
            </w:r>
          </w:p>
        </w:tc>
        <w:tc>
          <w:tcPr>
            <w:tcW w:w="820" w:type="pct"/>
            <w:tcBorders>
              <w:top w:val="single" w:sz="4" w:space="0" w:color="auto"/>
              <w:left w:val="single" w:sz="4" w:space="0" w:color="auto"/>
              <w:bottom w:val="single" w:sz="4" w:space="0" w:color="auto"/>
              <w:right w:val="single" w:sz="4" w:space="0" w:color="auto"/>
            </w:tcBorders>
          </w:tcPr>
          <w:p w:rsidR="00DB1A9E" w:rsidRPr="00A444E2" w:rsidRDefault="00A0399F" w:rsidP="00A444E2">
            <w:pPr>
              <w:jc w:val="center"/>
              <w:rPr>
                <w:rFonts w:ascii="Arial" w:eastAsia="Times New Roman" w:hAnsi="Arial" w:cs="Arial"/>
                <w:sz w:val="22"/>
                <w:szCs w:val="22"/>
              </w:rPr>
            </w:pPr>
            <w:r w:rsidRPr="00A444E2">
              <w:rPr>
                <w:rFonts w:ascii="Arial" w:eastAsia="Times New Roman" w:hAnsi="Arial" w:cs="Arial"/>
                <w:sz w:val="22"/>
                <w:szCs w:val="22"/>
              </w:rPr>
              <w:t>4.2.1.12,</w:t>
            </w:r>
            <w:r w:rsidR="00B916E3" w:rsidRPr="00A444E2">
              <w:rPr>
                <w:rFonts w:ascii="Arial" w:eastAsia="Times New Roman" w:hAnsi="Arial" w:cs="Arial"/>
                <w:sz w:val="22"/>
                <w:szCs w:val="22"/>
              </w:rPr>
              <w:t xml:space="preserve"> </w:t>
            </w:r>
            <w:r w:rsidRPr="00A444E2">
              <w:rPr>
                <w:rFonts w:ascii="Arial" w:eastAsia="Times New Roman" w:hAnsi="Arial" w:cs="Arial"/>
                <w:sz w:val="22"/>
                <w:szCs w:val="22"/>
              </w:rPr>
              <w:t>4.2.5.1, 4.2.5.4,</w:t>
            </w:r>
            <w:r w:rsidR="00B916E3" w:rsidRPr="00A444E2">
              <w:rPr>
                <w:rFonts w:ascii="Arial" w:eastAsia="Times New Roman" w:hAnsi="Arial" w:cs="Arial"/>
                <w:sz w:val="22"/>
                <w:szCs w:val="22"/>
              </w:rPr>
              <w:t xml:space="preserve"> </w:t>
            </w:r>
            <w:r w:rsidR="00DB1A9E" w:rsidRPr="00A444E2">
              <w:rPr>
                <w:rFonts w:ascii="Arial" w:eastAsia="Times New Roman" w:hAnsi="Arial" w:cs="Arial"/>
                <w:sz w:val="22"/>
                <w:szCs w:val="22"/>
              </w:rPr>
              <w:t>7.1.2</w:t>
            </w:r>
          </w:p>
        </w:tc>
        <w:tc>
          <w:tcPr>
            <w:tcW w:w="819" w:type="pct"/>
            <w:tcBorders>
              <w:top w:val="single" w:sz="4" w:space="0" w:color="auto"/>
              <w:left w:val="single" w:sz="4" w:space="0" w:color="auto"/>
              <w:bottom w:val="single" w:sz="4" w:space="0" w:color="auto"/>
              <w:right w:val="single" w:sz="4" w:space="0" w:color="auto"/>
            </w:tcBorders>
          </w:tcPr>
          <w:p w:rsidR="00DB1A9E" w:rsidRPr="00A444E2" w:rsidRDefault="00BE02A0" w:rsidP="00A444E2">
            <w:pPr>
              <w:jc w:val="center"/>
              <w:rPr>
                <w:rFonts w:ascii="Arial" w:eastAsia="Times New Roman" w:hAnsi="Arial" w:cs="Arial"/>
                <w:sz w:val="22"/>
                <w:szCs w:val="22"/>
              </w:rPr>
            </w:pPr>
            <w:r w:rsidRPr="00A444E2">
              <w:rPr>
                <w:rFonts w:ascii="Arial" w:eastAsia="Times New Roman" w:hAnsi="Arial" w:cs="Arial"/>
                <w:sz w:val="22"/>
                <w:szCs w:val="22"/>
              </w:rPr>
              <w:t>7.2</w:t>
            </w:r>
            <w:r w:rsidR="00DB1A9E" w:rsidRPr="00A444E2">
              <w:rPr>
                <w:rFonts w:ascii="Arial" w:eastAsia="Times New Roman" w:hAnsi="Arial" w:cs="Arial"/>
                <w:sz w:val="22"/>
                <w:szCs w:val="22"/>
              </w:rPr>
              <w:t>.</w:t>
            </w:r>
            <w:r w:rsidRPr="00A444E2">
              <w:rPr>
                <w:rFonts w:ascii="Arial" w:eastAsia="Times New Roman" w:hAnsi="Arial" w:cs="Arial"/>
                <w:sz w:val="22"/>
                <w:szCs w:val="22"/>
              </w:rPr>
              <w:t>6</w:t>
            </w:r>
          </w:p>
        </w:tc>
        <w:tc>
          <w:tcPr>
            <w:tcW w:w="224"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DB1A9E" w:rsidRPr="00A444E2" w:rsidRDefault="00DB1A9E"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3 Зависимость значения чувствительности от направления воздушного потока</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7.1.4</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7.2.7</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4 Повторяемость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4.3.9,</w:t>
            </w:r>
            <w:r w:rsidR="00756740" w:rsidRPr="00A444E2">
              <w:rPr>
                <w:rFonts w:ascii="Arial" w:eastAsia="Times New Roman" w:hAnsi="Arial" w:cs="Arial"/>
                <w:sz w:val="22"/>
                <w:szCs w:val="22"/>
              </w:rPr>
              <w:t xml:space="preserve"> </w:t>
            </w:r>
            <w:r w:rsidR="00756740" w:rsidRPr="00A444E2">
              <w:rPr>
                <w:rFonts w:ascii="Arial" w:eastAsia="Times New Roman" w:hAnsi="Arial" w:cs="Arial"/>
                <w:sz w:val="22"/>
                <w:szCs w:val="22"/>
              </w:rPr>
              <w:br/>
              <w:t xml:space="preserve">7.1.1, </w:t>
            </w:r>
            <w:r w:rsidRPr="00A444E2">
              <w:rPr>
                <w:rFonts w:ascii="Arial" w:eastAsia="Times New Roman" w:hAnsi="Arial" w:cs="Arial"/>
                <w:sz w:val="22"/>
                <w:szCs w:val="22"/>
              </w:rPr>
              <w:t>7.1.3</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7.2.8</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5 Устойчивость к воздушным потокам</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7.1.5</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7.2.9</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nil"/>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 xml:space="preserve">6 Фоновая освещенность </w:t>
            </w:r>
          </w:p>
        </w:tc>
        <w:tc>
          <w:tcPr>
            <w:tcW w:w="820"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7.1.6</w:t>
            </w:r>
          </w:p>
        </w:tc>
        <w:tc>
          <w:tcPr>
            <w:tcW w:w="819"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7.2.10</w:t>
            </w:r>
            <w:r w:rsidRPr="00A444E2">
              <w:rPr>
                <w:rFonts w:ascii="Arial" w:eastAsia="Times New Roman" w:hAnsi="Arial" w:cs="Arial"/>
                <w:strike/>
                <w:sz w:val="22"/>
                <w:szCs w:val="22"/>
              </w:rPr>
              <w:t xml:space="preserve"> </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nil"/>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 xml:space="preserve">7 Проверка уровня звукового давления сигнала о срабатывании </w:t>
            </w:r>
            <w:r w:rsidR="00E51237" w:rsidRPr="00A444E2">
              <w:rPr>
                <w:rFonts w:ascii="Arial" w:eastAsia="Times New Roman" w:hAnsi="Arial" w:cs="Arial"/>
                <w:sz w:val="22"/>
                <w:szCs w:val="22"/>
              </w:rPr>
              <w:t xml:space="preserve">и о неисправности, </w:t>
            </w:r>
            <w:r w:rsidRPr="00A444E2">
              <w:rPr>
                <w:rFonts w:ascii="Arial" w:eastAsia="Times New Roman" w:hAnsi="Arial" w:cs="Arial"/>
                <w:sz w:val="22"/>
                <w:szCs w:val="22"/>
              </w:rPr>
              <w:t>и приоритет</w:t>
            </w:r>
            <w:r w:rsidR="00E51237" w:rsidRPr="00A444E2">
              <w:rPr>
                <w:rFonts w:ascii="Arial" w:eastAsia="Times New Roman" w:hAnsi="Arial" w:cs="Arial"/>
                <w:sz w:val="22"/>
                <w:szCs w:val="22"/>
              </w:rPr>
              <w:t>а</w:t>
            </w:r>
            <w:r w:rsidRPr="00A444E2">
              <w:rPr>
                <w:rFonts w:ascii="Arial" w:eastAsia="Times New Roman" w:hAnsi="Arial" w:cs="Arial"/>
                <w:sz w:val="22"/>
                <w:szCs w:val="22"/>
              </w:rPr>
              <w:t xml:space="preserve"> сигнала о срабатывании*</w:t>
            </w:r>
          </w:p>
        </w:tc>
        <w:tc>
          <w:tcPr>
            <w:tcW w:w="820"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4.2.1.6, 4.2.1.8</w:t>
            </w:r>
          </w:p>
        </w:tc>
        <w:tc>
          <w:tcPr>
            <w:tcW w:w="819"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nil"/>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8 Передача информации о неисправности **</w:t>
            </w:r>
          </w:p>
        </w:tc>
        <w:tc>
          <w:tcPr>
            <w:tcW w:w="820"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4.2.1.9, 4.2.1.10</w:t>
            </w:r>
          </w:p>
        </w:tc>
        <w:tc>
          <w:tcPr>
            <w:tcW w:w="819"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4.4.3</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c>
          <w:tcPr>
            <w:tcW w:w="226"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hAnsi="Arial" w:cs="Arial"/>
                <w:sz w:val="22"/>
                <w:szCs w:val="22"/>
              </w:rPr>
            </w:pPr>
            <w:r w:rsidRPr="00A444E2">
              <w:rPr>
                <w:rFonts w:ascii="Arial"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 xml:space="preserve">9 Изменение напряжения питания. Устойчивость. </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4.2.1.5</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lang w:val="en-US"/>
              </w:rPr>
            </w:pPr>
            <w:r w:rsidRPr="00A444E2">
              <w:rPr>
                <w:rFonts w:ascii="Arial" w:eastAsia="Times New Roman" w:hAnsi="Arial" w:cs="Arial"/>
                <w:sz w:val="22"/>
                <w:szCs w:val="22"/>
              </w:rPr>
              <w:t>4.4.1, 7.2.11</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nil"/>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10 Сухое тепло. Устойчивость</w:t>
            </w:r>
          </w:p>
        </w:tc>
        <w:tc>
          <w:tcPr>
            <w:tcW w:w="820"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4.2.2.1</w:t>
            </w:r>
          </w:p>
        </w:tc>
        <w:tc>
          <w:tcPr>
            <w:tcW w:w="819" w:type="pct"/>
            <w:tcBorders>
              <w:top w:val="single" w:sz="4" w:space="0" w:color="auto"/>
              <w:left w:val="single" w:sz="4" w:space="0" w:color="auto"/>
              <w:bottom w:val="nil"/>
              <w:right w:val="single" w:sz="4" w:space="0" w:color="auto"/>
            </w:tcBorders>
          </w:tcPr>
          <w:p w:rsidR="009E11D5" w:rsidRPr="00A444E2" w:rsidRDefault="00756740" w:rsidP="00A444E2">
            <w:pPr>
              <w:jc w:val="center"/>
              <w:rPr>
                <w:rFonts w:ascii="Arial" w:eastAsia="Times New Roman" w:hAnsi="Arial" w:cs="Arial"/>
                <w:sz w:val="22"/>
                <w:szCs w:val="22"/>
              </w:rPr>
            </w:pPr>
            <w:r w:rsidRPr="00A444E2">
              <w:rPr>
                <w:rFonts w:ascii="Arial" w:eastAsia="Times New Roman" w:hAnsi="Arial" w:cs="Arial"/>
                <w:sz w:val="22"/>
                <w:szCs w:val="22"/>
              </w:rPr>
              <w:t xml:space="preserve">4.4.2*, </w:t>
            </w:r>
            <w:r w:rsidR="009E11D5" w:rsidRPr="00A444E2">
              <w:rPr>
                <w:rFonts w:ascii="Arial" w:eastAsia="Times New Roman" w:hAnsi="Arial" w:cs="Arial"/>
                <w:sz w:val="22"/>
                <w:szCs w:val="22"/>
              </w:rPr>
              <w:t>7.2.12</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11 Холод. Устойчивость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4.2.2.2</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756740" w:rsidRPr="00A444E2">
              <w:rPr>
                <w:rFonts w:ascii="Arial" w:eastAsia="Times New Roman" w:hAnsi="Arial" w:cs="Arial"/>
                <w:sz w:val="22"/>
                <w:szCs w:val="22"/>
              </w:rPr>
              <w:br/>
              <w:t xml:space="preserve">4.4.4, </w:t>
            </w:r>
            <w:r w:rsidRPr="00A444E2">
              <w:rPr>
                <w:rFonts w:ascii="Arial" w:eastAsia="Times New Roman" w:hAnsi="Arial" w:cs="Arial"/>
                <w:sz w:val="22"/>
                <w:szCs w:val="22"/>
              </w:rPr>
              <w:t>7.2.13</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12 Влажное тепло, постоянный режим. Устойчивость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4.2.2.3</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756740" w:rsidRPr="00A444E2">
              <w:rPr>
                <w:rFonts w:ascii="Arial" w:eastAsia="Times New Roman" w:hAnsi="Arial" w:cs="Arial"/>
                <w:sz w:val="22"/>
                <w:szCs w:val="22"/>
              </w:rPr>
              <w:br/>
              <w:t xml:space="preserve">4.4.5, </w:t>
            </w:r>
            <w:r w:rsidRPr="00A444E2">
              <w:rPr>
                <w:rFonts w:ascii="Arial" w:eastAsia="Times New Roman" w:hAnsi="Arial" w:cs="Arial"/>
                <w:sz w:val="22"/>
                <w:szCs w:val="22"/>
              </w:rPr>
              <w:t>7.2.14</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1034C9">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13 Прямой механический удар. Устойчивость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4.2.2.5</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756740" w:rsidRPr="00A444E2">
              <w:rPr>
                <w:rFonts w:ascii="Arial" w:eastAsia="Times New Roman" w:hAnsi="Arial" w:cs="Arial"/>
                <w:sz w:val="22"/>
                <w:szCs w:val="22"/>
              </w:rPr>
              <w:br/>
              <w:t xml:space="preserve">4.4.6, </w:t>
            </w:r>
            <w:r w:rsidRPr="00A444E2">
              <w:rPr>
                <w:rFonts w:ascii="Arial" w:eastAsia="Times New Roman" w:hAnsi="Arial" w:cs="Arial"/>
                <w:sz w:val="22"/>
                <w:szCs w:val="22"/>
              </w:rPr>
              <w:t>7.2.15</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1034C9">
        <w:tc>
          <w:tcPr>
            <w:tcW w:w="2015" w:type="pct"/>
            <w:tcBorders>
              <w:top w:val="single" w:sz="4" w:space="0" w:color="auto"/>
              <w:left w:val="single" w:sz="4" w:space="0" w:color="auto"/>
              <w:bottom w:val="nil"/>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14 Синусоидальная вибрация. Устойчивость</w:t>
            </w:r>
          </w:p>
        </w:tc>
        <w:tc>
          <w:tcPr>
            <w:tcW w:w="820"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4.2.2.4</w:t>
            </w:r>
          </w:p>
        </w:tc>
        <w:tc>
          <w:tcPr>
            <w:tcW w:w="819"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756740" w:rsidRPr="00A444E2">
              <w:rPr>
                <w:rFonts w:ascii="Arial" w:eastAsia="Times New Roman" w:hAnsi="Arial" w:cs="Arial"/>
                <w:sz w:val="22"/>
                <w:szCs w:val="22"/>
              </w:rPr>
              <w:br/>
              <w:t xml:space="preserve">4.4.7, </w:t>
            </w:r>
            <w:r w:rsidRPr="00A444E2">
              <w:rPr>
                <w:rFonts w:ascii="Arial" w:eastAsia="Times New Roman" w:hAnsi="Arial" w:cs="Arial"/>
                <w:sz w:val="22"/>
                <w:szCs w:val="22"/>
              </w:rPr>
              <w:t>7.2.16</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nil"/>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1034C9">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15 Электрическая прочность и сопротивление изоляции</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4.2.2.6</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4.4.8</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16 Электромагнитная совместимость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4.2.3</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4.4.2*,</w:t>
            </w:r>
            <w:r w:rsidR="00756740" w:rsidRPr="00A444E2">
              <w:rPr>
                <w:rFonts w:ascii="Arial" w:eastAsia="Times New Roman" w:hAnsi="Arial" w:cs="Arial"/>
                <w:sz w:val="22"/>
                <w:szCs w:val="22"/>
              </w:rPr>
              <w:br/>
              <w:t xml:space="preserve">4.4.9, </w:t>
            </w:r>
            <w:r w:rsidRPr="00A444E2">
              <w:rPr>
                <w:rFonts w:ascii="Arial" w:eastAsia="Times New Roman" w:hAnsi="Arial" w:cs="Arial"/>
                <w:sz w:val="22"/>
                <w:szCs w:val="22"/>
              </w:rPr>
              <w:t>7.2.17</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2015"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17 Пожарная безопасность</w:t>
            </w:r>
          </w:p>
        </w:tc>
        <w:tc>
          <w:tcPr>
            <w:tcW w:w="820"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4.2.9.2</w:t>
            </w:r>
          </w:p>
        </w:tc>
        <w:tc>
          <w:tcPr>
            <w:tcW w:w="819"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4.4.10</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4"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c>
          <w:tcPr>
            <w:tcW w:w="226" w:type="pct"/>
            <w:tcBorders>
              <w:top w:val="single" w:sz="4" w:space="0" w:color="auto"/>
              <w:left w:val="single" w:sz="4" w:space="0" w:color="auto"/>
              <w:bottom w:val="single" w:sz="4" w:space="0" w:color="auto"/>
              <w:right w:val="single" w:sz="4" w:space="0" w:color="auto"/>
            </w:tcBorders>
          </w:tcPr>
          <w:p w:rsidR="009E11D5" w:rsidRPr="00A444E2" w:rsidRDefault="009E11D5" w:rsidP="00A444E2">
            <w:pPr>
              <w:jc w:val="center"/>
              <w:rPr>
                <w:rFonts w:ascii="Arial" w:eastAsia="Times New Roman" w:hAnsi="Arial" w:cs="Arial"/>
                <w:sz w:val="22"/>
                <w:szCs w:val="22"/>
              </w:rPr>
            </w:pPr>
            <w:r w:rsidRPr="00A444E2">
              <w:rPr>
                <w:rFonts w:ascii="Arial" w:eastAsia="Times New Roman" w:hAnsi="Arial" w:cs="Arial"/>
                <w:sz w:val="22"/>
                <w:szCs w:val="22"/>
              </w:rPr>
              <w:t>-</w:t>
            </w:r>
          </w:p>
        </w:tc>
      </w:tr>
      <w:tr w:rsidR="009E11D5" w:rsidRPr="00A444E2" w:rsidTr="00BE02A0">
        <w:tc>
          <w:tcPr>
            <w:tcW w:w="5000" w:type="pct"/>
            <w:gridSpan w:val="9"/>
            <w:tcBorders>
              <w:top w:val="single" w:sz="4" w:space="0" w:color="auto"/>
              <w:left w:val="single" w:sz="4" w:space="0" w:color="auto"/>
              <w:bottom w:val="single" w:sz="4" w:space="0" w:color="auto"/>
              <w:right w:val="single" w:sz="4" w:space="0" w:color="auto"/>
            </w:tcBorders>
          </w:tcPr>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 Испытания проводят с извещателями пожарными автономными.</w:t>
            </w:r>
          </w:p>
          <w:p w:rsidR="009E11D5" w:rsidRPr="00A444E2" w:rsidRDefault="009E11D5" w:rsidP="00A444E2">
            <w:pPr>
              <w:rPr>
                <w:rFonts w:ascii="Arial" w:eastAsia="Times New Roman" w:hAnsi="Arial" w:cs="Arial"/>
                <w:sz w:val="22"/>
                <w:szCs w:val="22"/>
              </w:rPr>
            </w:pPr>
            <w:r w:rsidRPr="00A444E2">
              <w:rPr>
                <w:rFonts w:ascii="Arial" w:eastAsia="Times New Roman" w:hAnsi="Arial" w:cs="Arial"/>
                <w:sz w:val="22"/>
                <w:szCs w:val="22"/>
              </w:rPr>
              <w:t xml:space="preserve">** Испытания проводят </w:t>
            </w:r>
            <w:r w:rsidR="00CA0A85" w:rsidRPr="00A444E2">
              <w:rPr>
                <w:rFonts w:ascii="Arial" w:eastAsia="Times New Roman" w:hAnsi="Arial" w:cs="Arial"/>
                <w:sz w:val="22"/>
                <w:szCs w:val="22"/>
              </w:rPr>
              <w:t>с</w:t>
            </w:r>
            <w:r w:rsidRPr="00A444E2">
              <w:rPr>
                <w:rFonts w:ascii="Arial" w:eastAsia="Times New Roman" w:hAnsi="Arial" w:cs="Arial"/>
                <w:sz w:val="22"/>
                <w:szCs w:val="22"/>
              </w:rPr>
              <w:t xml:space="preserve"> извещателями пожарными радиоканальными.</w:t>
            </w:r>
          </w:p>
        </w:tc>
      </w:tr>
    </w:tbl>
    <w:p w:rsidR="00335E42" w:rsidRDefault="00335E42" w:rsidP="006C2A66">
      <w:pPr>
        <w:tabs>
          <w:tab w:val="left" w:pos="1701"/>
        </w:tabs>
        <w:spacing w:line="360" w:lineRule="auto"/>
        <w:ind w:firstLine="709"/>
        <w:jc w:val="both"/>
        <w:rPr>
          <w:rFonts w:ascii="Arial" w:eastAsia="Times New Roman" w:hAnsi="Arial" w:cs="Arial"/>
          <w:sz w:val="24"/>
          <w:szCs w:val="24"/>
        </w:rPr>
      </w:pPr>
    </w:p>
    <w:p w:rsidR="00DB1A9E"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7.2.4</w:t>
      </w:r>
      <w:r w:rsidR="00BE02A0" w:rsidRPr="00D536E6">
        <w:rPr>
          <w:rFonts w:ascii="Arial" w:eastAsia="Times New Roman" w:hAnsi="Arial" w:cs="Arial"/>
          <w:sz w:val="24"/>
          <w:szCs w:val="24"/>
        </w:rPr>
        <w:tab/>
      </w:r>
      <w:r w:rsidR="00744D37" w:rsidRPr="00D536E6">
        <w:rPr>
          <w:rFonts w:ascii="Arial" w:eastAsia="Times New Roman" w:hAnsi="Arial" w:cs="Arial"/>
          <w:sz w:val="24"/>
          <w:szCs w:val="24"/>
        </w:rPr>
        <w:t>Значение чувствительности</w:t>
      </w:r>
      <w:r w:rsidRPr="00D536E6">
        <w:rPr>
          <w:rFonts w:ascii="Arial" w:eastAsia="Times New Roman" w:hAnsi="Arial" w:cs="Arial"/>
          <w:sz w:val="24"/>
          <w:szCs w:val="24"/>
        </w:rPr>
        <w:t xml:space="preserve"> </w:t>
      </w:r>
      <w:r w:rsidR="00BE02A0" w:rsidRPr="00D536E6">
        <w:rPr>
          <w:rFonts w:ascii="Arial" w:eastAsia="Times New Roman" w:hAnsi="Arial" w:cs="Arial"/>
          <w:sz w:val="24"/>
          <w:szCs w:val="24"/>
        </w:rPr>
        <w:t>ИПДОТ</w:t>
      </w:r>
      <w:r w:rsidRPr="00D536E6">
        <w:rPr>
          <w:rFonts w:ascii="Arial" w:eastAsia="Times New Roman" w:hAnsi="Arial" w:cs="Arial"/>
          <w:sz w:val="24"/>
          <w:szCs w:val="24"/>
        </w:rPr>
        <w:t xml:space="preserve"> при испытаниях определяют по значению удельной оптической плотности среды (</w:t>
      </w:r>
      <w:r w:rsidRPr="002F18E1">
        <w:rPr>
          <w:rFonts w:ascii="Arial" w:eastAsia="Times New Roman" w:hAnsi="Arial" w:cs="Arial"/>
          <w:i/>
          <w:sz w:val="24"/>
          <w:szCs w:val="24"/>
        </w:rPr>
        <w:t>m</w:t>
      </w:r>
      <w:r w:rsidRPr="00D536E6">
        <w:rPr>
          <w:rFonts w:ascii="Arial" w:eastAsia="Times New Roman" w:hAnsi="Arial" w:cs="Arial"/>
          <w:sz w:val="24"/>
          <w:szCs w:val="24"/>
        </w:rPr>
        <w:t>), при котором происходит срабатывание</w:t>
      </w:r>
      <w:r w:rsidR="00BE02A0" w:rsidRPr="00D536E6">
        <w:rPr>
          <w:rFonts w:ascii="Arial" w:eastAsia="Times New Roman" w:hAnsi="Arial" w:cs="Arial"/>
          <w:sz w:val="24"/>
          <w:szCs w:val="24"/>
        </w:rPr>
        <w:t xml:space="preserve"> ИПДОТ</w:t>
      </w:r>
      <w:r w:rsidRPr="00D536E6">
        <w:rPr>
          <w:rFonts w:ascii="Arial" w:eastAsia="Times New Roman" w:hAnsi="Arial" w:cs="Arial"/>
          <w:sz w:val="24"/>
          <w:szCs w:val="24"/>
        </w:rPr>
        <w:t>, рассчитываемому по формуле:</w:t>
      </w:r>
    </w:p>
    <w:p w:rsidR="00DB1A9E" w:rsidRPr="003F17FE" w:rsidRDefault="000C1094" w:rsidP="006C2A66">
      <w:pPr>
        <w:spacing w:line="360" w:lineRule="auto"/>
        <w:ind w:firstLine="709"/>
        <w:jc w:val="right"/>
        <w:rPr>
          <w:rFonts w:ascii="Arial" w:eastAsia="Times New Roman" w:hAnsi="Arial" w:cs="Arial"/>
        </w:rPr>
      </w:pPr>
      <w:r w:rsidRPr="003F17FE">
        <w:rPr>
          <w:rFonts w:ascii="Arial" w:eastAsia="Times New Roman" w:hAnsi="Arial" w:cs="Arial"/>
          <w:position w:val="-24"/>
        </w:rPr>
        <w:object w:dxaOrig="1420" w:dyaOrig="639">
          <v:shape id="_x0000_i1026" type="#_x0000_t75" style="width:71.25pt;height:32.25pt" o:ole="">
            <v:imagedata r:id="rId19" o:title=""/>
          </v:shape>
          <o:OLEObject Type="Embed" ProgID="Equation.3" ShapeID="_x0000_i1026" DrawAspect="Content" ObjectID="_1540969741" r:id="rId20"/>
        </w:object>
      </w:r>
      <w:r w:rsidR="00DB1A9E" w:rsidRPr="003F17FE">
        <w:rPr>
          <w:rFonts w:ascii="Arial" w:eastAsia="Times New Roman" w:hAnsi="Arial" w:cs="Arial"/>
        </w:rPr>
        <w:tab/>
      </w:r>
      <w:r w:rsidR="00DB1A9E" w:rsidRPr="003F17FE">
        <w:rPr>
          <w:rFonts w:ascii="Arial" w:eastAsia="Times New Roman" w:hAnsi="Arial" w:cs="Arial"/>
        </w:rPr>
        <w:tab/>
      </w:r>
      <w:r w:rsidR="00DB1A9E" w:rsidRPr="003F17FE">
        <w:rPr>
          <w:rFonts w:ascii="Arial" w:eastAsia="Times New Roman" w:hAnsi="Arial" w:cs="Arial"/>
        </w:rPr>
        <w:tab/>
      </w:r>
      <w:r w:rsidR="00BE02A0" w:rsidRPr="003F17FE">
        <w:rPr>
          <w:rFonts w:ascii="Arial" w:eastAsia="Times New Roman" w:hAnsi="Arial" w:cs="Arial"/>
        </w:rPr>
        <w:tab/>
      </w:r>
      <w:r w:rsidR="00BE02A0" w:rsidRPr="003F17FE">
        <w:rPr>
          <w:rFonts w:ascii="Arial" w:eastAsia="Times New Roman" w:hAnsi="Arial" w:cs="Arial"/>
        </w:rPr>
        <w:tab/>
      </w:r>
      <w:r w:rsidR="00BE02A0" w:rsidRPr="003F17FE">
        <w:rPr>
          <w:rFonts w:ascii="Arial" w:eastAsia="Times New Roman" w:hAnsi="Arial" w:cs="Arial"/>
        </w:rPr>
        <w:tab/>
      </w:r>
      <w:r w:rsidR="00DB1A9E" w:rsidRPr="003F17FE">
        <w:rPr>
          <w:rFonts w:ascii="Arial" w:eastAsia="Times New Roman" w:hAnsi="Arial" w:cs="Arial"/>
          <w:sz w:val="24"/>
        </w:rPr>
        <w:t>(</w:t>
      </w:r>
      <w:r w:rsidR="002F18E1">
        <w:rPr>
          <w:rFonts w:ascii="Arial" w:eastAsia="Times New Roman" w:hAnsi="Arial" w:cs="Arial"/>
          <w:sz w:val="24"/>
        </w:rPr>
        <w:t>7</w:t>
      </w:r>
      <w:r w:rsidR="00DB1A9E" w:rsidRPr="003F17FE">
        <w:rPr>
          <w:rFonts w:ascii="Arial" w:eastAsia="Times New Roman" w:hAnsi="Arial" w:cs="Arial"/>
          <w:sz w:val="24"/>
        </w:rPr>
        <w:t>.1)</w:t>
      </w:r>
    </w:p>
    <w:p w:rsidR="00DB1A9E" w:rsidRPr="00D536E6" w:rsidRDefault="00DB1A9E" w:rsidP="006C2A66">
      <w:pPr>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где</w:t>
      </w:r>
      <w:r w:rsidRPr="00D536E6">
        <w:rPr>
          <w:rFonts w:ascii="Arial" w:eastAsia="Times New Roman" w:hAnsi="Arial" w:cs="Arial"/>
          <w:i/>
          <w:sz w:val="24"/>
          <w:szCs w:val="24"/>
        </w:rPr>
        <w:t xml:space="preserve"> m</w:t>
      </w:r>
      <w:r w:rsidRPr="00D536E6">
        <w:rPr>
          <w:rFonts w:ascii="Arial" w:eastAsia="Times New Roman" w:hAnsi="Arial" w:cs="Arial"/>
          <w:sz w:val="24"/>
          <w:szCs w:val="24"/>
        </w:rPr>
        <w:t xml:space="preserve"> - удельная оптическая плотность, дБ/м;</w:t>
      </w:r>
    </w:p>
    <w:p w:rsidR="00DB1A9E" w:rsidRPr="00D536E6" w:rsidRDefault="00DB1A9E" w:rsidP="006C2A66">
      <w:pPr>
        <w:spacing w:line="360" w:lineRule="auto"/>
        <w:ind w:firstLine="709"/>
        <w:jc w:val="both"/>
        <w:rPr>
          <w:rFonts w:ascii="Arial" w:eastAsia="Times New Roman" w:hAnsi="Arial" w:cs="Arial"/>
          <w:sz w:val="24"/>
          <w:szCs w:val="24"/>
        </w:rPr>
      </w:pPr>
      <w:r w:rsidRPr="00D536E6">
        <w:rPr>
          <w:rFonts w:ascii="Arial" w:eastAsia="Times New Roman" w:hAnsi="Arial" w:cs="Arial"/>
          <w:i/>
          <w:sz w:val="24"/>
          <w:szCs w:val="24"/>
        </w:rPr>
        <w:t>d</w:t>
      </w:r>
      <w:r w:rsidRPr="00D536E6">
        <w:rPr>
          <w:rFonts w:ascii="Arial" w:eastAsia="Times New Roman" w:hAnsi="Arial" w:cs="Arial"/>
          <w:sz w:val="24"/>
          <w:szCs w:val="24"/>
        </w:rPr>
        <w:t xml:space="preserve"> - оптическая длина пути луча измерителя оптической плотности в контролируемой среде, м;</w:t>
      </w:r>
    </w:p>
    <w:p w:rsidR="00DB1A9E" w:rsidRPr="00D536E6" w:rsidRDefault="00DB1A9E" w:rsidP="006C2A66">
      <w:pPr>
        <w:spacing w:line="360" w:lineRule="auto"/>
        <w:ind w:firstLine="709"/>
        <w:jc w:val="both"/>
        <w:rPr>
          <w:rFonts w:ascii="Arial" w:eastAsia="Times New Roman" w:hAnsi="Arial" w:cs="Arial"/>
          <w:sz w:val="24"/>
          <w:szCs w:val="24"/>
        </w:rPr>
      </w:pPr>
      <w:proofErr w:type="spellStart"/>
      <w:r w:rsidRPr="00D536E6">
        <w:rPr>
          <w:rFonts w:ascii="Arial" w:eastAsia="Times New Roman" w:hAnsi="Arial" w:cs="Arial"/>
          <w:i/>
          <w:sz w:val="24"/>
          <w:szCs w:val="24"/>
        </w:rPr>
        <w:t>P</w:t>
      </w:r>
      <w:r w:rsidRPr="00D536E6">
        <w:rPr>
          <w:rFonts w:ascii="Arial" w:eastAsia="Times New Roman" w:hAnsi="Arial" w:cs="Arial"/>
          <w:i/>
          <w:sz w:val="24"/>
          <w:szCs w:val="24"/>
          <w:vertAlign w:val="subscript"/>
        </w:rPr>
        <w:t>о</w:t>
      </w:r>
      <w:proofErr w:type="spellEnd"/>
      <w:r w:rsidRPr="00D536E6">
        <w:rPr>
          <w:rFonts w:ascii="Arial" w:eastAsia="Times New Roman" w:hAnsi="Arial" w:cs="Arial"/>
          <w:sz w:val="24"/>
          <w:szCs w:val="24"/>
        </w:rPr>
        <w:t xml:space="preserve"> - мощность регистрируемого излучения, прошедшего через незадымленную среду;</w:t>
      </w:r>
    </w:p>
    <w:p w:rsidR="00DB1A9E" w:rsidRPr="00D536E6" w:rsidRDefault="00DB1A9E" w:rsidP="006C2A66">
      <w:pPr>
        <w:spacing w:line="360" w:lineRule="auto"/>
        <w:ind w:firstLine="709"/>
        <w:jc w:val="both"/>
        <w:rPr>
          <w:rFonts w:ascii="Arial" w:eastAsia="Times New Roman" w:hAnsi="Arial" w:cs="Arial"/>
          <w:sz w:val="24"/>
          <w:szCs w:val="24"/>
        </w:rPr>
      </w:pPr>
      <w:r w:rsidRPr="00D536E6">
        <w:rPr>
          <w:rFonts w:ascii="Arial" w:eastAsia="Times New Roman" w:hAnsi="Arial" w:cs="Arial"/>
          <w:i/>
          <w:sz w:val="24"/>
          <w:szCs w:val="24"/>
        </w:rPr>
        <w:t>P</w:t>
      </w:r>
      <w:r w:rsidRPr="00D536E6">
        <w:rPr>
          <w:rFonts w:ascii="Arial" w:eastAsia="Times New Roman" w:hAnsi="Arial" w:cs="Arial"/>
          <w:sz w:val="24"/>
          <w:szCs w:val="24"/>
        </w:rPr>
        <w:t xml:space="preserve"> - мощность регистрируемого излучения, ослабленного средой при ее задымлении.</w:t>
      </w:r>
    </w:p>
    <w:p w:rsidR="00BE02A0"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7.2.5</w:t>
      </w:r>
      <w:r w:rsidR="00BE02A0" w:rsidRPr="00D536E6">
        <w:rPr>
          <w:rFonts w:ascii="Arial" w:eastAsia="Times New Roman" w:hAnsi="Arial" w:cs="Arial"/>
          <w:sz w:val="24"/>
          <w:szCs w:val="24"/>
        </w:rPr>
        <w:tab/>
      </w:r>
      <w:r w:rsidRPr="00D536E6">
        <w:rPr>
          <w:rFonts w:ascii="Arial" w:eastAsia="Times New Roman" w:hAnsi="Arial" w:cs="Arial"/>
          <w:sz w:val="24"/>
          <w:szCs w:val="24"/>
        </w:rPr>
        <w:t xml:space="preserve">При проведении испытаний ИПДОТ в качестве материала </w:t>
      </w:r>
      <w:proofErr w:type="spellStart"/>
      <w:r w:rsidRPr="00D536E6">
        <w:rPr>
          <w:rFonts w:ascii="Arial" w:eastAsia="Times New Roman" w:hAnsi="Arial" w:cs="Arial"/>
          <w:sz w:val="24"/>
          <w:szCs w:val="24"/>
        </w:rPr>
        <w:t>дымообразования</w:t>
      </w:r>
      <w:proofErr w:type="spellEnd"/>
      <w:r w:rsidRPr="00D536E6">
        <w:rPr>
          <w:rFonts w:ascii="Arial" w:eastAsia="Times New Roman" w:hAnsi="Arial" w:cs="Arial"/>
          <w:sz w:val="24"/>
          <w:szCs w:val="24"/>
        </w:rPr>
        <w:t xml:space="preserve"> должен использоваться хлопчатобумажный фитиль. Допускается применение генератора аэрозоля, использующего в качестве материала </w:t>
      </w:r>
      <w:proofErr w:type="spellStart"/>
      <w:r w:rsidRPr="00D536E6">
        <w:rPr>
          <w:rFonts w:ascii="Arial" w:eastAsia="Times New Roman" w:hAnsi="Arial" w:cs="Arial"/>
          <w:sz w:val="24"/>
          <w:szCs w:val="24"/>
        </w:rPr>
        <w:t>дымообразования</w:t>
      </w:r>
      <w:proofErr w:type="spellEnd"/>
      <w:r w:rsidRPr="00D536E6">
        <w:rPr>
          <w:rFonts w:ascii="Arial" w:eastAsia="Times New Roman" w:hAnsi="Arial" w:cs="Arial"/>
          <w:sz w:val="24"/>
          <w:szCs w:val="24"/>
        </w:rPr>
        <w:t xml:space="preserve"> парафиновое масло, со средним диаметром частиц аэрозоля от 0,5 до 1,0 мкм и показателем преломления частиц (1,4±0,1). Характеристики частиц генерируемого аэрозоля должны быть стабильны в течение времени проведения испытаний.</w:t>
      </w:r>
    </w:p>
    <w:p w:rsidR="00744D37" w:rsidRPr="00D536E6" w:rsidRDefault="00744D37"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7.2.6</w:t>
      </w:r>
      <w:r w:rsidRPr="00D536E6">
        <w:rPr>
          <w:rFonts w:ascii="Arial" w:eastAsia="Times New Roman" w:hAnsi="Arial" w:cs="Arial"/>
          <w:sz w:val="24"/>
          <w:szCs w:val="24"/>
        </w:rPr>
        <w:tab/>
        <w:t>Проверку конструкции, оптической индикации режимов работы и определение стабильности ИПДОТ проводят следующим образом.</w:t>
      </w:r>
    </w:p>
    <w:p w:rsidR="00744D37" w:rsidRPr="00D536E6" w:rsidRDefault="00744D37"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Перед проведением испытаний проверяют конструкцию ИПДОТ. Визуально определяют наличие светового(</w:t>
      </w:r>
      <w:proofErr w:type="spellStart"/>
      <w:r w:rsidRPr="00D536E6">
        <w:rPr>
          <w:rFonts w:ascii="Arial" w:eastAsia="Times New Roman" w:hAnsi="Arial" w:cs="Arial"/>
          <w:sz w:val="24"/>
          <w:szCs w:val="24"/>
        </w:rPr>
        <w:t>ых</w:t>
      </w:r>
      <w:proofErr w:type="spellEnd"/>
      <w:r w:rsidRPr="00D536E6">
        <w:rPr>
          <w:rFonts w:ascii="Arial" w:eastAsia="Times New Roman" w:hAnsi="Arial" w:cs="Arial"/>
          <w:sz w:val="24"/>
          <w:szCs w:val="24"/>
        </w:rPr>
        <w:t>) индикатора(</w:t>
      </w:r>
      <w:proofErr w:type="spellStart"/>
      <w:r w:rsidRPr="00D536E6">
        <w:rPr>
          <w:rFonts w:ascii="Arial" w:eastAsia="Times New Roman" w:hAnsi="Arial" w:cs="Arial"/>
          <w:sz w:val="24"/>
          <w:szCs w:val="24"/>
        </w:rPr>
        <w:t>ов</w:t>
      </w:r>
      <w:proofErr w:type="spellEnd"/>
      <w:r w:rsidRPr="00D536E6">
        <w:rPr>
          <w:rFonts w:ascii="Arial" w:eastAsia="Times New Roman" w:hAnsi="Arial" w:cs="Arial"/>
          <w:sz w:val="24"/>
          <w:szCs w:val="24"/>
        </w:rPr>
        <w:t>) (или возможность его подключен</w:t>
      </w:r>
      <w:r w:rsidR="00804302" w:rsidRPr="00D536E6">
        <w:rPr>
          <w:rFonts w:ascii="Arial" w:eastAsia="Times New Roman" w:hAnsi="Arial" w:cs="Arial"/>
          <w:sz w:val="24"/>
          <w:szCs w:val="24"/>
        </w:rPr>
        <w:t>ия), индицирующего дежурный режим и режим срабатывания</w:t>
      </w:r>
      <w:r w:rsidRPr="00D536E6">
        <w:rPr>
          <w:rFonts w:ascii="Arial" w:eastAsia="Times New Roman" w:hAnsi="Arial" w:cs="Arial"/>
          <w:sz w:val="24"/>
          <w:szCs w:val="24"/>
        </w:rPr>
        <w:t xml:space="preserve"> и другие (при наличии) режимы, а также определяют наличие продублированных зажимов клемм.</w:t>
      </w:r>
    </w:p>
    <w:p w:rsidR="00E51237" w:rsidRPr="00F910B1" w:rsidRDefault="00744D37"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ИПДОТ в дежурном режиме работы устанавливают в испытательном стенде «Дымовой канал» с учетом положений 4.3.8, проверяют работу оптического индикатора в дежурном режиме работы и </w:t>
      </w:r>
      <w:r w:rsidRPr="002D1132">
        <w:rPr>
          <w:rFonts w:ascii="Arial" w:eastAsia="Times New Roman" w:hAnsi="Arial" w:cs="Arial"/>
          <w:sz w:val="24"/>
          <w:szCs w:val="24"/>
        </w:rPr>
        <w:t xml:space="preserve">выдерживают не менее 15 мин. Ориентацию </w:t>
      </w:r>
      <w:r w:rsidRPr="00D536E6">
        <w:rPr>
          <w:rFonts w:ascii="Arial" w:eastAsia="Times New Roman" w:hAnsi="Arial" w:cs="Arial"/>
          <w:sz w:val="24"/>
          <w:szCs w:val="24"/>
        </w:rPr>
        <w:t>ИПДОТ относительно направления воздушного потока в стенде выбирают произвольно, но одинаковую для данных испытаний.</w:t>
      </w:r>
      <w:r w:rsidR="00423254" w:rsidRPr="00D536E6">
        <w:rPr>
          <w:rFonts w:ascii="Arial" w:eastAsia="Times New Roman" w:hAnsi="Arial" w:cs="Arial"/>
          <w:sz w:val="24"/>
          <w:szCs w:val="24"/>
        </w:rPr>
        <w:t xml:space="preserve"> </w:t>
      </w:r>
      <w:r w:rsidR="00DB1A9E" w:rsidRPr="00D536E6">
        <w:rPr>
          <w:rFonts w:ascii="Arial" w:eastAsia="Times New Roman" w:hAnsi="Arial" w:cs="Arial"/>
          <w:sz w:val="24"/>
          <w:szCs w:val="24"/>
        </w:rPr>
        <w:t xml:space="preserve">В </w:t>
      </w:r>
      <w:r w:rsidRPr="00D536E6">
        <w:rPr>
          <w:rFonts w:ascii="Arial" w:eastAsia="Times New Roman" w:hAnsi="Arial" w:cs="Arial"/>
          <w:sz w:val="24"/>
          <w:szCs w:val="24"/>
        </w:rPr>
        <w:t xml:space="preserve">испытательном </w:t>
      </w:r>
      <w:r w:rsidR="00DB1A9E" w:rsidRPr="00D536E6">
        <w:rPr>
          <w:rFonts w:ascii="Arial" w:eastAsia="Times New Roman" w:hAnsi="Arial" w:cs="Arial"/>
          <w:sz w:val="24"/>
          <w:szCs w:val="24"/>
        </w:rPr>
        <w:t xml:space="preserve">стенде «Дымовой канал» устанавливают нормальные условия, и устанавливают </w:t>
      </w:r>
      <w:r w:rsidR="000A2AB2" w:rsidRPr="00D536E6">
        <w:rPr>
          <w:rFonts w:ascii="Arial" w:eastAsia="Times New Roman" w:hAnsi="Arial" w:cs="Arial"/>
          <w:sz w:val="24"/>
          <w:szCs w:val="24"/>
        </w:rPr>
        <w:t>скорость воздушного потока (0,20±0,04</w:t>
      </w:r>
      <w:r w:rsidR="00DB1A9E" w:rsidRPr="00D536E6">
        <w:rPr>
          <w:rFonts w:ascii="Arial" w:eastAsia="Times New Roman" w:hAnsi="Arial" w:cs="Arial"/>
          <w:sz w:val="24"/>
          <w:szCs w:val="24"/>
        </w:rPr>
        <w:t xml:space="preserve">) м/с. Создают нарастающую концентрацию продуктов горения (аэрозоля) в соответствии с условием: отношение </w:t>
      </w:r>
      <w:proofErr w:type="spellStart"/>
      <w:r w:rsidR="00DB1A9E" w:rsidRPr="00D536E6">
        <w:rPr>
          <w:rFonts w:ascii="Arial" w:eastAsia="Times New Roman" w:hAnsi="Arial" w:cs="Arial"/>
          <w:i/>
          <w:sz w:val="24"/>
          <w:szCs w:val="24"/>
        </w:rPr>
        <w:t>Δm</w:t>
      </w:r>
      <w:proofErr w:type="spellEnd"/>
      <w:r w:rsidR="00DB1A9E" w:rsidRPr="00D536E6">
        <w:rPr>
          <w:rFonts w:ascii="Arial" w:eastAsia="Times New Roman" w:hAnsi="Arial" w:cs="Arial"/>
          <w:sz w:val="24"/>
          <w:szCs w:val="24"/>
        </w:rPr>
        <w:t xml:space="preserve"> к </w:t>
      </w:r>
      <w:proofErr w:type="spellStart"/>
      <w:r w:rsidR="00DB1A9E" w:rsidRPr="00D536E6">
        <w:rPr>
          <w:rFonts w:ascii="Arial" w:eastAsia="Times New Roman" w:hAnsi="Arial" w:cs="Arial"/>
          <w:i/>
          <w:sz w:val="24"/>
          <w:szCs w:val="24"/>
        </w:rPr>
        <w:t>Δt</w:t>
      </w:r>
      <w:proofErr w:type="spellEnd"/>
      <w:r w:rsidR="00DB1A9E" w:rsidRPr="00D536E6">
        <w:rPr>
          <w:rFonts w:ascii="Arial" w:eastAsia="Times New Roman" w:hAnsi="Arial" w:cs="Arial"/>
          <w:sz w:val="24"/>
          <w:szCs w:val="24"/>
        </w:rPr>
        <w:t xml:space="preserve"> лежит в интервале от 0,015 до 0,100 (дБ/</w:t>
      </w:r>
      <w:proofErr w:type="spellStart"/>
      <w:r w:rsidR="00DB1A9E" w:rsidRPr="00D536E6">
        <w:rPr>
          <w:rFonts w:ascii="Arial" w:eastAsia="Times New Roman" w:hAnsi="Arial" w:cs="Arial"/>
          <w:sz w:val="24"/>
          <w:szCs w:val="24"/>
        </w:rPr>
        <w:t>м·мин</w:t>
      </w:r>
      <w:proofErr w:type="spellEnd"/>
      <w:r w:rsidR="00DB1A9E" w:rsidRPr="00D536E6">
        <w:rPr>
          <w:rFonts w:ascii="Arial" w:eastAsia="Times New Roman" w:hAnsi="Arial" w:cs="Arial"/>
          <w:sz w:val="24"/>
          <w:szCs w:val="24"/>
        </w:rPr>
        <w:t xml:space="preserve">), где </w:t>
      </w:r>
      <w:r w:rsidR="001D1383">
        <w:rPr>
          <w:rFonts w:ascii="Arial" w:eastAsia="Times New Roman" w:hAnsi="Arial" w:cs="Arial"/>
          <w:i/>
          <w:noProof/>
          <w:position w:val="-4"/>
          <w:sz w:val="24"/>
          <w:szCs w:val="24"/>
        </w:rPr>
        <w:drawing>
          <wp:inline distT="0" distB="0" distL="0" distR="0">
            <wp:extent cx="142875" cy="161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DB1A9E" w:rsidRPr="00D536E6">
        <w:rPr>
          <w:rFonts w:ascii="Arial" w:eastAsia="Times New Roman" w:hAnsi="Arial" w:cs="Arial"/>
          <w:i/>
          <w:sz w:val="24"/>
          <w:szCs w:val="24"/>
          <w:lang w:val="en-US"/>
        </w:rPr>
        <w:t>t</w:t>
      </w:r>
      <w:r w:rsidR="00DB1A9E" w:rsidRPr="00D536E6">
        <w:rPr>
          <w:rFonts w:ascii="Arial" w:eastAsia="Times New Roman" w:hAnsi="Arial" w:cs="Arial"/>
          <w:sz w:val="24"/>
          <w:szCs w:val="24"/>
        </w:rPr>
        <w:t xml:space="preserve"> - промежуток времени между измерениями, мин., </w:t>
      </w:r>
      <w:proofErr w:type="spellStart"/>
      <w:r w:rsidR="00DB1A9E" w:rsidRPr="00D536E6">
        <w:rPr>
          <w:rFonts w:ascii="Arial" w:eastAsia="Times New Roman" w:hAnsi="Arial" w:cs="Arial"/>
          <w:i/>
          <w:sz w:val="24"/>
          <w:szCs w:val="24"/>
        </w:rPr>
        <w:t>Δm</w:t>
      </w:r>
      <w:proofErr w:type="spellEnd"/>
      <w:r w:rsidR="00DB1A9E" w:rsidRPr="00D536E6">
        <w:rPr>
          <w:rFonts w:ascii="Arial" w:eastAsia="Times New Roman" w:hAnsi="Arial" w:cs="Arial"/>
          <w:sz w:val="24"/>
          <w:szCs w:val="24"/>
        </w:rPr>
        <w:t xml:space="preserve"> – изменение оптической плотности среды, дБ/м.</w:t>
      </w:r>
      <w:r w:rsidR="00423254" w:rsidRPr="00D536E6">
        <w:rPr>
          <w:rFonts w:ascii="Arial" w:eastAsia="Times New Roman" w:hAnsi="Arial" w:cs="Arial"/>
          <w:sz w:val="24"/>
          <w:szCs w:val="24"/>
        </w:rPr>
        <w:t xml:space="preserve"> </w:t>
      </w:r>
      <w:r w:rsidR="00DC2E99" w:rsidRPr="00D536E6">
        <w:rPr>
          <w:rFonts w:ascii="Arial" w:eastAsia="Times New Roman" w:hAnsi="Arial" w:cs="Arial"/>
          <w:sz w:val="24"/>
          <w:szCs w:val="24"/>
        </w:rPr>
        <w:t xml:space="preserve">В момент срабатывания ИПДОТ фиксируют значение удельной оптической плотности продуктов горения (аэрозоля) и контролируют изменение </w:t>
      </w:r>
      <w:r w:rsidR="00F910B1" w:rsidRPr="00F910B1">
        <w:rPr>
          <w:rFonts w:ascii="Arial" w:hAnsi="Arial" w:cs="Arial"/>
          <w:sz w:val="24"/>
          <w:szCs w:val="24"/>
        </w:rPr>
        <w:t>и сохранение</w:t>
      </w:r>
      <w:r w:rsidR="00F910B1" w:rsidRPr="00F910B1">
        <w:rPr>
          <w:rFonts w:ascii="Arial" w:eastAsia="Times New Roman" w:hAnsi="Arial" w:cs="Arial"/>
          <w:sz w:val="24"/>
          <w:szCs w:val="24"/>
        </w:rPr>
        <w:t xml:space="preserve"> </w:t>
      </w:r>
      <w:r w:rsidR="00DC2E99" w:rsidRPr="00F910B1">
        <w:rPr>
          <w:rFonts w:ascii="Arial" w:eastAsia="Times New Roman" w:hAnsi="Arial" w:cs="Arial"/>
          <w:sz w:val="24"/>
          <w:szCs w:val="24"/>
        </w:rPr>
        <w:t>режима работы оптической индикации ИПДОТ</w:t>
      </w:r>
      <w:r w:rsidR="00DF4E4A" w:rsidRPr="00F910B1">
        <w:rPr>
          <w:rFonts w:ascii="Arial" w:eastAsia="Times New Roman" w:hAnsi="Arial" w:cs="Arial"/>
          <w:sz w:val="24"/>
          <w:szCs w:val="24"/>
        </w:rPr>
        <w:t>.</w:t>
      </w:r>
      <w:r w:rsidR="00DC2E99" w:rsidRPr="00F910B1">
        <w:rPr>
          <w:rFonts w:ascii="Arial" w:eastAsia="Times New Roman" w:hAnsi="Arial" w:cs="Arial"/>
          <w:sz w:val="24"/>
          <w:szCs w:val="24"/>
        </w:rPr>
        <w:t xml:space="preserve"> </w:t>
      </w:r>
      <w:r w:rsidR="00DF4E4A" w:rsidRPr="00F910B1">
        <w:rPr>
          <w:rFonts w:ascii="Arial" w:eastAsia="Times New Roman" w:hAnsi="Arial" w:cs="Arial"/>
          <w:sz w:val="24"/>
          <w:szCs w:val="24"/>
        </w:rPr>
        <w:t xml:space="preserve">Через не менее 30 мин контролируют </w:t>
      </w:r>
      <w:r w:rsidR="00DF4E4A" w:rsidRPr="00F910B1">
        <w:rPr>
          <w:rFonts w:ascii="Arial" w:eastAsia="Times New Roman" w:hAnsi="Arial" w:cs="Arial"/>
          <w:sz w:val="24"/>
          <w:szCs w:val="24"/>
        </w:rPr>
        <w:lastRenderedPageBreak/>
        <w:t xml:space="preserve">сохранение режима </w:t>
      </w:r>
      <w:r w:rsidR="00F910B1" w:rsidRPr="00F910B1">
        <w:rPr>
          <w:rFonts w:ascii="Arial" w:eastAsia="Times New Roman" w:hAnsi="Arial" w:cs="Arial"/>
          <w:sz w:val="24"/>
          <w:szCs w:val="24"/>
        </w:rPr>
        <w:t>срабатывания,</w:t>
      </w:r>
      <w:r w:rsidR="00DF4E4A" w:rsidRPr="00F910B1">
        <w:rPr>
          <w:rFonts w:ascii="Arial" w:eastAsia="Times New Roman" w:hAnsi="Arial" w:cs="Arial"/>
          <w:sz w:val="24"/>
          <w:szCs w:val="24"/>
        </w:rPr>
        <w:t xml:space="preserve"> после чего извещатель возвращают в дежурный режим.</w:t>
      </w:r>
      <w:r w:rsidR="00DC2E99" w:rsidRPr="00F910B1">
        <w:rPr>
          <w:rFonts w:ascii="Arial" w:eastAsia="Times New Roman" w:hAnsi="Arial" w:cs="Arial"/>
          <w:sz w:val="24"/>
          <w:szCs w:val="24"/>
        </w:rPr>
        <w:t xml:space="preserve"> Контроль сохранения режима срабаты</w:t>
      </w:r>
      <w:r w:rsidR="00DF4E4A" w:rsidRPr="00F910B1">
        <w:rPr>
          <w:rFonts w:ascii="Arial" w:eastAsia="Times New Roman" w:hAnsi="Arial" w:cs="Arial"/>
          <w:sz w:val="24"/>
          <w:szCs w:val="24"/>
        </w:rPr>
        <w:t>вания ИПДОТ определяют один раз</w:t>
      </w:r>
      <w:r w:rsidR="00E51237" w:rsidRPr="00F910B1">
        <w:rPr>
          <w:rFonts w:ascii="Arial" w:eastAsia="Times New Roman" w:hAnsi="Arial" w:cs="Arial"/>
          <w:sz w:val="24"/>
          <w:szCs w:val="24"/>
        </w:rPr>
        <w:t>.</w:t>
      </w:r>
    </w:p>
    <w:p w:rsidR="00DC2E99" w:rsidRPr="00D536E6" w:rsidRDefault="00DC2E99"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Проветривают испытательный стенд «Дымовой канал» до достижения удельной оптической плотностью среды в измерительной зоне стенда значения не более 0,02 дБ/м. Проветривают дымовую камеру ИПДОТ и перевод</w:t>
      </w:r>
      <w:r w:rsidR="00FA66D6">
        <w:rPr>
          <w:rFonts w:ascii="Arial" w:eastAsia="Times New Roman" w:hAnsi="Arial" w:cs="Arial"/>
          <w:sz w:val="24"/>
          <w:szCs w:val="24"/>
        </w:rPr>
        <w:t>ят его в дежурный режим работы.</w:t>
      </w:r>
    </w:p>
    <w:p w:rsidR="00DC2E99" w:rsidRPr="00D536E6" w:rsidRDefault="00DC2E99" w:rsidP="006C2A66">
      <w:pPr>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В данном испытании определение значения чувствительности проводят шесть раз с перерывом не менее 1 ч. В перерывах между испытаниями ИПДОТ должен находиться в дежурном режиме работы.</w:t>
      </w:r>
    </w:p>
    <w:p w:rsidR="00DC2E99" w:rsidRPr="00D536E6" w:rsidRDefault="00DC2E99" w:rsidP="006C2A66">
      <w:pPr>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Определяют наибольшее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и наименьшее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значения чувствительности ИПДОТ, полученные в процессе проведения испытания. Затем рассчитывают отношение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w:t>
      </w:r>
    </w:p>
    <w:p w:rsidR="00DC2E99" w:rsidRPr="00D536E6" w:rsidRDefault="00DC2E99" w:rsidP="006C2A66">
      <w:pPr>
        <w:spacing w:line="360" w:lineRule="auto"/>
        <w:ind w:firstLine="709"/>
        <w:jc w:val="both"/>
        <w:rPr>
          <w:rFonts w:ascii="Arial" w:eastAsia="Times New Roman" w:hAnsi="Arial" w:cs="Arial"/>
          <w:sz w:val="22"/>
          <w:szCs w:val="24"/>
        </w:rPr>
      </w:pPr>
      <w:r w:rsidRPr="00D536E6">
        <w:rPr>
          <w:rFonts w:ascii="Arial" w:eastAsia="Times New Roman" w:hAnsi="Arial" w:cs="Arial"/>
          <w:sz w:val="24"/>
          <w:szCs w:val="28"/>
        </w:rPr>
        <w:t>ИПДОТ считают выдержавшим испытания, если:</w:t>
      </w:r>
    </w:p>
    <w:p w:rsidR="00744D37" w:rsidRPr="00D536E6" w:rsidRDefault="00744D37"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конструкция ИПДОТ удовлетворяет требованиям 4.2.5.1, 4.2.5.4;</w:t>
      </w:r>
    </w:p>
    <w:p w:rsidR="00744D37" w:rsidRPr="00D536E6" w:rsidRDefault="00744D37"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индикация отображает дежурный режим работы;</w:t>
      </w:r>
    </w:p>
    <w:p w:rsidR="00744D37" w:rsidRPr="00D536E6" w:rsidRDefault="00744D37"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момент срабатывания ИПДОТ оптическая индикация изменяется и сохраняет режим работы до перевода ИПДОТ в дежурный режим работы;</w:t>
      </w:r>
    </w:p>
    <w:p w:rsidR="00DC2E99" w:rsidRPr="00D536E6" w:rsidRDefault="00DC2E99"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чувствительности наход</w:t>
      </w:r>
      <w:r w:rsidR="002F18E1">
        <w:rPr>
          <w:rFonts w:ascii="Arial" w:eastAsia="Times New Roman" w:hAnsi="Arial" w:cs="Arial"/>
          <w:sz w:val="24"/>
          <w:szCs w:val="28"/>
        </w:rPr>
        <w:t xml:space="preserve">ятся в пределах, определяемых </w:t>
      </w:r>
      <w:r w:rsidRPr="00D536E6">
        <w:rPr>
          <w:rFonts w:ascii="Arial" w:eastAsia="Times New Roman" w:hAnsi="Arial" w:cs="Arial"/>
          <w:sz w:val="24"/>
          <w:szCs w:val="28"/>
        </w:rPr>
        <w:t>7.1.1;</w:t>
      </w:r>
    </w:p>
    <w:p w:rsidR="00DB1A9E" w:rsidRPr="00D536E6" w:rsidRDefault="00744D37"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DC2E99" w:rsidRPr="00D536E6" w:rsidRDefault="00DC2E99" w:rsidP="006C2A66">
      <w:pPr>
        <w:tabs>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7.2.7</w:t>
      </w:r>
      <w:r w:rsidRPr="00D536E6">
        <w:rPr>
          <w:rFonts w:ascii="Arial" w:eastAsia="Times New Roman" w:hAnsi="Arial" w:cs="Arial"/>
          <w:sz w:val="24"/>
          <w:szCs w:val="28"/>
        </w:rPr>
        <w:tab/>
        <w:t xml:space="preserve">Определение зависимости значения чувствительности ИПДОТ от направления воздушного потока проводят следующим образом. </w:t>
      </w:r>
    </w:p>
    <w:p w:rsidR="00DC2E99" w:rsidRPr="00D536E6" w:rsidRDefault="00DC2E99"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ИПДОТ в дежурном режиме работы устанавливают в испытательном стенде «Дымовой канал» с учетом положений 4.3.</w:t>
      </w:r>
      <w:r w:rsidR="002F18E1">
        <w:rPr>
          <w:rFonts w:ascii="Arial" w:eastAsia="Times New Roman" w:hAnsi="Arial" w:cs="Arial"/>
          <w:sz w:val="24"/>
          <w:szCs w:val="28"/>
        </w:rPr>
        <w:t xml:space="preserve">8 и по методике, изложенной в </w:t>
      </w:r>
      <w:r w:rsidRPr="00D536E6">
        <w:rPr>
          <w:rFonts w:ascii="Arial" w:eastAsia="Times New Roman" w:hAnsi="Arial" w:cs="Arial"/>
          <w:sz w:val="24"/>
          <w:szCs w:val="28"/>
        </w:rPr>
        <w:t xml:space="preserve">7.2.6, восемь раз определяют значение чувствительности. Каждый раз перед определением значения чувствительности ИПДОТ следует повернуть на 45° вокруг вертикальной оси. </w:t>
      </w:r>
    </w:p>
    <w:p w:rsidR="00DC2E99" w:rsidRPr="00D536E6" w:rsidRDefault="00DC2E99"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Определяют наибольшее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и наименьшее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значения чувствительности ИПДОТ, полученные в процессе проведения испытания. Фиксируют положения ИПДОТ относительно воздушного потока, при которых наблюдается максимальная и минимальная чувствительность. Затем рассчитывают отношение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w:t>
      </w:r>
    </w:p>
    <w:p w:rsidR="00DC2E99" w:rsidRPr="00D536E6" w:rsidRDefault="00DC2E99"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ИПДОТ считают выдержавшим испытания, если: </w:t>
      </w:r>
    </w:p>
    <w:p w:rsidR="00DC2E99" w:rsidRPr="00D536E6" w:rsidRDefault="00DC2E99"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чувствительности при любом положении ИПДОТ по отношению к направлению воздушного потока наход</w:t>
      </w:r>
      <w:r w:rsidR="002F18E1">
        <w:rPr>
          <w:rFonts w:ascii="Arial" w:eastAsia="Times New Roman" w:hAnsi="Arial" w:cs="Arial"/>
          <w:sz w:val="24"/>
          <w:szCs w:val="28"/>
        </w:rPr>
        <w:t xml:space="preserve">ятся в пределах, определяемых </w:t>
      </w:r>
      <w:r w:rsidRPr="00D536E6">
        <w:rPr>
          <w:rFonts w:ascii="Arial" w:eastAsia="Times New Roman" w:hAnsi="Arial" w:cs="Arial"/>
          <w:sz w:val="24"/>
          <w:szCs w:val="28"/>
        </w:rPr>
        <w:t>7.1.1;</w:t>
      </w:r>
    </w:p>
    <w:p w:rsidR="00DC2E99" w:rsidRPr="00D536E6" w:rsidRDefault="00DC2E99" w:rsidP="006C2A66">
      <w:pPr>
        <w:tabs>
          <w:tab w:val="left" w:pos="851"/>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lastRenderedPageBreak/>
        <w:t>-</w:t>
      </w:r>
      <w:r w:rsidRPr="00D536E6">
        <w:rPr>
          <w:rFonts w:ascii="Arial" w:eastAsia="Times New Roman" w:hAnsi="Arial" w:cs="Arial"/>
          <w:sz w:val="24"/>
          <w:szCs w:val="28"/>
        </w:rPr>
        <w:tab/>
        <w:t xml:space="preserve">значение отношения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DB1A9E" w:rsidRPr="00335E42" w:rsidRDefault="00744D37" w:rsidP="006C2A66">
      <w:pPr>
        <w:tabs>
          <w:tab w:val="left" w:pos="1701"/>
        </w:tabs>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В последующих испытаниях положение ИПДОТ, для которого в момент срабатывания зафиксировано наибольшее значение удельной оптической плотности, считается положением с минимальной чувствительностью, положение ИПДОТ, для которого зафиксировано наименьшее значение удельной оптической плотности, - положением с максимальной чувствительностью.</w:t>
      </w:r>
    </w:p>
    <w:p w:rsidR="00DC2E99" w:rsidRPr="00D536E6" w:rsidRDefault="00DC2E99" w:rsidP="006C2A66">
      <w:pPr>
        <w:tabs>
          <w:tab w:val="left" w:pos="1701"/>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7.2.8</w:t>
      </w:r>
      <w:r w:rsidRPr="00D536E6">
        <w:rPr>
          <w:rFonts w:ascii="Arial" w:eastAsia="Times New Roman" w:hAnsi="Arial" w:cs="Arial"/>
          <w:sz w:val="24"/>
          <w:szCs w:val="28"/>
        </w:rPr>
        <w:tab/>
        <w:t>Определение повторяемости ИПДОТ проводят следующим образом.</w:t>
      </w:r>
    </w:p>
    <w:p w:rsidR="00DC2E99" w:rsidRPr="00D536E6" w:rsidRDefault="00DC2E99" w:rsidP="006C2A66">
      <w:pPr>
        <w:tabs>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ИПДОТ в дежурном режиме работы поочередно устанавливают в испытательном стенде «Дымовой канал» с учетом положений 4.3.8 в положении с минимальной чувс</w:t>
      </w:r>
      <w:r w:rsidR="002F18E1">
        <w:rPr>
          <w:rFonts w:ascii="Arial" w:eastAsia="Times New Roman" w:hAnsi="Arial" w:cs="Arial"/>
          <w:sz w:val="24"/>
          <w:szCs w:val="28"/>
        </w:rPr>
        <w:t xml:space="preserve">твительностью в соответствии с </w:t>
      </w:r>
      <w:r w:rsidRPr="00D536E6">
        <w:rPr>
          <w:rFonts w:ascii="Arial" w:eastAsia="Times New Roman" w:hAnsi="Arial" w:cs="Arial"/>
          <w:sz w:val="24"/>
          <w:szCs w:val="28"/>
        </w:rPr>
        <w:t>7.2.7. Да</w:t>
      </w:r>
      <w:r w:rsidR="002F18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7.2.6, определяют значение чувствительности всех испытываемых ИПДОТ.</w:t>
      </w:r>
    </w:p>
    <w:p w:rsidR="00DC2E99" w:rsidRPr="00D536E6" w:rsidRDefault="00DC2E99" w:rsidP="006C2A66">
      <w:pPr>
        <w:tabs>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Определяют наибольшее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наименьшее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значения чувствительности, полученные в процессе проведения испытания, а также рассчитывают среднее арифметическое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cр</w:t>
      </w:r>
      <w:proofErr w:type="spellEnd"/>
      <w:r w:rsidRPr="00D536E6">
        <w:rPr>
          <w:rFonts w:ascii="Arial" w:eastAsia="Times New Roman" w:hAnsi="Arial" w:cs="Arial"/>
          <w:sz w:val="24"/>
          <w:szCs w:val="28"/>
        </w:rPr>
        <w:t xml:space="preserve"> значение чувствительности испытываемых ИПДОТ. После чего рассчитывают отношения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ср</w:t>
      </w:r>
      <w:proofErr w:type="spellEnd"/>
      <w:r w:rsidRPr="00D536E6">
        <w:rPr>
          <w:rFonts w:ascii="Arial" w:eastAsia="Times New Roman" w:hAnsi="Arial" w:cs="Arial"/>
          <w:sz w:val="24"/>
          <w:szCs w:val="28"/>
        </w:rPr>
        <w:t xml:space="preserve">, и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ср</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w:t>
      </w:r>
    </w:p>
    <w:p w:rsidR="00DC2E99" w:rsidRPr="00D536E6" w:rsidRDefault="00DC2E99" w:rsidP="006C2A66">
      <w:pPr>
        <w:tabs>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ИПДОТ считают выдержавшими испытания, если:</w:t>
      </w:r>
    </w:p>
    <w:p w:rsidR="00DC2E99" w:rsidRPr="00D536E6" w:rsidRDefault="00DC2E99" w:rsidP="006C2A66">
      <w:pPr>
        <w:tabs>
          <w:tab w:val="left" w:pos="851"/>
          <w:tab w:val="left" w:pos="1418"/>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чувствительности всех ИПДОТ наход</w:t>
      </w:r>
      <w:r w:rsidR="002F18E1">
        <w:rPr>
          <w:rFonts w:ascii="Arial" w:eastAsia="Times New Roman" w:hAnsi="Arial" w:cs="Arial"/>
          <w:sz w:val="24"/>
          <w:szCs w:val="28"/>
        </w:rPr>
        <w:t xml:space="preserve">ятся в пределах, определяемых </w:t>
      </w:r>
      <w:r w:rsidRPr="00D536E6">
        <w:rPr>
          <w:rFonts w:ascii="Arial" w:eastAsia="Times New Roman" w:hAnsi="Arial" w:cs="Arial"/>
          <w:sz w:val="24"/>
          <w:szCs w:val="28"/>
        </w:rPr>
        <w:t>7.1.1;</w:t>
      </w:r>
    </w:p>
    <w:p w:rsidR="00DB1A9E" w:rsidRPr="00D536E6" w:rsidRDefault="00744D37" w:rsidP="006C2A66">
      <w:pPr>
        <w:tabs>
          <w:tab w:val="left" w:pos="851"/>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ср</w:t>
      </w:r>
      <w:proofErr w:type="spellEnd"/>
      <w:r w:rsidRPr="00D536E6">
        <w:rPr>
          <w:rFonts w:ascii="Arial" w:eastAsia="Times New Roman" w:hAnsi="Arial" w:cs="Arial"/>
          <w:sz w:val="24"/>
          <w:szCs w:val="28"/>
        </w:rPr>
        <w:t xml:space="preserve"> менее или равно 1,33 и значение отношения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cр</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1,50.</w:t>
      </w:r>
    </w:p>
    <w:p w:rsidR="001D7462" w:rsidRPr="00D536E6" w:rsidRDefault="001D7462" w:rsidP="006C2A66">
      <w:pPr>
        <w:tabs>
          <w:tab w:val="left" w:pos="1701"/>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7.2.9</w:t>
      </w:r>
      <w:r w:rsidRPr="00D536E6">
        <w:rPr>
          <w:rFonts w:ascii="Arial" w:eastAsia="Times New Roman" w:hAnsi="Arial" w:cs="Arial"/>
          <w:sz w:val="24"/>
          <w:szCs w:val="28"/>
        </w:rPr>
        <w:tab/>
        <w:t>Определение устойчивости ИПДОТ к воздействию воздушного потока проводят следующим образом.</w:t>
      </w:r>
    </w:p>
    <w:p w:rsidR="001D7462" w:rsidRPr="00D536E6" w:rsidRDefault="001D7462" w:rsidP="006C2A66">
      <w:pPr>
        <w:tabs>
          <w:tab w:val="left" w:pos="851"/>
          <w:tab w:val="left" w:pos="1418"/>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ИПДОТ в дежурном режиме работы устанавливают в испытательном стенде «Дымовой канал» с учетом положений 4.3.</w:t>
      </w:r>
      <w:r w:rsidR="002F18E1">
        <w:rPr>
          <w:rFonts w:ascii="Arial" w:eastAsia="Times New Roman" w:hAnsi="Arial" w:cs="Arial"/>
          <w:sz w:val="24"/>
          <w:szCs w:val="28"/>
        </w:rPr>
        <w:t xml:space="preserve">8 и по методике, изложенной в </w:t>
      </w:r>
      <w:r w:rsidRPr="00D536E6">
        <w:rPr>
          <w:rFonts w:ascii="Arial" w:eastAsia="Times New Roman" w:hAnsi="Arial" w:cs="Arial"/>
          <w:sz w:val="24"/>
          <w:szCs w:val="28"/>
        </w:rPr>
        <w:t xml:space="preserve">7.2.6, определяют значение чувствительности ИПДОТ для положения с минимальной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(0,</w:t>
      </w:r>
      <w:proofErr w:type="gramStart"/>
      <w:r w:rsidRPr="00D536E6">
        <w:rPr>
          <w:rFonts w:ascii="Arial" w:eastAsia="Times New Roman" w:hAnsi="Arial" w:cs="Arial"/>
          <w:sz w:val="24"/>
          <w:szCs w:val="28"/>
          <w:vertAlign w:val="subscript"/>
        </w:rPr>
        <w:t>2)</w:t>
      </w:r>
      <w:proofErr w:type="spellStart"/>
      <w:r w:rsidRPr="00D536E6">
        <w:rPr>
          <w:rFonts w:ascii="Arial" w:eastAsia="Times New Roman" w:hAnsi="Arial" w:cs="Arial"/>
          <w:sz w:val="24"/>
          <w:szCs w:val="28"/>
          <w:vertAlign w:val="subscript"/>
        </w:rPr>
        <w:t>min</w:t>
      </w:r>
      <w:proofErr w:type="spellEnd"/>
      <w:proofErr w:type="gramEnd"/>
      <w:r w:rsidRPr="00D536E6">
        <w:rPr>
          <w:rFonts w:ascii="Arial" w:eastAsia="Times New Roman" w:hAnsi="Arial" w:cs="Arial"/>
          <w:sz w:val="24"/>
          <w:szCs w:val="28"/>
        </w:rPr>
        <w:t xml:space="preserve"> и максимальной </w:t>
      </w:r>
      <w:r w:rsidRPr="003F17FE">
        <w:rPr>
          <w:rFonts w:ascii="Arial" w:eastAsia="Times New Roman" w:hAnsi="Arial" w:cs="Arial"/>
          <w:i/>
          <w:sz w:val="24"/>
          <w:szCs w:val="28"/>
        </w:rPr>
        <w:t>m</w:t>
      </w:r>
      <w:r w:rsidRPr="003F17FE">
        <w:rPr>
          <w:rFonts w:ascii="Arial" w:eastAsia="Times New Roman" w:hAnsi="Arial" w:cs="Arial"/>
          <w:sz w:val="24"/>
          <w:szCs w:val="28"/>
          <w:vertAlign w:val="subscript"/>
        </w:rPr>
        <w:t>(</w:t>
      </w:r>
      <w:r w:rsidRPr="00D536E6">
        <w:rPr>
          <w:rFonts w:ascii="Arial" w:eastAsia="Times New Roman" w:hAnsi="Arial" w:cs="Arial"/>
          <w:sz w:val="24"/>
          <w:szCs w:val="28"/>
          <w:vertAlign w:val="subscript"/>
        </w:rPr>
        <w:t>0,2)</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чувст</w:t>
      </w:r>
      <w:r w:rsidR="002F18E1">
        <w:rPr>
          <w:rFonts w:ascii="Arial" w:eastAsia="Times New Roman" w:hAnsi="Arial" w:cs="Arial"/>
          <w:sz w:val="24"/>
          <w:szCs w:val="28"/>
        </w:rPr>
        <w:t xml:space="preserve">вительностью в соответствии с </w:t>
      </w:r>
      <w:r w:rsidRPr="00D536E6">
        <w:rPr>
          <w:rFonts w:ascii="Arial" w:eastAsia="Times New Roman" w:hAnsi="Arial" w:cs="Arial"/>
          <w:sz w:val="24"/>
          <w:szCs w:val="28"/>
        </w:rPr>
        <w:t>7.2.7.</w:t>
      </w:r>
    </w:p>
    <w:p w:rsidR="001D7462" w:rsidRPr="00D536E6" w:rsidRDefault="001D7462" w:rsidP="006C2A66">
      <w:pPr>
        <w:tabs>
          <w:tab w:val="left" w:pos="851"/>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Повторяют испытания при установленном значении скорости воздушного потока в испытательном стенде «Дымовой канал» (1,0±0,2) м/с. Определяют значение чувствительности ИПДОТ для положения с минимальной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(1,</w:t>
      </w:r>
      <w:proofErr w:type="gramStart"/>
      <w:r w:rsidRPr="00D536E6">
        <w:rPr>
          <w:rFonts w:ascii="Arial" w:eastAsia="Times New Roman" w:hAnsi="Arial" w:cs="Arial"/>
          <w:sz w:val="24"/>
          <w:szCs w:val="28"/>
          <w:vertAlign w:val="subscript"/>
        </w:rPr>
        <w:t>0)</w:t>
      </w:r>
      <w:proofErr w:type="spellStart"/>
      <w:r w:rsidRPr="00D536E6">
        <w:rPr>
          <w:rFonts w:ascii="Arial" w:eastAsia="Times New Roman" w:hAnsi="Arial" w:cs="Arial"/>
          <w:sz w:val="24"/>
          <w:szCs w:val="28"/>
          <w:vertAlign w:val="subscript"/>
        </w:rPr>
        <w:t>min</w:t>
      </w:r>
      <w:proofErr w:type="spellEnd"/>
      <w:proofErr w:type="gramEnd"/>
      <w:r w:rsidRPr="00D536E6">
        <w:rPr>
          <w:rFonts w:ascii="Arial" w:eastAsia="Times New Roman" w:hAnsi="Arial" w:cs="Arial"/>
          <w:sz w:val="24"/>
          <w:szCs w:val="28"/>
        </w:rPr>
        <w:t xml:space="preserve"> и максимальной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(1,0)</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чувст</w:t>
      </w:r>
      <w:r w:rsidR="002F18E1">
        <w:rPr>
          <w:rFonts w:ascii="Arial" w:eastAsia="Times New Roman" w:hAnsi="Arial" w:cs="Arial"/>
          <w:sz w:val="24"/>
          <w:szCs w:val="28"/>
        </w:rPr>
        <w:t xml:space="preserve">вительностью в соответствии с </w:t>
      </w:r>
      <w:r w:rsidRPr="00D536E6">
        <w:rPr>
          <w:rFonts w:ascii="Arial" w:eastAsia="Times New Roman" w:hAnsi="Arial" w:cs="Arial"/>
          <w:sz w:val="24"/>
          <w:szCs w:val="28"/>
        </w:rPr>
        <w:t>7.2.7.</w:t>
      </w:r>
    </w:p>
    <w:p w:rsidR="001D7462" w:rsidRPr="00D536E6" w:rsidRDefault="001D7462" w:rsidP="006C2A66">
      <w:pPr>
        <w:tabs>
          <w:tab w:val="left" w:pos="851"/>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После чего рассчитывают отношение суммы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(0,</w:t>
      </w:r>
      <w:proofErr w:type="gramStart"/>
      <w:r w:rsidRPr="00D536E6">
        <w:rPr>
          <w:rFonts w:ascii="Arial" w:eastAsia="Times New Roman" w:hAnsi="Arial" w:cs="Arial"/>
          <w:sz w:val="24"/>
          <w:szCs w:val="28"/>
          <w:vertAlign w:val="subscript"/>
        </w:rPr>
        <w:t>2)</w:t>
      </w:r>
      <w:proofErr w:type="spellStart"/>
      <w:r w:rsidRPr="00D536E6">
        <w:rPr>
          <w:rFonts w:ascii="Arial" w:eastAsia="Times New Roman" w:hAnsi="Arial" w:cs="Arial"/>
          <w:sz w:val="24"/>
          <w:szCs w:val="28"/>
          <w:vertAlign w:val="subscript"/>
        </w:rPr>
        <w:t>min</w:t>
      </w:r>
      <w:proofErr w:type="spellEnd"/>
      <w:proofErr w:type="gramEnd"/>
      <w:r w:rsidRPr="00D536E6">
        <w:rPr>
          <w:rFonts w:ascii="Arial" w:eastAsia="Times New Roman" w:hAnsi="Arial" w:cs="Arial"/>
          <w:sz w:val="24"/>
          <w:szCs w:val="28"/>
        </w:rPr>
        <w:t xml:space="preserve"> и </w:t>
      </w:r>
      <w:r w:rsidRPr="003F17FE">
        <w:rPr>
          <w:rFonts w:ascii="Arial" w:eastAsia="Times New Roman" w:hAnsi="Arial" w:cs="Arial"/>
          <w:i/>
          <w:sz w:val="24"/>
          <w:szCs w:val="28"/>
        </w:rPr>
        <w:t>m</w:t>
      </w:r>
      <w:r w:rsidR="003F17FE">
        <w:rPr>
          <w:rFonts w:ascii="Arial" w:eastAsia="Times New Roman" w:hAnsi="Arial" w:cs="Arial"/>
          <w:sz w:val="24"/>
          <w:szCs w:val="28"/>
          <w:vertAlign w:val="subscript"/>
        </w:rPr>
        <w:t>(0,2)</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сумме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(1,0)</w:t>
      </w:r>
      <w:proofErr w:type="spellStart"/>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и </w:t>
      </w:r>
      <w:r w:rsidRPr="003F17FE">
        <w:rPr>
          <w:rFonts w:ascii="Arial" w:eastAsia="Times New Roman" w:hAnsi="Arial" w:cs="Arial"/>
          <w:i/>
          <w:sz w:val="24"/>
          <w:szCs w:val="28"/>
        </w:rPr>
        <w:t>m</w:t>
      </w:r>
      <w:r w:rsidRPr="00D536E6">
        <w:rPr>
          <w:rFonts w:ascii="Arial" w:eastAsia="Times New Roman" w:hAnsi="Arial" w:cs="Arial"/>
          <w:sz w:val="24"/>
          <w:szCs w:val="28"/>
        </w:rPr>
        <w:t xml:space="preserve"> </w:t>
      </w:r>
      <w:r w:rsidR="003F17FE">
        <w:rPr>
          <w:rFonts w:ascii="Arial" w:eastAsia="Times New Roman" w:hAnsi="Arial" w:cs="Arial"/>
          <w:sz w:val="24"/>
          <w:szCs w:val="28"/>
          <w:vertAlign w:val="subscript"/>
        </w:rPr>
        <w:t>(1,0)</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w:t>
      </w:r>
    </w:p>
    <w:p w:rsidR="001D7462" w:rsidRPr="00D536E6" w:rsidRDefault="001D7462" w:rsidP="006C2A66">
      <w:pPr>
        <w:tabs>
          <w:tab w:val="left" w:pos="851"/>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lastRenderedPageBreak/>
        <w:t>ИПДОТ считают выдержавшим испытания, если:</w:t>
      </w:r>
    </w:p>
    <w:p w:rsidR="001D7462" w:rsidRPr="00D536E6" w:rsidRDefault="001D7462" w:rsidP="006C2A66">
      <w:pPr>
        <w:tabs>
          <w:tab w:val="left" w:pos="851"/>
          <w:tab w:val="left" w:pos="1418"/>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чувствительности находятся в преде</w:t>
      </w:r>
      <w:r w:rsidR="002F18E1">
        <w:rPr>
          <w:rFonts w:ascii="Arial" w:eastAsia="Times New Roman" w:hAnsi="Arial" w:cs="Arial"/>
          <w:sz w:val="24"/>
          <w:szCs w:val="28"/>
        </w:rPr>
        <w:t xml:space="preserve">лах, определяемых </w:t>
      </w:r>
      <w:r w:rsidRPr="00D536E6">
        <w:rPr>
          <w:rFonts w:ascii="Arial" w:eastAsia="Times New Roman" w:hAnsi="Arial" w:cs="Arial"/>
          <w:sz w:val="24"/>
          <w:szCs w:val="28"/>
        </w:rPr>
        <w:t>7.1.1;</w:t>
      </w:r>
    </w:p>
    <w:p w:rsidR="00DB1A9E" w:rsidRPr="00D536E6" w:rsidRDefault="00817C2E" w:rsidP="006C2A66">
      <w:pPr>
        <w:tabs>
          <w:tab w:val="left" w:pos="851"/>
          <w:tab w:val="left" w:pos="1418"/>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суммы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(0,</w:t>
      </w:r>
      <w:proofErr w:type="gramStart"/>
      <w:r w:rsidRPr="00D536E6">
        <w:rPr>
          <w:rFonts w:ascii="Arial" w:eastAsia="Times New Roman" w:hAnsi="Arial" w:cs="Arial"/>
          <w:sz w:val="24"/>
          <w:szCs w:val="28"/>
          <w:vertAlign w:val="subscript"/>
        </w:rPr>
        <w:t>2)</w:t>
      </w:r>
      <w:proofErr w:type="spellStart"/>
      <w:r w:rsidRPr="00D536E6">
        <w:rPr>
          <w:rFonts w:ascii="Arial" w:eastAsia="Times New Roman" w:hAnsi="Arial" w:cs="Arial"/>
          <w:sz w:val="24"/>
          <w:szCs w:val="28"/>
          <w:vertAlign w:val="subscript"/>
        </w:rPr>
        <w:t>min</w:t>
      </w:r>
      <w:proofErr w:type="spellEnd"/>
      <w:proofErr w:type="gramEnd"/>
      <w:r w:rsidRPr="00D536E6">
        <w:rPr>
          <w:rFonts w:ascii="Arial" w:eastAsia="Times New Roman" w:hAnsi="Arial" w:cs="Arial"/>
          <w:sz w:val="24"/>
          <w:szCs w:val="28"/>
        </w:rPr>
        <w:t xml:space="preserve"> и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(0,2)</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сумме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(1,0)</w:t>
      </w:r>
      <w:proofErr w:type="spellStart"/>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и </w:t>
      </w:r>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(1,0)</w:t>
      </w:r>
      <w:proofErr w:type="spellStart"/>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лежит в интервале от 0,625 до 1,600.</w:t>
      </w:r>
    </w:p>
    <w:p w:rsidR="001D7462" w:rsidRPr="00D536E6" w:rsidRDefault="001D7462"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7.2.10</w:t>
      </w:r>
      <w:r w:rsidRPr="00D536E6">
        <w:rPr>
          <w:rFonts w:ascii="Arial" w:eastAsia="Times New Roman" w:hAnsi="Arial" w:cs="Arial"/>
          <w:sz w:val="24"/>
          <w:szCs w:val="24"/>
        </w:rPr>
        <w:tab/>
        <w:t>Определение устойчивости ИПДОТ к воздействию фоновой освещенности проводят следующим образом.</w:t>
      </w:r>
    </w:p>
    <w:p w:rsidR="001D7462" w:rsidRPr="00D536E6" w:rsidRDefault="001D7462" w:rsidP="006C2A66">
      <w:pPr>
        <w:tabs>
          <w:tab w:val="left" w:pos="851"/>
          <w:tab w:val="left" w:pos="1418"/>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t xml:space="preserve">В </w:t>
      </w:r>
      <w:r w:rsidRPr="00D536E6">
        <w:rPr>
          <w:rFonts w:ascii="Arial" w:eastAsia="Times New Roman" w:hAnsi="Arial" w:cs="Arial"/>
          <w:sz w:val="24"/>
          <w:szCs w:val="24"/>
        </w:rPr>
        <w:t>измерительной зоне испытательного стенда «Дымовой канал» устанавливают источник света, описание которого представлено в приложении Ж. В стенде устанавливают ИПДОТ с учетом положений 4.3.8 в положении с минимальной чувст</w:t>
      </w:r>
      <w:r w:rsidR="002F18E1">
        <w:rPr>
          <w:rFonts w:ascii="Arial" w:eastAsia="Times New Roman" w:hAnsi="Arial" w:cs="Arial"/>
          <w:sz w:val="24"/>
          <w:szCs w:val="24"/>
        </w:rPr>
        <w:t xml:space="preserve">вительностью в соответствии с </w:t>
      </w:r>
      <w:r w:rsidRPr="00D536E6">
        <w:rPr>
          <w:rFonts w:ascii="Arial" w:eastAsia="Times New Roman" w:hAnsi="Arial" w:cs="Arial"/>
          <w:sz w:val="24"/>
          <w:szCs w:val="24"/>
        </w:rPr>
        <w:t xml:space="preserve">7.2.7. Далее ИПДОТ выдерживают в дежурном режиме работы не </w:t>
      </w:r>
      <w:r w:rsidRPr="002D1132">
        <w:rPr>
          <w:rFonts w:ascii="Arial" w:eastAsia="Times New Roman" w:hAnsi="Arial" w:cs="Arial"/>
          <w:sz w:val="24"/>
          <w:szCs w:val="24"/>
        </w:rPr>
        <w:t>менее 15 мин</w:t>
      </w:r>
      <w:r w:rsidRPr="00D536E6">
        <w:rPr>
          <w:rFonts w:ascii="Arial" w:eastAsia="Times New Roman" w:hAnsi="Arial" w:cs="Arial"/>
          <w:sz w:val="24"/>
          <w:szCs w:val="24"/>
        </w:rPr>
        <w:t xml:space="preserve">. Перед началом испытаний люминесцентные лампы прогревают не менее 5 мин, затем их выключают и проводят испытание в следующей последовательности: </w:t>
      </w:r>
    </w:p>
    <w:p w:rsidR="001D7462" w:rsidRPr="00D536E6" w:rsidRDefault="001D746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а) включают на 10 с первую лампу, затем выключают ее на 10 с и повторяют эту процедуру 10 раз. Испытания проводят для каждой из остальных трех ламп;</w:t>
      </w:r>
    </w:p>
    <w:p w:rsidR="001D7462" w:rsidRPr="00D536E6" w:rsidRDefault="001D746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б) одновременно включают две лампы</w:t>
      </w:r>
      <w:r w:rsidR="00E51237">
        <w:rPr>
          <w:rFonts w:ascii="Arial" w:eastAsia="Times New Roman" w:hAnsi="Arial" w:cs="Arial"/>
          <w:sz w:val="24"/>
          <w:szCs w:val="24"/>
        </w:rPr>
        <w:t>,</w:t>
      </w:r>
      <w:r w:rsidRPr="00D536E6">
        <w:rPr>
          <w:rFonts w:ascii="Arial" w:eastAsia="Times New Roman" w:hAnsi="Arial" w:cs="Arial"/>
          <w:sz w:val="24"/>
          <w:szCs w:val="24"/>
        </w:rPr>
        <w:t xml:space="preserve"> расположенные противоположно</w:t>
      </w:r>
      <w:r w:rsidR="00E51237">
        <w:rPr>
          <w:rFonts w:ascii="Arial" w:eastAsia="Times New Roman" w:hAnsi="Arial" w:cs="Arial"/>
          <w:sz w:val="24"/>
          <w:szCs w:val="24"/>
        </w:rPr>
        <w:t>,</w:t>
      </w:r>
      <w:r w:rsidRPr="00D536E6">
        <w:rPr>
          <w:rFonts w:ascii="Arial" w:eastAsia="Times New Roman" w:hAnsi="Arial" w:cs="Arial"/>
          <w:sz w:val="24"/>
          <w:szCs w:val="24"/>
        </w:rPr>
        <w:t xml:space="preserve"> на 10 с, затем выключают их на 10 с и повторяют эту процедуру 10 раз;</w:t>
      </w:r>
    </w:p>
    <w:p w:rsidR="001D7462" w:rsidRPr="00D536E6" w:rsidRDefault="001D746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t xml:space="preserve">в) одновременно включают все четыре лампы и, не выключая ламп, по методике, </w:t>
      </w:r>
      <w:r w:rsidR="002F18E1">
        <w:rPr>
          <w:rFonts w:ascii="Arial" w:eastAsia="Times New Roman" w:hAnsi="Arial" w:cs="Arial"/>
          <w:sz w:val="24"/>
          <w:szCs w:val="24"/>
        </w:rPr>
        <w:t xml:space="preserve">изложенной </w:t>
      </w:r>
      <w:r w:rsidRPr="00D536E6">
        <w:rPr>
          <w:rFonts w:ascii="Arial" w:eastAsia="Times New Roman" w:hAnsi="Arial" w:cs="Arial"/>
          <w:sz w:val="24"/>
          <w:szCs w:val="24"/>
        </w:rPr>
        <w:t>7.2.6, определяют чувствительность ИПДОТ;</w:t>
      </w:r>
    </w:p>
    <w:p w:rsidR="001D7462" w:rsidRPr="00D536E6" w:rsidRDefault="001D746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г) выключают все лампы, и поворачивают ИПДОТ на 90° относительно вертикальной оси в любом направлении;</w:t>
      </w:r>
    </w:p>
    <w:p w:rsidR="001D7462" w:rsidRPr="00D536E6" w:rsidRDefault="001D746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t xml:space="preserve">д) повторяют испытания </w:t>
      </w:r>
      <w:proofErr w:type="gramStart"/>
      <w:r w:rsidRPr="00D536E6">
        <w:rPr>
          <w:rFonts w:ascii="Arial" w:eastAsia="Times New Roman" w:hAnsi="Arial" w:cs="Arial"/>
          <w:sz w:val="24"/>
          <w:szCs w:val="28"/>
        </w:rPr>
        <w:t>по</w:t>
      </w:r>
      <w:proofErr w:type="gramEnd"/>
      <w:r w:rsidRPr="00D536E6">
        <w:rPr>
          <w:rFonts w:ascii="Arial" w:eastAsia="Times New Roman" w:hAnsi="Arial" w:cs="Arial"/>
          <w:sz w:val="24"/>
          <w:szCs w:val="28"/>
        </w:rPr>
        <w:t xml:space="preserve"> а), б), в).</w:t>
      </w:r>
    </w:p>
    <w:p w:rsidR="001D7462" w:rsidRPr="00D536E6" w:rsidRDefault="001D7462" w:rsidP="006C2A66">
      <w:pPr>
        <w:tabs>
          <w:tab w:val="left" w:pos="851"/>
          <w:tab w:val="left" w:pos="1701"/>
        </w:tabs>
        <w:spacing w:line="360" w:lineRule="auto"/>
        <w:ind w:firstLine="709"/>
        <w:jc w:val="both"/>
        <w:rPr>
          <w:rFonts w:ascii="Arial" w:eastAsia="Times New Roman" w:hAnsi="Arial" w:cs="Arial"/>
          <w:sz w:val="22"/>
          <w:szCs w:val="24"/>
        </w:rPr>
      </w:pPr>
      <w:r w:rsidRPr="00D536E6">
        <w:rPr>
          <w:rFonts w:ascii="Arial" w:eastAsia="Times New Roman" w:hAnsi="Arial" w:cs="Arial"/>
          <w:sz w:val="24"/>
          <w:szCs w:val="28"/>
        </w:rPr>
        <w:t>В процессе проведения всего испытания контролируют отсутствие ложных сигналов ИПДОТ.</w:t>
      </w:r>
    </w:p>
    <w:p w:rsidR="001D7462" w:rsidRPr="00D536E6" w:rsidRDefault="001D7462"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Определяют наибольшее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и наименьшее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значения чувствительности, полученные в процессе проведения испытания. Затем рассчитывают отношение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w:t>
      </w:r>
    </w:p>
    <w:p w:rsidR="003B5E71" w:rsidRPr="00D536E6" w:rsidRDefault="003B5E71" w:rsidP="006C2A66">
      <w:pPr>
        <w:tabs>
          <w:tab w:val="left" w:pos="851"/>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ИПДОТ считают выдержавшим испытания, если:</w:t>
      </w:r>
    </w:p>
    <w:p w:rsidR="003B5E71" w:rsidRPr="00D536E6" w:rsidRDefault="003B5E71" w:rsidP="006C2A66">
      <w:pPr>
        <w:tabs>
          <w:tab w:val="left" w:pos="851"/>
        </w:tabs>
        <w:spacing w:line="360" w:lineRule="auto"/>
        <w:ind w:firstLine="709"/>
        <w:jc w:val="both"/>
        <w:rPr>
          <w:rFonts w:ascii="Arial" w:eastAsia="Times New Roman" w:hAnsi="Arial" w:cs="Arial"/>
          <w:sz w:val="22"/>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ИПДОТ не сформировал ложных сигналов;</w:t>
      </w:r>
    </w:p>
    <w:p w:rsidR="003B5E71" w:rsidRPr="00D536E6" w:rsidRDefault="003B5E71"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чувствительности наход</w:t>
      </w:r>
      <w:r w:rsidR="002F18E1">
        <w:rPr>
          <w:rFonts w:ascii="Arial" w:eastAsia="Times New Roman" w:hAnsi="Arial" w:cs="Arial"/>
          <w:sz w:val="24"/>
          <w:szCs w:val="28"/>
        </w:rPr>
        <w:t xml:space="preserve">ятся в пределах, определяемых </w:t>
      </w:r>
      <w:r w:rsidRPr="00D536E6">
        <w:rPr>
          <w:rFonts w:ascii="Arial" w:eastAsia="Times New Roman" w:hAnsi="Arial" w:cs="Arial"/>
          <w:sz w:val="24"/>
          <w:szCs w:val="28"/>
        </w:rPr>
        <w:t>7.1.1;</w:t>
      </w:r>
    </w:p>
    <w:p w:rsidR="003B5E71" w:rsidRPr="00D536E6" w:rsidRDefault="003B5E71" w:rsidP="006C2A66">
      <w:pPr>
        <w:tabs>
          <w:tab w:val="left" w:pos="851"/>
        </w:tabs>
        <w:spacing w:line="360" w:lineRule="auto"/>
        <w:ind w:firstLine="709"/>
        <w:jc w:val="both"/>
        <w:rPr>
          <w:rFonts w:ascii="Arial" w:eastAsia="Times New Roman" w:hAnsi="Arial" w:cs="Arial"/>
          <w:sz w:val="18"/>
          <w:szCs w:val="24"/>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DB1A9E" w:rsidRPr="00D536E6" w:rsidRDefault="003B5E71" w:rsidP="006C2A66">
      <w:pPr>
        <w:tabs>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7.2.11</w:t>
      </w:r>
      <w:r w:rsidRPr="00D536E6">
        <w:rPr>
          <w:rFonts w:ascii="Arial" w:eastAsia="Times New Roman" w:hAnsi="Arial" w:cs="Arial"/>
          <w:sz w:val="24"/>
          <w:szCs w:val="28"/>
        </w:rPr>
        <w:tab/>
        <w:t>Определение устойчивости ИПДОТ к изменению напряжения питания проводят следующим образом.</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lastRenderedPageBreak/>
        <w:t>ИПДОТ в дежурном режиме работы устанавливают в испытательном стенде «Дымовой канал» с учетом положений 4.3.8 в положении с минимальной чувст</w:t>
      </w:r>
      <w:r w:rsidR="002F18E1">
        <w:rPr>
          <w:rFonts w:ascii="Arial" w:eastAsia="Times New Roman" w:hAnsi="Arial" w:cs="Arial"/>
          <w:sz w:val="24"/>
          <w:szCs w:val="28"/>
        </w:rPr>
        <w:t xml:space="preserve">вительностью в соответствии с </w:t>
      </w:r>
      <w:r w:rsidRPr="00D536E6">
        <w:rPr>
          <w:rFonts w:ascii="Arial" w:eastAsia="Times New Roman" w:hAnsi="Arial" w:cs="Arial"/>
          <w:sz w:val="24"/>
          <w:szCs w:val="28"/>
        </w:rPr>
        <w:t xml:space="preserve">7.2.7. После чего определяют значения чувствительности при </w:t>
      </w:r>
      <w:r w:rsidR="00804302" w:rsidRPr="00D536E6">
        <w:rPr>
          <w:rFonts w:ascii="Arial" w:eastAsia="Times New Roman" w:hAnsi="Arial" w:cs="Arial"/>
          <w:sz w:val="24"/>
          <w:szCs w:val="28"/>
        </w:rPr>
        <w:t>минимальном и максимальном</w:t>
      </w:r>
      <w:r w:rsidRPr="00D536E6">
        <w:rPr>
          <w:rFonts w:ascii="Arial" w:eastAsia="Times New Roman" w:hAnsi="Arial" w:cs="Arial"/>
          <w:sz w:val="24"/>
          <w:szCs w:val="28"/>
        </w:rPr>
        <w:t xml:space="preserve"> </w:t>
      </w:r>
      <w:r w:rsidR="00804302" w:rsidRPr="00D536E6">
        <w:rPr>
          <w:rFonts w:ascii="Arial" w:eastAsia="Times New Roman" w:hAnsi="Arial" w:cs="Arial"/>
          <w:sz w:val="24"/>
          <w:szCs w:val="28"/>
        </w:rPr>
        <w:t xml:space="preserve">(для ИП с автономными источниками питания - при минимальном и номинальном (для </w:t>
      </w:r>
      <w:proofErr w:type="spellStart"/>
      <w:r w:rsidR="00804302" w:rsidRPr="00D536E6">
        <w:rPr>
          <w:rFonts w:ascii="Arial" w:eastAsia="Times New Roman" w:hAnsi="Arial" w:cs="Arial"/>
          <w:sz w:val="24"/>
          <w:szCs w:val="28"/>
        </w:rPr>
        <w:t>радиоканальных</w:t>
      </w:r>
      <w:proofErr w:type="spellEnd"/>
      <w:r w:rsidR="00804302" w:rsidRPr="00D536E6">
        <w:rPr>
          <w:rFonts w:ascii="Arial" w:eastAsia="Times New Roman" w:hAnsi="Arial" w:cs="Arial"/>
          <w:sz w:val="24"/>
          <w:szCs w:val="28"/>
        </w:rPr>
        <w:t xml:space="preserve"> ИП – на основном вводе электропитания)) </w:t>
      </w:r>
      <w:r w:rsidRPr="00D536E6">
        <w:rPr>
          <w:rFonts w:ascii="Arial" w:eastAsia="Times New Roman" w:hAnsi="Arial" w:cs="Arial"/>
          <w:sz w:val="24"/>
          <w:szCs w:val="28"/>
        </w:rPr>
        <w:t>значениях напряжения питания по методикам, изложенным в 4</w:t>
      </w:r>
      <w:r w:rsidR="002F18E1">
        <w:rPr>
          <w:rFonts w:ascii="Arial" w:eastAsia="Times New Roman" w:hAnsi="Arial" w:cs="Arial"/>
          <w:sz w:val="24"/>
          <w:szCs w:val="28"/>
        </w:rPr>
        <w:t xml:space="preserve">.4.1 и в </w:t>
      </w:r>
      <w:r w:rsidRPr="00D536E6">
        <w:rPr>
          <w:rFonts w:ascii="Arial" w:eastAsia="Times New Roman" w:hAnsi="Arial" w:cs="Arial"/>
          <w:sz w:val="24"/>
          <w:szCs w:val="28"/>
        </w:rPr>
        <w:t xml:space="preserve">7.2.6. В процессе проведения испытания контролируют отсутствие ложных сигналов и работу оптической индикации в дежурном режиме. В момент срабатывания ИПДОТ контролируют изменение режима </w:t>
      </w:r>
      <w:r w:rsidRPr="00D536E6">
        <w:rPr>
          <w:rFonts w:ascii="Arial" w:eastAsia="Times New Roman" w:hAnsi="Arial" w:cs="Arial"/>
          <w:sz w:val="24"/>
          <w:szCs w:val="24"/>
        </w:rPr>
        <w:t>работы его оптической индикации.</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Определяют наибольшее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и наименьшее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значения чувствительности, полученные в процессе проведения испытания. Затем рассчитывают отношение значений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считают выдержавшим испытания, если:</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при минимальном и максимальном </w:t>
      </w:r>
      <w:r w:rsidR="00F10C8D" w:rsidRPr="00D536E6">
        <w:rPr>
          <w:rFonts w:ascii="Arial" w:eastAsia="Times New Roman" w:hAnsi="Arial" w:cs="Arial"/>
          <w:sz w:val="24"/>
          <w:szCs w:val="24"/>
        </w:rPr>
        <w:t xml:space="preserve">(для ИП с автономными источниками питания - при минимальном и номинальном) </w:t>
      </w:r>
      <w:r w:rsidR="009C6C51" w:rsidRPr="00D536E6">
        <w:rPr>
          <w:rFonts w:ascii="Arial" w:eastAsia="Times New Roman" w:hAnsi="Arial" w:cs="Arial"/>
          <w:sz w:val="24"/>
          <w:szCs w:val="24"/>
        </w:rPr>
        <w:t xml:space="preserve">значениях напряжения </w:t>
      </w:r>
      <w:r w:rsidRPr="00D536E6">
        <w:rPr>
          <w:rFonts w:ascii="Arial" w:eastAsia="Times New Roman" w:hAnsi="Arial" w:cs="Arial"/>
          <w:sz w:val="24"/>
          <w:szCs w:val="24"/>
        </w:rPr>
        <w:t>электропитания ИПДОТ не сформировал ложных сигналов;</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3B5E71" w:rsidRPr="00D536E6" w:rsidRDefault="003B5E71"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значения чувствительности находят</w:t>
      </w:r>
      <w:r w:rsidR="002F18E1">
        <w:rPr>
          <w:rFonts w:ascii="Arial" w:eastAsia="Times New Roman" w:hAnsi="Arial" w:cs="Arial"/>
          <w:sz w:val="24"/>
          <w:szCs w:val="24"/>
        </w:rPr>
        <w:t xml:space="preserve">ся в пределах, определяемых </w:t>
      </w:r>
      <w:r w:rsidRPr="00D536E6">
        <w:rPr>
          <w:rFonts w:ascii="Arial" w:eastAsia="Times New Roman" w:hAnsi="Arial" w:cs="Arial"/>
          <w:sz w:val="24"/>
          <w:szCs w:val="24"/>
        </w:rPr>
        <w:t>7.1.1;</w:t>
      </w:r>
    </w:p>
    <w:p w:rsidR="00DB1A9E" w:rsidRPr="00D536E6" w:rsidRDefault="00817C2E"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3B5E71" w:rsidRPr="00D536E6" w:rsidRDefault="003B5E71"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7.2.12</w:t>
      </w:r>
      <w:r w:rsidRPr="00D536E6">
        <w:rPr>
          <w:rFonts w:ascii="Arial" w:eastAsia="Times New Roman" w:hAnsi="Arial" w:cs="Arial"/>
          <w:sz w:val="24"/>
          <w:szCs w:val="24"/>
        </w:rPr>
        <w:tab/>
        <w:t>Определение устойчивости ИПДОТ к воздействию повышенной температуры проводят следующим образом.</w:t>
      </w:r>
    </w:p>
    <w:p w:rsidR="003B5E71" w:rsidRPr="00D536E6" w:rsidRDefault="003B5E71"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устанавливают в испытательном стенде «Дымовой канал» с учетом положений 4.3.8 в положении с минимальной чувст</w:t>
      </w:r>
      <w:r w:rsidR="002F18E1">
        <w:rPr>
          <w:rFonts w:ascii="Arial" w:eastAsia="Times New Roman" w:hAnsi="Arial" w:cs="Arial"/>
          <w:sz w:val="24"/>
          <w:szCs w:val="24"/>
        </w:rPr>
        <w:t xml:space="preserve">вительностью в соответствии с </w:t>
      </w:r>
      <w:r w:rsidRPr="00D536E6">
        <w:rPr>
          <w:rFonts w:ascii="Arial" w:eastAsia="Times New Roman" w:hAnsi="Arial" w:cs="Arial"/>
          <w:sz w:val="24"/>
          <w:szCs w:val="24"/>
        </w:rPr>
        <w:t>7.2.7. Далее ИПДОТ выдерживают в дежурном режиме работы не менее 15 мин. Повышают температуру в стенде до значения температуры, установленной в ТД на ИПДОТ конкретного типа, при которой извещатель сохраняет работоспособность, но не ниже 55 °С со скоростью не более 1 °C/мин, и выдерживают ИПДОТ при да</w:t>
      </w:r>
      <w:r w:rsidR="009C6C51" w:rsidRPr="00D536E6">
        <w:rPr>
          <w:rFonts w:ascii="Arial" w:eastAsia="Times New Roman" w:hAnsi="Arial" w:cs="Arial"/>
          <w:sz w:val="24"/>
          <w:szCs w:val="24"/>
        </w:rPr>
        <w:t xml:space="preserve">нной температуре не менее 2 ч. </w:t>
      </w:r>
      <w:r w:rsidRPr="00D536E6">
        <w:rPr>
          <w:rFonts w:ascii="Arial" w:eastAsia="Times New Roman" w:hAnsi="Arial" w:cs="Arial"/>
          <w:sz w:val="24"/>
          <w:szCs w:val="24"/>
        </w:rPr>
        <w:t>В процессе выдержки при повышенной температуре контролируют сохранение ИПДОТ дежурного режима работы. Да</w:t>
      </w:r>
      <w:r w:rsidR="002F18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7.2.6, определяют значение чувствительности ИПДОТ. В момент срабатывания ИПДОТ контролируют изменение режима р</w:t>
      </w:r>
      <w:r w:rsidR="002F18E1">
        <w:rPr>
          <w:rFonts w:ascii="Arial" w:eastAsia="Times New Roman" w:hAnsi="Arial" w:cs="Arial"/>
          <w:sz w:val="24"/>
          <w:szCs w:val="24"/>
        </w:rPr>
        <w:t>аботы его оптической индикации.</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 xml:space="preserve">Затем рассчитывают отношение значений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для расчета которого берут значения чувствительности, измеренные при данном испытании, и</w:t>
      </w:r>
      <w:r w:rsidR="002F18E1">
        <w:rPr>
          <w:rFonts w:ascii="Arial" w:eastAsia="Times New Roman" w:hAnsi="Arial" w:cs="Arial"/>
          <w:sz w:val="24"/>
          <w:szCs w:val="24"/>
        </w:rPr>
        <w:t xml:space="preserve"> при испытании этого ИПДОТ по </w:t>
      </w:r>
      <w:r w:rsidRPr="00D536E6">
        <w:rPr>
          <w:rFonts w:ascii="Arial" w:eastAsia="Times New Roman" w:hAnsi="Arial" w:cs="Arial"/>
          <w:sz w:val="24"/>
          <w:szCs w:val="24"/>
        </w:rPr>
        <w:t>7.2.8.</w:t>
      </w:r>
    </w:p>
    <w:p w:rsidR="00817C2E" w:rsidRPr="00D536E6" w:rsidRDefault="003D4F9E" w:rsidP="006C2A66">
      <w:pPr>
        <w:tabs>
          <w:tab w:val="left" w:pos="1418"/>
        </w:tabs>
        <w:spacing w:line="360" w:lineRule="auto"/>
        <w:ind w:firstLine="709"/>
        <w:jc w:val="both"/>
        <w:rPr>
          <w:rFonts w:ascii="Arial" w:eastAsia="Times New Roman" w:hAnsi="Arial" w:cs="Arial"/>
          <w:sz w:val="24"/>
          <w:szCs w:val="24"/>
        </w:rPr>
      </w:pPr>
      <w:r w:rsidRPr="003D4F9E">
        <w:rPr>
          <w:rFonts w:ascii="Arial" w:eastAsia="Times New Roman" w:hAnsi="Arial" w:cs="Arial"/>
          <w:sz w:val="24"/>
          <w:szCs w:val="24"/>
        </w:rPr>
        <w:t>Автономные ИП</w:t>
      </w:r>
      <w:r>
        <w:rPr>
          <w:rFonts w:ascii="Arial" w:eastAsia="Times New Roman" w:hAnsi="Arial" w:cs="Arial"/>
          <w:sz w:val="24"/>
          <w:szCs w:val="24"/>
        </w:rPr>
        <w:t>ДОТ</w:t>
      </w:r>
      <w:r w:rsidRPr="003D4F9E">
        <w:rPr>
          <w:rFonts w:ascii="Arial" w:eastAsia="Times New Roman" w:hAnsi="Arial" w:cs="Arial"/>
          <w:sz w:val="24"/>
          <w:szCs w:val="24"/>
        </w:rPr>
        <w:t xml:space="preserve"> после окончания испытания выдерживают в дежурном режиме в нормальных условиях не менее 2 ч. Далее проводят испытания по методике 4.4.2.</w:t>
      </w:r>
    </w:p>
    <w:p w:rsidR="003B5E71" w:rsidRPr="00D536E6" w:rsidRDefault="003B5E71" w:rsidP="006C2A66">
      <w:pPr>
        <w:tabs>
          <w:tab w:val="left" w:pos="1418"/>
        </w:tabs>
        <w:spacing w:line="360" w:lineRule="auto"/>
        <w:ind w:firstLine="709"/>
        <w:jc w:val="both"/>
        <w:rPr>
          <w:rFonts w:ascii="Arial" w:eastAsia="Times New Roman" w:hAnsi="Arial" w:cs="Arial"/>
          <w:sz w:val="22"/>
          <w:szCs w:val="24"/>
        </w:rPr>
      </w:pPr>
      <w:r w:rsidRPr="00D536E6">
        <w:rPr>
          <w:rFonts w:ascii="Arial" w:eastAsia="Times New Roman" w:hAnsi="Arial" w:cs="Arial"/>
          <w:sz w:val="24"/>
          <w:szCs w:val="28"/>
        </w:rPr>
        <w:t>ИПДОТ считают выдержавшим испытания, если:</w:t>
      </w:r>
    </w:p>
    <w:p w:rsidR="003B5E71" w:rsidRPr="00D536E6" w:rsidRDefault="009C6C51" w:rsidP="006C2A66">
      <w:pPr>
        <w:tabs>
          <w:tab w:val="left" w:pos="851"/>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в процессе выдержки </w:t>
      </w:r>
      <w:r w:rsidR="003B5E71" w:rsidRPr="00D536E6">
        <w:rPr>
          <w:rFonts w:ascii="Arial" w:eastAsia="Times New Roman" w:hAnsi="Arial" w:cs="Arial"/>
          <w:sz w:val="24"/>
          <w:szCs w:val="24"/>
        </w:rPr>
        <w:t>при повышенной температуре ИПДОТ сохраняет дежурный режим работы;</w:t>
      </w:r>
    </w:p>
    <w:p w:rsidR="00817C2E" w:rsidRPr="00D536E6" w:rsidRDefault="00817C2E" w:rsidP="006C2A66">
      <w:pPr>
        <w:tabs>
          <w:tab w:val="left" w:pos="851"/>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3B5E71" w:rsidRPr="00D536E6" w:rsidRDefault="003B5E71" w:rsidP="006C2A66">
      <w:pPr>
        <w:tabs>
          <w:tab w:val="left" w:pos="851"/>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чувствительности наход</w:t>
      </w:r>
      <w:r w:rsidR="002F18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7.1.1;</w:t>
      </w:r>
    </w:p>
    <w:p w:rsidR="003B5E71" w:rsidRPr="00D536E6" w:rsidRDefault="003B5E71" w:rsidP="006C2A66">
      <w:pPr>
        <w:tabs>
          <w:tab w:val="left" w:pos="851"/>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3B5E71" w:rsidRPr="00D536E6" w:rsidRDefault="003B5E71" w:rsidP="006C2A66">
      <w:pPr>
        <w:tabs>
          <w:tab w:val="left" w:pos="851"/>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DB1A9E" w:rsidRPr="00335E42" w:rsidRDefault="00817C2E" w:rsidP="006C2A66">
      <w:pPr>
        <w:tabs>
          <w:tab w:val="left" w:pos="1418"/>
        </w:tabs>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Значение отношения </w:t>
      </w:r>
      <w:proofErr w:type="spellStart"/>
      <w:r w:rsidRPr="00335E42">
        <w:rPr>
          <w:rFonts w:ascii="Arial" w:eastAsia="Times New Roman" w:hAnsi="Arial" w:cs="Arial"/>
          <w:i/>
          <w:sz w:val="22"/>
          <w:szCs w:val="22"/>
        </w:rPr>
        <w:t>m</w:t>
      </w:r>
      <w:r w:rsidRPr="00335E42">
        <w:rPr>
          <w:rFonts w:ascii="Arial" w:eastAsia="Times New Roman" w:hAnsi="Arial" w:cs="Arial"/>
          <w:sz w:val="22"/>
          <w:szCs w:val="22"/>
          <w:vertAlign w:val="subscript"/>
        </w:rPr>
        <w:t>max</w:t>
      </w:r>
      <w:proofErr w:type="spellEnd"/>
      <w:r w:rsidRPr="00335E42">
        <w:rPr>
          <w:rFonts w:ascii="Arial" w:eastAsia="Times New Roman" w:hAnsi="Arial" w:cs="Arial"/>
          <w:sz w:val="22"/>
          <w:szCs w:val="22"/>
        </w:rPr>
        <w:t xml:space="preserve"> к </w:t>
      </w:r>
      <w:proofErr w:type="spellStart"/>
      <w:r w:rsidRPr="00335E42">
        <w:rPr>
          <w:rFonts w:ascii="Arial" w:eastAsia="Times New Roman" w:hAnsi="Arial" w:cs="Arial"/>
          <w:i/>
          <w:sz w:val="22"/>
          <w:szCs w:val="22"/>
        </w:rPr>
        <w:t>m</w:t>
      </w:r>
      <w:r w:rsidRPr="00335E42">
        <w:rPr>
          <w:rFonts w:ascii="Arial" w:eastAsia="Times New Roman" w:hAnsi="Arial" w:cs="Arial"/>
          <w:sz w:val="22"/>
          <w:szCs w:val="22"/>
          <w:vertAlign w:val="subscript"/>
        </w:rPr>
        <w:t>min</w:t>
      </w:r>
      <w:proofErr w:type="spellEnd"/>
      <w:r w:rsidRPr="00335E42">
        <w:rPr>
          <w:rFonts w:ascii="Arial" w:eastAsia="Times New Roman" w:hAnsi="Arial" w:cs="Arial"/>
          <w:sz w:val="22"/>
          <w:szCs w:val="22"/>
        </w:rPr>
        <w:t xml:space="preserve"> для ИПДОТ, имеющих сенсор температуры, обеспечивающий возможность корректировки значения чувствительности в зависимости от температуры окружающей среды, должно быть не более 2,0.</w:t>
      </w:r>
    </w:p>
    <w:p w:rsidR="003B5E71" w:rsidRPr="00D536E6" w:rsidRDefault="003B5E71"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7.2.13</w:t>
      </w:r>
      <w:r w:rsidRPr="00D536E6">
        <w:rPr>
          <w:rFonts w:ascii="Arial" w:eastAsia="Times New Roman" w:hAnsi="Arial" w:cs="Arial"/>
          <w:sz w:val="24"/>
          <w:szCs w:val="24"/>
        </w:rPr>
        <w:tab/>
        <w:t xml:space="preserve">Определение устойчивости ИПДОТ к воздействию пониженной температуры проводят следующим образом. </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подвергают испытанию по</w:t>
      </w:r>
      <w:r w:rsidR="009255A0" w:rsidRPr="00D536E6">
        <w:rPr>
          <w:rFonts w:ascii="Arial" w:eastAsia="Times New Roman" w:hAnsi="Arial" w:cs="Arial"/>
          <w:sz w:val="24"/>
          <w:szCs w:val="24"/>
        </w:rPr>
        <w:t xml:space="preserve"> методике, изложенной в 4.4.4. </w:t>
      </w:r>
      <w:r w:rsidRPr="00D536E6">
        <w:rPr>
          <w:rFonts w:ascii="Arial" w:eastAsia="Times New Roman" w:hAnsi="Arial" w:cs="Arial"/>
          <w:sz w:val="24"/>
          <w:szCs w:val="24"/>
        </w:rPr>
        <w:t>В процессе выдержки при пониженной температуре контролируют сохранение ИПДОТ дежурного режима работы. Затем создают задымленность, способную вызвать срабатывание ИПДОТ. В момент срабатывания ИПДОТ контролируют изменение режима работы его оптической индикации.</w:t>
      </w:r>
      <w:r w:rsidR="00B57987">
        <w:rPr>
          <w:rFonts w:ascii="Arial" w:eastAsia="Times New Roman" w:hAnsi="Arial" w:cs="Arial"/>
          <w:sz w:val="24"/>
          <w:szCs w:val="24"/>
        </w:rPr>
        <w:t xml:space="preserve"> </w:t>
      </w:r>
      <w:r w:rsidRPr="00D536E6">
        <w:rPr>
          <w:rFonts w:ascii="Arial" w:eastAsia="Times New Roman" w:hAnsi="Arial" w:cs="Arial"/>
          <w:sz w:val="24"/>
          <w:szCs w:val="24"/>
        </w:rPr>
        <w:t>Затем ИПДОТ в выключенном состоянии выдерживают в нормальных условиях не менее 2 ч. После чего ИПДОТ в дежурном режиме работы устанавливают в испытательном стенде «Дымовой канал»</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4"/>
        </w:rPr>
        <w:t>с учетом положений 4.3.8</w:t>
      </w:r>
      <w:r w:rsidRPr="00D536E6">
        <w:rPr>
          <w:rFonts w:ascii="Arial" w:eastAsia="Times New Roman" w:hAnsi="Arial" w:cs="Arial"/>
          <w:sz w:val="24"/>
          <w:szCs w:val="24"/>
        </w:rPr>
        <w:t xml:space="preserve"> в положении с минимальной чувст</w:t>
      </w:r>
      <w:r w:rsidR="002F18E1">
        <w:rPr>
          <w:rFonts w:ascii="Arial" w:eastAsia="Times New Roman" w:hAnsi="Arial" w:cs="Arial"/>
          <w:sz w:val="24"/>
          <w:szCs w:val="24"/>
        </w:rPr>
        <w:t xml:space="preserve">вительностью в соответствии с </w:t>
      </w:r>
      <w:r w:rsidRPr="00D536E6">
        <w:rPr>
          <w:rFonts w:ascii="Arial" w:eastAsia="Times New Roman" w:hAnsi="Arial" w:cs="Arial"/>
          <w:sz w:val="24"/>
          <w:szCs w:val="24"/>
        </w:rPr>
        <w:t>7.2.7. Да</w:t>
      </w:r>
      <w:r w:rsidR="002F18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 xml:space="preserve">7.2.6, определяют значение чувствительности ИПДОТ. В момент срабатывания ИПДОТ контролируют изменение режима работы его оптической индикации. </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Затем рассчитывают отношение значений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для расчета которого берут значения чувствительности, измеренные при данном испытании, и при </w:t>
      </w:r>
      <w:r w:rsidR="002F18E1">
        <w:rPr>
          <w:rFonts w:ascii="Arial" w:eastAsia="Times New Roman" w:hAnsi="Arial" w:cs="Arial"/>
          <w:sz w:val="24"/>
          <w:szCs w:val="24"/>
        </w:rPr>
        <w:t xml:space="preserve">испытании этого ИПДОТ по </w:t>
      </w:r>
      <w:r w:rsidRPr="00D536E6">
        <w:rPr>
          <w:rFonts w:ascii="Arial" w:eastAsia="Times New Roman" w:hAnsi="Arial" w:cs="Arial"/>
          <w:sz w:val="24"/>
          <w:szCs w:val="24"/>
        </w:rPr>
        <w:t>7.2.8.</w:t>
      </w:r>
    </w:p>
    <w:p w:rsidR="00804302" w:rsidRPr="00D536E6" w:rsidRDefault="00804302"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По окончанию испытания автономный ИПДОТ подвергают испытаниям по методике 4.4.2.</w:t>
      </w:r>
    </w:p>
    <w:p w:rsidR="003B5E71" w:rsidRPr="00D536E6" w:rsidRDefault="003B5E71"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ИПДОТ считают выдержавшим испытания, если: </w:t>
      </w:r>
    </w:p>
    <w:p w:rsidR="003B5E71" w:rsidRPr="00D536E6" w:rsidRDefault="003B5E71"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выдержки при пониженной температуре ИПДОТ сохраняет дежурный режим работы;</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перед окончанием выдержки ИПДОТ сработал от воздействия задымленности;</w:t>
      </w:r>
    </w:p>
    <w:p w:rsidR="003B5E71"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r w:rsidR="003B5E71" w:rsidRPr="00D536E6">
        <w:rPr>
          <w:rFonts w:ascii="Arial" w:eastAsia="Times New Roman" w:hAnsi="Arial" w:cs="Arial"/>
          <w:sz w:val="24"/>
          <w:szCs w:val="24"/>
        </w:rPr>
        <w:t xml:space="preserve"> </w:t>
      </w:r>
    </w:p>
    <w:p w:rsidR="00817C2E" w:rsidRPr="00D536E6" w:rsidRDefault="003B5E71"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чувствительности находится в пределах, оп</w:t>
      </w:r>
      <w:r w:rsidR="002F18E1">
        <w:rPr>
          <w:rFonts w:ascii="Arial" w:eastAsia="Times New Roman" w:hAnsi="Arial" w:cs="Arial"/>
          <w:sz w:val="24"/>
          <w:szCs w:val="24"/>
        </w:rPr>
        <w:t xml:space="preserve">ределяемых </w:t>
      </w:r>
      <w:r w:rsidRPr="00D536E6">
        <w:rPr>
          <w:rFonts w:ascii="Arial" w:eastAsia="Times New Roman" w:hAnsi="Arial" w:cs="Arial"/>
          <w:sz w:val="24"/>
          <w:szCs w:val="24"/>
        </w:rPr>
        <w:t>7.1.1;</w:t>
      </w:r>
    </w:p>
    <w:p w:rsidR="003B5E71" w:rsidRPr="00D536E6" w:rsidRDefault="003B5E71"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3B5E71" w:rsidRPr="00D536E6" w:rsidRDefault="003B5E71"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DB1A9E" w:rsidRPr="00335E42" w:rsidRDefault="00817C2E" w:rsidP="006C2A66">
      <w:pPr>
        <w:tabs>
          <w:tab w:val="left" w:pos="1418"/>
        </w:tabs>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Перед окончанием выдержки для создания необходимой задымленности могут быть использованы тлеющий хлопчатобумажный фитиль, сигаретный дым, специальный баллончик с аэрозолем и т. п.</w:t>
      </w:r>
    </w:p>
    <w:p w:rsidR="003014C2" w:rsidRPr="00D536E6" w:rsidRDefault="003014C2"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7.2.14</w:t>
      </w:r>
      <w:r w:rsidRPr="00D536E6">
        <w:rPr>
          <w:rFonts w:ascii="Arial" w:eastAsia="Times New Roman" w:hAnsi="Arial" w:cs="Arial"/>
          <w:sz w:val="24"/>
          <w:szCs w:val="24"/>
        </w:rPr>
        <w:tab/>
        <w:t>Определение устойчивости ИПДОТ к воздействию повышенной влажности проводят следующим образом.</w:t>
      </w:r>
    </w:p>
    <w:p w:rsidR="003014C2" w:rsidRPr="00D536E6" w:rsidRDefault="003014C2" w:rsidP="006C2A66">
      <w:pPr>
        <w:tabs>
          <w:tab w:val="left" w:pos="1418"/>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ИПДОТ подвергают испытанию по</w:t>
      </w:r>
      <w:r w:rsidR="009255A0" w:rsidRPr="00D536E6">
        <w:rPr>
          <w:rFonts w:ascii="Arial" w:eastAsia="Times New Roman" w:hAnsi="Arial" w:cs="Arial"/>
          <w:sz w:val="24"/>
          <w:szCs w:val="28"/>
        </w:rPr>
        <w:t xml:space="preserve"> методике, изложенной в 4.4.5. </w:t>
      </w:r>
      <w:r w:rsidRPr="00D536E6">
        <w:rPr>
          <w:rFonts w:ascii="Arial" w:eastAsia="Times New Roman" w:hAnsi="Arial" w:cs="Arial"/>
          <w:sz w:val="24"/>
          <w:szCs w:val="28"/>
        </w:rPr>
        <w:t>В процессе выдержки при повышенной вла</w:t>
      </w:r>
      <w:r w:rsidR="009255A0" w:rsidRPr="00D536E6">
        <w:rPr>
          <w:rFonts w:ascii="Arial" w:eastAsia="Times New Roman" w:hAnsi="Arial" w:cs="Arial"/>
          <w:sz w:val="24"/>
          <w:szCs w:val="28"/>
        </w:rPr>
        <w:t xml:space="preserve">жности контролируют сохранение </w:t>
      </w:r>
      <w:r w:rsidRPr="00D536E6">
        <w:rPr>
          <w:rFonts w:ascii="Arial" w:eastAsia="Times New Roman" w:hAnsi="Arial" w:cs="Arial"/>
          <w:sz w:val="24"/>
          <w:szCs w:val="28"/>
        </w:rPr>
        <w:t>ИПДОТ дежурного режима работы. Затем создают задымленность, способную вызвать срабатывание ИПДОТ. В момент срабатывания ИПДОТ контролируют изменение режима работы его оптической индикации.</w:t>
      </w:r>
      <w:r w:rsidR="00804302" w:rsidRPr="00D536E6">
        <w:rPr>
          <w:rFonts w:ascii="Arial" w:eastAsia="Times New Roman" w:hAnsi="Arial" w:cs="Arial"/>
          <w:sz w:val="24"/>
          <w:szCs w:val="28"/>
        </w:rPr>
        <w:t xml:space="preserve"> </w:t>
      </w:r>
      <w:r w:rsidRPr="00D536E6">
        <w:rPr>
          <w:rFonts w:ascii="Arial" w:eastAsia="Times New Roman" w:hAnsi="Arial" w:cs="Arial"/>
          <w:sz w:val="24"/>
          <w:szCs w:val="28"/>
        </w:rPr>
        <w:t>Затем ИПДОТ в выключенном состоянии выдерживают в нормальных условиях не менее 2 ч. После чего ИПДОТ в дежурном режиме работы устанавливают в испытательном стенде «Дымовой канал»</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8"/>
        </w:rPr>
        <w:t>с учетом положений 4.3.8</w:t>
      </w:r>
      <w:r w:rsidRPr="00D536E6">
        <w:rPr>
          <w:rFonts w:ascii="Arial" w:eastAsia="Times New Roman" w:hAnsi="Arial" w:cs="Arial"/>
          <w:sz w:val="24"/>
          <w:szCs w:val="28"/>
        </w:rPr>
        <w:t xml:space="preserve"> в положении с минимальной чувст</w:t>
      </w:r>
      <w:r w:rsidR="002F18E1">
        <w:rPr>
          <w:rFonts w:ascii="Arial" w:eastAsia="Times New Roman" w:hAnsi="Arial" w:cs="Arial"/>
          <w:sz w:val="24"/>
          <w:szCs w:val="28"/>
        </w:rPr>
        <w:t xml:space="preserve">вительностью в соответствии с </w:t>
      </w:r>
      <w:r w:rsidRPr="00D536E6">
        <w:rPr>
          <w:rFonts w:ascii="Arial" w:eastAsia="Times New Roman" w:hAnsi="Arial" w:cs="Arial"/>
          <w:sz w:val="24"/>
          <w:szCs w:val="28"/>
        </w:rPr>
        <w:t>7.2.7. Да</w:t>
      </w:r>
      <w:r w:rsidR="002F18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7.2.6, определяют значение чувствительности ИПДОТ. В момент срабатывания ИПДОТ контролируют изменение работы его оптической индикации.</w:t>
      </w:r>
    </w:p>
    <w:p w:rsidR="003014C2" w:rsidRPr="00D536E6" w:rsidRDefault="003014C2"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t xml:space="preserve">Затем рассчитывают отношение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для расчета которого берут значения чувствительности, измеренные при данном испытании, и</w:t>
      </w:r>
      <w:r w:rsidR="002F18E1">
        <w:rPr>
          <w:rFonts w:ascii="Arial" w:eastAsia="Times New Roman" w:hAnsi="Arial" w:cs="Arial"/>
          <w:sz w:val="24"/>
          <w:szCs w:val="28"/>
        </w:rPr>
        <w:t xml:space="preserve"> при испытании этого ИПДОТ по </w:t>
      </w:r>
      <w:r w:rsidRPr="00D536E6">
        <w:rPr>
          <w:rFonts w:ascii="Arial" w:eastAsia="Times New Roman" w:hAnsi="Arial" w:cs="Arial"/>
          <w:sz w:val="24"/>
          <w:szCs w:val="28"/>
        </w:rPr>
        <w:t>7.2</w:t>
      </w:r>
      <w:r w:rsidRPr="00D536E6">
        <w:rPr>
          <w:rFonts w:ascii="Arial" w:eastAsia="Times New Roman" w:hAnsi="Arial" w:cs="Arial"/>
          <w:sz w:val="24"/>
          <w:szCs w:val="24"/>
        </w:rPr>
        <w:t>.8.</w:t>
      </w:r>
    </w:p>
    <w:p w:rsidR="00804302" w:rsidRPr="00D536E6" w:rsidRDefault="00804302"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По окончанию испытания автономный ИПДОТ подвергают испытаниям по методике 4.4.2.</w:t>
      </w:r>
    </w:p>
    <w:p w:rsidR="003014C2" w:rsidRPr="00D536E6" w:rsidRDefault="003014C2"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ИПДОТ считают выдержавшим испытания, если:</w:t>
      </w:r>
    </w:p>
    <w:p w:rsidR="00817C2E" w:rsidRPr="00D536E6" w:rsidRDefault="00817C2E" w:rsidP="006C2A66">
      <w:pPr>
        <w:tabs>
          <w:tab w:val="left" w:pos="0"/>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выдержки при повышенной влажности</w:t>
      </w:r>
      <w:r w:rsidR="003F17FE">
        <w:rPr>
          <w:rFonts w:ascii="Arial" w:eastAsia="Times New Roman" w:hAnsi="Arial" w:cs="Arial"/>
          <w:sz w:val="24"/>
          <w:szCs w:val="28"/>
        </w:rPr>
        <w:t xml:space="preserve"> ИПДОТ</w:t>
      </w:r>
      <w:r w:rsidRPr="00D536E6">
        <w:rPr>
          <w:rFonts w:ascii="Arial" w:eastAsia="Times New Roman" w:hAnsi="Arial" w:cs="Arial"/>
          <w:sz w:val="24"/>
          <w:szCs w:val="28"/>
        </w:rPr>
        <w:t xml:space="preserve"> сохраняет дежурный режим работы;</w:t>
      </w:r>
    </w:p>
    <w:p w:rsidR="00817C2E" w:rsidRPr="00D536E6" w:rsidRDefault="00817C2E" w:rsidP="006C2A66">
      <w:pPr>
        <w:tabs>
          <w:tab w:val="left" w:pos="851"/>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перед окончанием выдержки ИПДОТ сработал от воздействия задымленности; </w:t>
      </w:r>
    </w:p>
    <w:p w:rsidR="00817C2E" w:rsidRPr="00D536E6" w:rsidRDefault="00817C2E"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в процессе испытания оптическая индикация отображает дежурный режим работы, в </w:t>
      </w:r>
      <w:r w:rsidRPr="00D536E6">
        <w:rPr>
          <w:rFonts w:ascii="Arial" w:eastAsia="Times New Roman" w:hAnsi="Arial" w:cs="Arial"/>
          <w:sz w:val="24"/>
          <w:szCs w:val="24"/>
        </w:rPr>
        <w:t>момент срабатывания ИПДОТ оптическая индикация изменяется;</w:t>
      </w:r>
    </w:p>
    <w:p w:rsidR="003014C2" w:rsidRPr="00D536E6" w:rsidRDefault="003014C2"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чувствительности наход</w:t>
      </w:r>
      <w:r w:rsidR="002F18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7.1.1;</w:t>
      </w:r>
    </w:p>
    <w:p w:rsidR="003014C2" w:rsidRPr="00D536E6" w:rsidRDefault="003014C2"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3014C2" w:rsidRPr="00D536E6" w:rsidRDefault="003014C2"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DB1A9E" w:rsidRPr="00335E42" w:rsidRDefault="00817C2E" w:rsidP="006C2A66">
      <w:pPr>
        <w:tabs>
          <w:tab w:val="left" w:pos="1701"/>
        </w:tabs>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Перед окончанием выдержки для создания необходимой задымленности могут быть использованы тлеющий хлопчатобумажный фитиль, сигаретный дым, специальный баллончик с аэрозолем и т. п.</w:t>
      </w:r>
    </w:p>
    <w:p w:rsidR="003014C2" w:rsidRPr="00D536E6" w:rsidRDefault="003014C2"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7.2.15</w:t>
      </w:r>
      <w:r w:rsidRPr="00D536E6">
        <w:rPr>
          <w:rFonts w:ascii="Arial" w:eastAsia="Times New Roman" w:hAnsi="Arial" w:cs="Arial"/>
          <w:sz w:val="24"/>
          <w:szCs w:val="24"/>
        </w:rPr>
        <w:tab/>
        <w:t xml:space="preserve">Определение устойчивости ИПДОТ к воздействию прямого механического удара проводят следующим образом. </w:t>
      </w:r>
    </w:p>
    <w:p w:rsidR="003014C2" w:rsidRPr="00D536E6" w:rsidRDefault="003014C2"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подвергают испытанию по методике, излож</w:t>
      </w:r>
      <w:r w:rsidR="009255A0" w:rsidRPr="00D536E6">
        <w:rPr>
          <w:rFonts w:ascii="Arial" w:eastAsia="Times New Roman" w:hAnsi="Arial" w:cs="Arial"/>
          <w:sz w:val="24"/>
          <w:szCs w:val="24"/>
        </w:rPr>
        <w:t xml:space="preserve">енной в 4.4.6. </w:t>
      </w:r>
      <w:r w:rsidRPr="00D536E6">
        <w:rPr>
          <w:rFonts w:ascii="Arial" w:eastAsia="Times New Roman" w:hAnsi="Arial" w:cs="Arial"/>
          <w:sz w:val="24"/>
          <w:szCs w:val="24"/>
        </w:rPr>
        <w:t>В процессе испытания контролируют сохранение ИПДОТ дежурного режима работы. После этого ИПДОТ визуально проверяют на отсутствие механических повреждений. Затем ИПДОТ в дежурном режиме работы устанавливают в испытательном стенде «Дымовой канал»</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4"/>
        </w:rPr>
        <w:t>с учетом положений 4.3.8</w:t>
      </w:r>
      <w:r w:rsidRPr="00D536E6">
        <w:rPr>
          <w:rFonts w:ascii="Arial" w:eastAsia="Times New Roman" w:hAnsi="Arial" w:cs="Arial"/>
          <w:sz w:val="24"/>
          <w:szCs w:val="24"/>
        </w:rPr>
        <w:t xml:space="preserve"> в положении с минимальной чувст</w:t>
      </w:r>
      <w:r w:rsidR="002F18E1">
        <w:rPr>
          <w:rFonts w:ascii="Arial" w:eastAsia="Times New Roman" w:hAnsi="Arial" w:cs="Arial"/>
          <w:sz w:val="24"/>
          <w:szCs w:val="24"/>
        </w:rPr>
        <w:t xml:space="preserve">вительностью в соответствии с </w:t>
      </w:r>
      <w:r w:rsidRPr="00D536E6">
        <w:rPr>
          <w:rFonts w:ascii="Arial" w:eastAsia="Times New Roman" w:hAnsi="Arial" w:cs="Arial"/>
          <w:sz w:val="24"/>
          <w:szCs w:val="24"/>
        </w:rPr>
        <w:t>7.2.7. Далее по методике</w:t>
      </w:r>
      <w:r w:rsidR="002F18E1">
        <w:rPr>
          <w:rFonts w:ascii="Arial" w:eastAsia="Times New Roman" w:hAnsi="Arial" w:cs="Arial"/>
          <w:sz w:val="24"/>
          <w:szCs w:val="24"/>
        </w:rPr>
        <w:t xml:space="preserve">, изложенной в </w:t>
      </w:r>
      <w:r w:rsidRPr="00D536E6">
        <w:rPr>
          <w:rFonts w:ascii="Arial" w:eastAsia="Times New Roman" w:hAnsi="Arial" w:cs="Arial"/>
          <w:sz w:val="24"/>
          <w:szCs w:val="24"/>
        </w:rPr>
        <w:t xml:space="preserve">7.2.6, определяют значение чувствительности ИПДОТ. В момент срабатывания ИПДОТ контролируют изменение режима работы его оптической индикации. </w:t>
      </w:r>
    </w:p>
    <w:p w:rsidR="003014C2" w:rsidRPr="00D536E6" w:rsidRDefault="003014C2"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Затем рассчитывают отношение значений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для расчета которого берут значения чувствительности, измеренные при данном испытании и</w:t>
      </w:r>
      <w:r w:rsidR="002F18E1">
        <w:rPr>
          <w:rFonts w:ascii="Arial" w:eastAsia="Times New Roman" w:hAnsi="Arial" w:cs="Arial"/>
          <w:sz w:val="24"/>
          <w:szCs w:val="24"/>
        </w:rPr>
        <w:t xml:space="preserve"> при испытании этого ИПДОТ по </w:t>
      </w:r>
      <w:r w:rsidRPr="00D536E6">
        <w:rPr>
          <w:rFonts w:ascii="Arial" w:eastAsia="Times New Roman" w:hAnsi="Arial" w:cs="Arial"/>
          <w:sz w:val="24"/>
          <w:szCs w:val="24"/>
        </w:rPr>
        <w:t>7.2.8.</w:t>
      </w:r>
    </w:p>
    <w:p w:rsidR="003014C2" w:rsidRPr="00D536E6" w:rsidRDefault="003014C2" w:rsidP="006C2A66">
      <w:pPr>
        <w:tabs>
          <w:tab w:val="left" w:pos="851"/>
        </w:tabs>
        <w:spacing w:line="360" w:lineRule="auto"/>
        <w:ind w:firstLine="709"/>
        <w:jc w:val="both"/>
        <w:rPr>
          <w:rFonts w:ascii="Arial" w:eastAsia="Times New Roman" w:hAnsi="Arial" w:cs="Arial"/>
          <w:sz w:val="22"/>
          <w:szCs w:val="24"/>
        </w:rPr>
      </w:pPr>
      <w:r w:rsidRPr="00D536E6">
        <w:rPr>
          <w:rFonts w:ascii="Arial" w:eastAsia="Times New Roman" w:hAnsi="Arial" w:cs="Arial"/>
          <w:sz w:val="24"/>
          <w:szCs w:val="28"/>
        </w:rPr>
        <w:t>По окончанию испытания автономный ИПДОТ подвергают испытаниям по методике 4.4.2.</w:t>
      </w:r>
    </w:p>
    <w:p w:rsidR="00817C2E" w:rsidRPr="00D536E6" w:rsidRDefault="003014C2" w:rsidP="006C2A66">
      <w:pPr>
        <w:tabs>
          <w:tab w:val="left" w:pos="851"/>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ИПДОТ считают выдержавшим испытание, если:</w:t>
      </w:r>
    </w:p>
    <w:p w:rsidR="00817C2E" w:rsidRPr="00D536E6" w:rsidRDefault="00817C2E"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ИПДОТ сохраняет дежурный режим работы;</w:t>
      </w:r>
    </w:p>
    <w:p w:rsidR="000F725B" w:rsidRPr="00D536E6" w:rsidRDefault="000F725B"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отсутствуют механические повреждения;</w:t>
      </w:r>
    </w:p>
    <w:p w:rsidR="000F725B" w:rsidRPr="00D536E6" w:rsidRDefault="000F725B"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0F725B" w:rsidRPr="00D536E6" w:rsidRDefault="000F725B"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w:t>
      </w:r>
      <w:r w:rsidRPr="00D536E6">
        <w:rPr>
          <w:rFonts w:ascii="Arial" w:eastAsia="Times New Roman" w:hAnsi="Arial" w:cs="Arial"/>
          <w:sz w:val="24"/>
          <w:szCs w:val="24"/>
        </w:rPr>
        <w:tab/>
        <w:t>значение чувствительности наход</w:t>
      </w:r>
      <w:r w:rsidR="002F18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7.1.1;</w:t>
      </w:r>
    </w:p>
    <w:p w:rsidR="000F725B" w:rsidRPr="00D536E6" w:rsidRDefault="000F725B"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0F725B" w:rsidRPr="00D536E6" w:rsidRDefault="000F725B" w:rsidP="006C2A66">
      <w:pPr>
        <w:tabs>
          <w:tab w:val="left" w:pos="851"/>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DB1A9E" w:rsidRPr="00335E42" w:rsidRDefault="00817C2E" w:rsidP="006C2A66">
      <w:pPr>
        <w:tabs>
          <w:tab w:val="left" w:pos="1701"/>
        </w:tabs>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Под понятием «механические повреждения» понимаются трещины, сколы, деформированные или отлетевшие части корпуса, отделение компонентов извещателя друг от друга.</w:t>
      </w:r>
    </w:p>
    <w:p w:rsidR="000F725B" w:rsidRPr="00D536E6" w:rsidRDefault="000F725B"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7.2.16</w:t>
      </w:r>
      <w:r w:rsidRPr="00D536E6">
        <w:rPr>
          <w:rFonts w:ascii="Arial" w:eastAsia="Times New Roman" w:hAnsi="Arial" w:cs="Arial"/>
          <w:sz w:val="24"/>
          <w:szCs w:val="24"/>
        </w:rPr>
        <w:tab/>
        <w:t>Определение устойчивости ИПДОТ к воздействию к синусоидальной вибрации проводят следующим образом.</w:t>
      </w:r>
    </w:p>
    <w:p w:rsidR="000F725B" w:rsidRPr="00D536E6" w:rsidRDefault="000F725B"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подвергают испытанию по</w:t>
      </w:r>
      <w:r w:rsidR="009255A0" w:rsidRPr="00D536E6">
        <w:rPr>
          <w:rFonts w:ascii="Arial" w:eastAsia="Times New Roman" w:hAnsi="Arial" w:cs="Arial"/>
          <w:sz w:val="24"/>
          <w:szCs w:val="24"/>
        </w:rPr>
        <w:t xml:space="preserve"> методике, изложенной в 4.4.7.</w:t>
      </w:r>
      <w:r w:rsidRPr="00D536E6">
        <w:rPr>
          <w:rFonts w:ascii="Arial" w:eastAsia="Times New Roman" w:hAnsi="Arial" w:cs="Arial"/>
          <w:sz w:val="24"/>
          <w:szCs w:val="24"/>
        </w:rPr>
        <w:t xml:space="preserve"> В процессе испытания контролируют сохранение ИПДОТ дежурного режима работы. После окончания испытания ИПДОТ визуально проверяют на отсутствие механических повреждений. Затем ИПДОТ устанавливают в испытательном стенде «Дымовой канал»</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4"/>
        </w:rPr>
        <w:t>с учетом положений 4.3.8</w:t>
      </w:r>
      <w:r w:rsidRPr="00D536E6">
        <w:rPr>
          <w:rFonts w:ascii="Arial" w:eastAsia="Times New Roman" w:hAnsi="Arial" w:cs="Arial"/>
          <w:sz w:val="24"/>
          <w:szCs w:val="24"/>
        </w:rPr>
        <w:t xml:space="preserve"> в положении с минимальной чувст</w:t>
      </w:r>
      <w:r w:rsidR="002F18E1">
        <w:rPr>
          <w:rFonts w:ascii="Arial" w:eastAsia="Times New Roman" w:hAnsi="Arial" w:cs="Arial"/>
          <w:sz w:val="24"/>
          <w:szCs w:val="24"/>
        </w:rPr>
        <w:t xml:space="preserve">вительностью в соответствии с </w:t>
      </w:r>
      <w:r w:rsidRPr="00D536E6">
        <w:rPr>
          <w:rFonts w:ascii="Arial" w:eastAsia="Times New Roman" w:hAnsi="Arial" w:cs="Arial"/>
          <w:sz w:val="24"/>
          <w:szCs w:val="24"/>
        </w:rPr>
        <w:t>7.2.7. Да</w:t>
      </w:r>
      <w:r w:rsidR="002F18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7.2.6, определяют чувствительность ИПДОТ. В момент срабатывания ИПДОТ контролируют изменение режима работы его оптической индикации.</w:t>
      </w:r>
    </w:p>
    <w:p w:rsidR="000F725B" w:rsidRPr="00D536E6" w:rsidRDefault="000F725B"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 xml:space="preserve">Затем рассчитывают отношение значений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для расчета которого берут значения чувствительности, измеренные при данном испытании и</w:t>
      </w:r>
      <w:r w:rsidR="002F18E1">
        <w:rPr>
          <w:rFonts w:ascii="Arial" w:eastAsia="Times New Roman" w:hAnsi="Arial" w:cs="Arial"/>
          <w:sz w:val="24"/>
          <w:szCs w:val="24"/>
        </w:rPr>
        <w:t xml:space="preserve"> при испытании этого ИПДОТ по </w:t>
      </w:r>
      <w:r w:rsidRPr="00D536E6">
        <w:rPr>
          <w:rFonts w:ascii="Arial" w:eastAsia="Times New Roman" w:hAnsi="Arial" w:cs="Arial"/>
          <w:sz w:val="24"/>
          <w:szCs w:val="24"/>
        </w:rPr>
        <w:t xml:space="preserve">7.2.8. </w:t>
      </w:r>
    </w:p>
    <w:p w:rsidR="000F725B" w:rsidRPr="00D536E6" w:rsidRDefault="000F725B"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По окончанию испытания автономный ИПДОТ подвергают испытаниям по методике 4.4.2.</w:t>
      </w:r>
    </w:p>
    <w:p w:rsidR="000F725B" w:rsidRPr="00D536E6" w:rsidRDefault="000F725B" w:rsidP="006C2A66">
      <w:pPr>
        <w:tabs>
          <w:tab w:val="left" w:pos="1418"/>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ИПДОТ считают выдержавшим испытание, если:</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ИПДОТ сохраняет дежурный режим работы;</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отсутствуют механические повреждения;</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чувствительности наход</w:t>
      </w:r>
      <w:r w:rsidR="002F18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7.1.1;</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DB1A9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0F725B" w:rsidRPr="00D536E6" w:rsidRDefault="000F725B" w:rsidP="006C2A66">
      <w:pPr>
        <w:tabs>
          <w:tab w:val="left" w:pos="170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7.2.17</w:t>
      </w:r>
      <w:r w:rsidRPr="00D536E6">
        <w:rPr>
          <w:rFonts w:ascii="Arial" w:eastAsia="Times New Roman" w:hAnsi="Arial" w:cs="Arial"/>
          <w:sz w:val="24"/>
          <w:szCs w:val="28"/>
        </w:rPr>
        <w:tab/>
        <w:t xml:space="preserve">Определение устойчивости ИПДОТ к электромагнитным помехам проводят следующим образом. </w:t>
      </w:r>
    </w:p>
    <w:p w:rsidR="000F725B" w:rsidRPr="00D536E6" w:rsidRDefault="000F725B" w:rsidP="006C2A66">
      <w:pPr>
        <w:tabs>
          <w:tab w:val="left" w:pos="851"/>
        </w:tabs>
        <w:spacing w:line="360" w:lineRule="auto"/>
        <w:ind w:firstLine="709"/>
        <w:jc w:val="both"/>
        <w:rPr>
          <w:rFonts w:ascii="Arial" w:eastAsia="Times New Roman" w:hAnsi="Arial" w:cs="Arial"/>
          <w:sz w:val="24"/>
          <w:szCs w:val="28"/>
        </w:rPr>
      </w:pPr>
      <w:r w:rsidRPr="002D1132">
        <w:rPr>
          <w:rFonts w:ascii="Arial" w:eastAsia="Times New Roman" w:hAnsi="Arial" w:cs="Arial"/>
          <w:sz w:val="24"/>
          <w:szCs w:val="28"/>
        </w:rPr>
        <w:lastRenderedPageBreak/>
        <w:t xml:space="preserve">ИПДОТ </w:t>
      </w:r>
      <w:r w:rsidR="006114DC" w:rsidRPr="002D1132">
        <w:rPr>
          <w:rFonts w:ascii="Arial" w:eastAsia="Times New Roman" w:hAnsi="Arial" w:cs="Arial"/>
          <w:sz w:val="24"/>
          <w:szCs w:val="28"/>
        </w:rPr>
        <w:t xml:space="preserve">поочередно </w:t>
      </w:r>
      <w:r w:rsidRPr="00D536E6">
        <w:rPr>
          <w:rFonts w:ascii="Arial" w:eastAsia="Times New Roman" w:hAnsi="Arial" w:cs="Arial"/>
          <w:sz w:val="24"/>
          <w:szCs w:val="28"/>
        </w:rPr>
        <w:t>в дежурном</w:t>
      </w:r>
      <w:r w:rsidR="00804302" w:rsidRPr="00D536E6">
        <w:rPr>
          <w:rFonts w:ascii="Arial" w:eastAsia="Times New Roman" w:hAnsi="Arial" w:cs="Arial"/>
          <w:sz w:val="24"/>
          <w:szCs w:val="28"/>
        </w:rPr>
        <w:t xml:space="preserve"> режиме и режиме срабатывания</w:t>
      </w:r>
      <w:r w:rsidRPr="00D536E6">
        <w:rPr>
          <w:rFonts w:ascii="Arial" w:eastAsia="Times New Roman" w:hAnsi="Arial" w:cs="Arial"/>
          <w:sz w:val="24"/>
          <w:szCs w:val="28"/>
        </w:rPr>
        <w:t xml:space="preserve"> подвергают испытанию по методике, изложенной в 4.4.9. В процессе испытания контролируют сохранение ИПДОТ заданных режимов работы. После окончания испытаний ИПДОТ в дежурном режиме работы устанавливают в испытательном стенде «Дымовой канал» </w:t>
      </w:r>
      <w:r w:rsidR="00C66A7F" w:rsidRPr="00D536E6">
        <w:rPr>
          <w:rFonts w:ascii="Arial" w:eastAsia="Times New Roman" w:hAnsi="Arial" w:cs="Arial"/>
          <w:sz w:val="24"/>
          <w:szCs w:val="24"/>
          <w:lang w:eastAsia="en-US"/>
        </w:rPr>
        <w:t>с учетом положений 4.3.8</w:t>
      </w:r>
      <w:r w:rsidRPr="00D536E6">
        <w:rPr>
          <w:rFonts w:ascii="Arial" w:eastAsia="Times New Roman" w:hAnsi="Arial" w:cs="Arial"/>
          <w:sz w:val="24"/>
          <w:szCs w:val="28"/>
        </w:rPr>
        <w:t xml:space="preserve"> в положении с минимальной чувст</w:t>
      </w:r>
      <w:r w:rsidR="002F18E1">
        <w:rPr>
          <w:rFonts w:ascii="Arial" w:eastAsia="Times New Roman" w:hAnsi="Arial" w:cs="Arial"/>
          <w:sz w:val="24"/>
          <w:szCs w:val="28"/>
        </w:rPr>
        <w:t xml:space="preserve">вительностью в соответствии с </w:t>
      </w:r>
      <w:r w:rsidRPr="00D536E6">
        <w:rPr>
          <w:rFonts w:ascii="Arial" w:eastAsia="Times New Roman" w:hAnsi="Arial" w:cs="Arial"/>
          <w:sz w:val="24"/>
          <w:szCs w:val="28"/>
        </w:rPr>
        <w:t>7.2.7. Далее по методике, из</w:t>
      </w:r>
      <w:r w:rsidR="002F18E1">
        <w:rPr>
          <w:rFonts w:ascii="Arial" w:eastAsia="Times New Roman" w:hAnsi="Arial" w:cs="Arial"/>
          <w:sz w:val="24"/>
          <w:szCs w:val="28"/>
        </w:rPr>
        <w:t xml:space="preserve">ложенной в </w:t>
      </w:r>
      <w:r w:rsidRPr="00D536E6">
        <w:rPr>
          <w:rFonts w:ascii="Arial" w:eastAsia="Times New Roman" w:hAnsi="Arial" w:cs="Arial"/>
          <w:sz w:val="24"/>
          <w:szCs w:val="28"/>
        </w:rPr>
        <w:t>7.2.6, определяют значение чувствительности ИПДОТ. В момент срабатывания ИПДОТ контролируют изменение режима работы его оптической индикации.</w:t>
      </w:r>
    </w:p>
    <w:p w:rsidR="000F725B" w:rsidRPr="00D536E6" w:rsidRDefault="000F725B"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 xml:space="preserve">Затем рассчитывают отношение значений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3F17FE">
        <w:rPr>
          <w:rFonts w:ascii="Arial" w:eastAsia="Times New Roman" w:hAnsi="Arial" w:cs="Arial"/>
          <w:i/>
          <w:sz w:val="24"/>
          <w:szCs w:val="28"/>
        </w:rPr>
        <w:t>m</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для расчета которого берут значения чувствительности, измеренные при данном испытании и</w:t>
      </w:r>
      <w:r w:rsidR="002F18E1">
        <w:rPr>
          <w:rFonts w:ascii="Arial" w:eastAsia="Times New Roman" w:hAnsi="Arial" w:cs="Arial"/>
          <w:sz w:val="24"/>
          <w:szCs w:val="28"/>
        </w:rPr>
        <w:t xml:space="preserve"> при испытании этого ИПДОТ по </w:t>
      </w:r>
      <w:r w:rsidRPr="00D536E6">
        <w:rPr>
          <w:rFonts w:ascii="Arial" w:eastAsia="Times New Roman" w:hAnsi="Arial" w:cs="Arial"/>
          <w:sz w:val="24"/>
          <w:szCs w:val="28"/>
        </w:rPr>
        <w:t>7.2.8.</w:t>
      </w:r>
    </w:p>
    <w:p w:rsidR="00804302" w:rsidRPr="00D536E6" w:rsidRDefault="00804302" w:rsidP="006C2A66">
      <w:pPr>
        <w:tabs>
          <w:tab w:val="left" w:pos="851"/>
        </w:tabs>
        <w:spacing w:line="360" w:lineRule="auto"/>
        <w:ind w:firstLine="709"/>
        <w:jc w:val="both"/>
        <w:rPr>
          <w:rFonts w:ascii="Arial" w:eastAsia="Times New Roman" w:hAnsi="Arial" w:cs="Arial"/>
          <w:sz w:val="24"/>
          <w:szCs w:val="28"/>
        </w:rPr>
      </w:pPr>
      <w:r w:rsidRPr="00D536E6">
        <w:rPr>
          <w:rFonts w:ascii="Arial" w:eastAsia="Times New Roman" w:hAnsi="Arial" w:cs="Arial"/>
          <w:sz w:val="24"/>
          <w:szCs w:val="28"/>
        </w:rPr>
        <w:t>По окончанию испытания автономный ИПДОТ подвергают испытаниям по методике 4.4.2.</w:t>
      </w:r>
    </w:p>
    <w:p w:rsidR="000F725B" w:rsidRPr="00D536E6" w:rsidRDefault="000F725B" w:rsidP="006C2A66">
      <w:pPr>
        <w:tabs>
          <w:tab w:val="left" w:pos="851"/>
        </w:tabs>
        <w:spacing w:line="360" w:lineRule="auto"/>
        <w:ind w:firstLine="709"/>
        <w:jc w:val="both"/>
        <w:rPr>
          <w:rFonts w:ascii="Arial" w:eastAsia="Times New Roman" w:hAnsi="Arial" w:cs="Arial"/>
          <w:sz w:val="18"/>
          <w:szCs w:val="24"/>
        </w:rPr>
      </w:pPr>
      <w:r w:rsidRPr="00D536E6">
        <w:rPr>
          <w:rFonts w:ascii="Arial" w:eastAsia="Times New Roman" w:hAnsi="Arial" w:cs="Arial"/>
          <w:sz w:val="24"/>
          <w:szCs w:val="28"/>
        </w:rPr>
        <w:t>ИПДОТ считают выдержавшим испытания, если:</w:t>
      </w:r>
    </w:p>
    <w:p w:rsidR="00817C2E" w:rsidRPr="00D536E6"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в процессе </w:t>
      </w:r>
      <w:r w:rsidR="009C6C51" w:rsidRPr="00D536E6">
        <w:rPr>
          <w:rFonts w:ascii="Arial" w:eastAsia="Times New Roman" w:hAnsi="Arial" w:cs="Arial"/>
          <w:sz w:val="24"/>
          <w:szCs w:val="24"/>
        </w:rPr>
        <w:t xml:space="preserve">испытания ИПДОТ </w:t>
      </w:r>
      <w:r w:rsidRPr="00D536E6">
        <w:rPr>
          <w:rFonts w:ascii="Arial" w:eastAsia="Times New Roman" w:hAnsi="Arial" w:cs="Arial"/>
          <w:sz w:val="24"/>
          <w:szCs w:val="24"/>
        </w:rPr>
        <w:t>не сформировал ложных сигналов;</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чувствительности наход</w:t>
      </w:r>
      <w:r w:rsidR="002F18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7.1.1;</w:t>
      </w:r>
    </w:p>
    <w:p w:rsidR="000F725B" w:rsidRPr="00D536E6" w:rsidRDefault="000F725B"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3F17FE">
        <w:rPr>
          <w:rFonts w:ascii="Arial" w:eastAsia="Times New Roman" w:hAnsi="Arial" w:cs="Arial"/>
          <w:i/>
          <w:sz w:val="24"/>
          <w:szCs w:val="24"/>
        </w:rPr>
        <w:t>m</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DB1A9E" w:rsidRDefault="00817C2E" w:rsidP="006C2A66">
      <w:pPr>
        <w:tabs>
          <w:tab w:val="left" w:pos="85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помимо этого автономный ИПДОТ считают выдержавшим испытание, если выполняются требования 4.2.1.6, 4.2.1.8.</w:t>
      </w:r>
    </w:p>
    <w:p w:rsidR="00335E42" w:rsidRPr="00D536E6" w:rsidRDefault="00335E42" w:rsidP="006C2A66">
      <w:pPr>
        <w:tabs>
          <w:tab w:val="left" w:pos="851"/>
        </w:tabs>
        <w:spacing w:line="360" w:lineRule="auto"/>
        <w:ind w:firstLine="709"/>
        <w:jc w:val="both"/>
        <w:rPr>
          <w:rFonts w:ascii="Arial" w:eastAsia="Times New Roman" w:hAnsi="Arial" w:cs="Arial"/>
          <w:sz w:val="24"/>
          <w:szCs w:val="24"/>
        </w:rPr>
      </w:pPr>
    </w:p>
    <w:p w:rsidR="00DB1A9E" w:rsidRPr="00D536E6" w:rsidRDefault="00B673F9" w:rsidP="006C2A66">
      <w:pPr>
        <w:tabs>
          <w:tab w:val="left" w:pos="1701"/>
        </w:tabs>
        <w:spacing w:line="360" w:lineRule="auto"/>
        <w:ind w:firstLine="709"/>
        <w:jc w:val="both"/>
        <w:outlineLvl w:val="1"/>
        <w:rPr>
          <w:rFonts w:ascii="Arial" w:eastAsia="Times New Roman" w:hAnsi="Arial" w:cs="Arial"/>
          <w:b/>
          <w:bCs/>
          <w:sz w:val="24"/>
          <w:szCs w:val="24"/>
        </w:rPr>
      </w:pPr>
      <w:r w:rsidRPr="00D536E6">
        <w:rPr>
          <w:rFonts w:ascii="Arial" w:eastAsia="Times New Roman" w:hAnsi="Arial" w:cs="Arial"/>
          <w:b/>
          <w:bCs/>
          <w:sz w:val="24"/>
          <w:szCs w:val="24"/>
        </w:rPr>
        <w:t>8</w:t>
      </w:r>
      <w:r w:rsidRPr="00D536E6">
        <w:rPr>
          <w:rFonts w:ascii="Arial" w:eastAsia="Times New Roman" w:hAnsi="Arial" w:cs="Arial"/>
          <w:b/>
          <w:bCs/>
          <w:sz w:val="24"/>
          <w:szCs w:val="24"/>
        </w:rPr>
        <w:tab/>
      </w:r>
      <w:r w:rsidR="00DB1A9E" w:rsidRPr="00D536E6">
        <w:rPr>
          <w:rFonts w:ascii="Arial" w:eastAsia="Times New Roman" w:hAnsi="Arial" w:cs="Arial"/>
          <w:b/>
          <w:bCs/>
          <w:sz w:val="24"/>
          <w:szCs w:val="24"/>
        </w:rPr>
        <w:t>Извещатели пожарные дымовые ионизационные</w:t>
      </w:r>
    </w:p>
    <w:p w:rsidR="00335E42" w:rsidRPr="00335E42" w:rsidRDefault="00335E42" w:rsidP="006C2A66">
      <w:pPr>
        <w:tabs>
          <w:tab w:val="left" w:pos="1701"/>
        </w:tabs>
        <w:spacing w:line="360" w:lineRule="auto"/>
        <w:ind w:firstLine="709"/>
        <w:jc w:val="both"/>
        <w:outlineLvl w:val="1"/>
        <w:rPr>
          <w:rFonts w:ascii="Arial" w:eastAsia="Times New Roman" w:hAnsi="Arial" w:cs="Arial"/>
          <w:bCs/>
          <w:sz w:val="24"/>
          <w:szCs w:val="24"/>
        </w:rPr>
      </w:pPr>
    </w:p>
    <w:p w:rsidR="00DB1A9E" w:rsidRPr="00D536E6" w:rsidRDefault="00B673F9" w:rsidP="006C2A66">
      <w:pPr>
        <w:tabs>
          <w:tab w:val="left" w:pos="1701"/>
        </w:tabs>
        <w:spacing w:line="360" w:lineRule="auto"/>
        <w:ind w:firstLine="709"/>
        <w:jc w:val="both"/>
        <w:outlineLvl w:val="1"/>
        <w:rPr>
          <w:rFonts w:ascii="Arial" w:eastAsia="Times New Roman" w:hAnsi="Arial" w:cs="Arial"/>
          <w:b/>
          <w:bCs/>
          <w:sz w:val="24"/>
          <w:szCs w:val="24"/>
        </w:rPr>
      </w:pPr>
      <w:r w:rsidRPr="00D536E6">
        <w:rPr>
          <w:rFonts w:ascii="Arial" w:eastAsia="Times New Roman" w:hAnsi="Arial" w:cs="Arial"/>
          <w:b/>
          <w:bCs/>
          <w:sz w:val="24"/>
          <w:szCs w:val="24"/>
        </w:rPr>
        <w:t>8.1</w:t>
      </w:r>
      <w:r w:rsidRPr="00D536E6">
        <w:rPr>
          <w:rFonts w:ascii="Arial" w:eastAsia="Times New Roman" w:hAnsi="Arial" w:cs="Arial"/>
          <w:b/>
          <w:bCs/>
          <w:sz w:val="24"/>
          <w:szCs w:val="24"/>
        </w:rPr>
        <w:tab/>
      </w:r>
      <w:r w:rsidR="00E875FE" w:rsidRPr="00D536E6">
        <w:rPr>
          <w:rFonts w:ascii="Arial" w:eastAsia="Times New Roman" w:hAnsi="Arial" w:cs="Arial"/>
          <w:b/>
          <w:bCs/>
          <w:sz w:val="24"/>
          <w:szCs w:val="24"/>
        </w:rPr>
        <w:t xml:space="preserve">Требования </w:t>
      </w:r>
      <w:r w:rsidR="00F233B5" w:rsidRPr="00D536E6">
        <w:rPr>
          <w:rFonts w:ascii="Arial" w:eastAsia="Times New Roman" w:hAnsi="Arial" w:cs="Arial"/>
          <w:b/>
          <w:bCs/>
          <w:sz w:val="24"/>
          <w:szCs w:val="24"/>
        </w:rPr>
        <w:t>назначения</w:t>
      </w:r>
    </w:p>
    <w:p w:rsidR="00335E42" w:rsidRDefault="00335E42" w:rsidP="006C2A66">
      <w:pPr>
        <w:tabs>
          <w:tab w:val="left" w:pos="1701"/>
        </w:tabs>
        <w:spacing w:line="360" w:lineRule="auto"/>
        <w:ind w:firstLine="709"/>
        <w:jc w:val="both"/>
        <w:rPr>
          <w:rFonts w:ascii="Arial" w:eastAsia="Times New Roman" w:hAnsi="Arial" w:cs="Arial"/>
          <w:sz w:val="24"/>
          <w:szCs w:val="24"/>
        </w:rPr>
      </w:pPr>
    </w:p>
    <w:p w:rsidR="000E43A3" w:rsidRPr="00D536E6" w:rsidRDefault="00B673F9" w:rsidP="006C2A66">
      <w:pPr>
        <w:tabs>
          <w:tab w:val="left" w:pos="1701"/>
        </w:tabs>
        <w:spacing w:line="360" w:lineRule="auto"/>
        <w:ind w:firstLine="709"/>
        <w:jc w:val="both"/>
        <w:rPr>
          <w:rFonts w:ascii="Arial" w:eastAsia="Times New Roman" w:hAnsi="Arial" w:cs="Arial"/>
          <w:strike/>
          <w:sz w:val="24"/>
          <w:szCs w:val="24"/>
        </w:rPr>
      </w:pPr>
      <w:r w:rsidRPr="00D536E6">
        <w:rPr>
          <w:rFonts w:ascii="Arial" w:eastAsia="Times New Roman" w:hAnsi="Arial" w:cs="Arial"/>
          <w:sz w:val="24"/>
          <w:szCs w:val="24"/>
        </w:rPr>
        <w:t>8.1.1</w:t>
      </w:r>
      <w:r w:rsidRPr="00D536E6">
        <w:rPr>
          <w:rFonts w:ascii="Arial" w:eastAsia="Times New Roman" w:hAnsi="Arial" w:cs="Arial"/>
          <w:sz w:val="24"/>
          <w:szCs w:val="24"/>
        </w:rPr>
        <w:tab/>
      </w:r>
      <w:r w:rsidR="00697A11" w:rsidRPr="00D536E6">
        <w:rPr>
          <w:rFonts w:ascii="Arial" w:eastAsia="Times New Roman" w:hAnsi="Arial" w:cs="Arial"/>
          <w:sz w:val="24"/>
          <w:szCs w:val="24"/>
        </w:rPr>
        <w:t>Значение порога</w:t>
      </w:r>
      <w:r w:rsidR="00DB1A9E" w:rsidRPr="00D536E6">
        <w:rPr>
          <w:rFonts w:ascii="Arial" w:eastAsia="Times New Roman" w:hAnsi="Arial" w:cs="Arial"/>
          <w:sz w:val="24"/>
          <w:szCs w:val="24"/>
        </w:rPr>
        <w:t xml:space="preserve"> срабатывания ИПДИ долж</w:t>
      </w:r>
      <w:r w:rsidR="00697A11" w:rsidRPr="00D536E6">
        <w:rPr>
          <w:rFonts w:ascii="Arial" w:eastAsia="Times New Roman" w:hAnsi="Arial" w:cs="Arial"/>
          <w:sz w:val="24"/>
          <w:szCs w:val="24"/>
        </w:rPr>
        <w:t>но</w:t>
      </w:r>
      <w:r w:rsidR="00DB1A9E" w:rsidRPr="00D536E6">
        <w:rPr>
          <w:rFonts w:ascii="Arial" w:eastAsia="Times New Roman" w:hAnsi="Arial" w:cs="Arial"/>
          <w:sz w:val="24"/>
          <w:szCs w:val="24"/>
        </w:rPr>
        <w:t xml:space="preserve"> находиться в пределах от 0,2 </w:t>
      </w:r>
      <w:r w:rsidR="000E43A3" w:rsidRPr="00D536E6">
        <w:rPr>
          <w:rFonts w:ascii="Arial" w:eastAsia="Times New Roman" w:hAnsi="Arial" w:cs="Arial"/>
          <w:sz w:val="24"/>
          <w:szCs w:val="24"/>
        </w:rPr>
        <w:t>до 3,0 относительных единиц</w:t>
      </w:r>
      <w:r w:rsidR="005041C3" w:rsidRPr="00D536E6">
        <w:rPr>
          <w:rFonts w:ascii="Arial" w:eastAsia="Times New Roman" w:hAnsi="Arial" w:cs="Arial"/>
          <w:sz w:val="24"/>
          <w:szCs w:val="24"/>
        </w:rPr>
        <w:t>.</w:t>
      </w:r>
    </w:p>
    <w:p w:rsidR="00DB1A9E"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8.1.2</w:t>
      </w:r>
      <w:r w:rsidR="00B673F9" w:rsidRPr="00D536E6">
        <w:rPr>
          <w:rFonts w:ascii="Arial" w:eastAsia="Times New Roman" w:hAnsi="Arial" w:cs="Arial"/>
          <w:sz w:val="24"/>
          <w:szCs w:val="24"/>
        </w:rPr>
        <w:tab/>
      </w:r>
      <w:r w:rsidR="00697A11" w:rsidRPr="00D536E6">
        <w:rPr>
          <w:rFonts w:ascii="Arial" w:eastAsia="Times New Roman" w:hAnsi="Arial" w:cs="Arial"/>
          <w:sz w:val="24"/>
          <w:szCs w:val="24"/>
        </w:rPr>
        <w:t>Значение порога</w:t>
      </w:r>
      <w:r w:rsidRPr="00D536E6">
        <w:rPr>
          <w:rFonts w:ascii="Arial" w:eastAsia="Times New Roman" w:hAnsi="Arial" w:cs="Arial"/>
          <w:sz w:val="24"/>
          <w:szCs w:val="24"/>
        </w:rPr>
        <w:t xml:space="preserve"> ИПДИ не долж</w:t>
      </w:r>
      <w:r w:rsidR="00697A11" w:rsidRPr="00D536E6">
        <w:rPr>
          <w:rFonts w:ascii="Arial" w:eastAsia="Times New Roman" w:hAnsi="Arial" w:cs="Arial"/>
          <w:sz w:val="24"/>
          <w:szCs w:val="24"/>
        </w:rPr>
        <w:t>но</w:t>
      </w:r>
      <w:r w:rsidRPr="00D536E6">
        <w:rPr>
          <w:rFonts w:ascii="Arial" w:eastAsia="Times New Roman" w:hAnsi="Arial" w:cs="Arial"/>
          <w:sz w:val="24"/>
          <w:szCs w:val="24"/>
        </w:rPr>
        <w:t xml:space="preserve"> зависеть от </w:t>
      </w:r>
      <w:r w:rsidR="00F329F7" w:rsidRPr="00D536E6">
        <w:rPr>
          <w:rFonts w:ascii="Arial" w:eastAsia="Times New Roman" w:hAnsi="Arial" w:cs="Arial"/>
          <w:sz w:val="24"/>
          <w:szCs w:val="24"/>
        </w:rPr>
        <w:t>числа</w:t>
      </w:r>
      <w:r w:rsidRPr="00D536E6">
        <w:rPr>
          <w:rFonts w:ascii="Arial" w:eastAsia="Times New Roman" w:hAnsi="Arial" w:cs="Arial"/>
          <w:sz w:val="24"/>
          <w:szCs w:val="24"/>
        </w:rPr>
        <w:t xml:space="preserve"> срабатываний извещателя (стабильность).</w:t>
      </w:r>
    </w:p>
    <w:p w:rsidR="00DB1A9E"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8.1.3</w:t>
      </w:r>
      <w:r w:rsidR="00B673F9" w:rsidRPr="00D536E6">
        <w:rPr>
          <w:rFonts w:ascii="Arial" w:eastAsia="Times New Roman" w:hAnsi="Arial" w:cs="Arial"/>
          <w:sz w:val="24"/>
          <w:szCs w:val="24"/>
        </w:rPr>
        <w:tab/>
      </w:r>
      <w:r w:rsidR="00697A11" w:rsidRPr="00D536E6">
        <w:rPr>
          <w:rFonts w:ascii="Arial" w:eastAsia="Times New Roman" w:hAnsi="Arial" w:cs="Arial"/>
          <w:sz w:val="24"/>
          <w:szCs w:val="24"/>
        </w:rPr>
        <w:t>Значение порога</w:t>
      </w:r>
      <w:r w:rsidRPr="00D536E6">
        <w:rPr>
          <w:rFonts w:ascii="Arial" w:eastAsia="Times New Roman" w:hAnsi="Arial" w:cs="Arial"/>
          <w:sz w:val="24"/>
          <w:szCs w:val="24"/>
        </w:rPr>
        <w:t xml:space="preserve"> ИПДИ не долж</w:t>
      </w:r>
      <w:r w:rsidR="00697A11" w:rsidRPr="00D536E6">
        <w:rPr>
          <w:rFonts w:ascii="Arial" w:eastAsia="Times New Roman" w:hAnsi="Arial" w:cs="Arial"/>
          <w:sz w:val="24"/>
          <w:szCs w:val="24"/>
        </w:rPr>
        <w:t>но</w:t>
      </w:r>
      <w:r w:rsidRPr="00D536E6">
        <w:rPr>
          <w:rFonts w:ascii="Arial" w:eastAsia="Times New Roman" w:hAnsi="Arial" w:cs="Arial"/>
          <w:sz w:val="24"/>
          <w:szCs w:val="24"/>
        </w:rPr>
        <w:t xml:space="preserve"> меняться от образца к образцу (повторяемость).</w:t>
      </w:r>
    </w:p>
    <w:p w:rsidR="00DB1A9E" w:rsidRPr="00D536E6"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t>8.1.4</w:t>
      </w:r>
      <w:r w:rsidR="00B673F9" w:rsidRPr="00D536E6">
        <w:rPr>
          <w:rFonts w:ascii="Arial" w:eastAsia="Times New Roman" w:hAnsi="Arial" w:cs="Arial"/>
          <w:sz w:val="24"/>
          <w:szCs w:val="24"/>
        </w:rPr>
        <w:tab/>
      </w:r>
      <w:r w:rsidR="00697A11" w:rsidRPr="00D536E6">
        <w:rPr>
          <w:rFonts w:ascii="Arial" w:eastAsia="Times New Roman" w:hAnsi="Arial" w:cs="Arial"/>
          <w:sz w:val="24"/>
          <w:szCs w:val="24"/>
        </w:rPr>
        <w:t>Значение порога</w:t>
      </w:r>
      <w:r w:rsidRPr="00D536E6">
        <w:rPr>
          <w:rFonts w:ascii="Arial" w:eastAsia="Times New Roman" w:hAnsi="Arial" w:cs="Arial"/>
          <w:sz w:val="24"/>
          <w:szCs w:val="24"/>
        </w:rPr>
        <w:t xml:space="preserve"> ИПДИ не долж</w:t>
      </w:r>
      <w:r w:rsidR="00697A11" w:rsidRPr="00D536E6">
        <w:rPr>
          <w:rFonts w:ascii="Arial" w:eastAsia="Times New Roman" w:hAnsi="Arial" w:cs="Arial"/>
          <w:sz w:val="24"/>
          <w:szCs w:val="24"/>
        </w:rPr>
        <w:t>но</w:t>
      </w:r>
      <w:r w:rsidRPr="00D536E6">
        <w:rPr>
          <w:rFonts w:ascii="Arial" w:eastAsia="Times New Roman" w:hAnsi="Arial" w:cs="Arial"/>
          <w:sz w:val="24"/>
          <w:szCs w:val="24"/>
        </w:rPr>
        <w:t xml:space="preserve"> зависеть от изменения направления воздушного потока.</w:t>
      </w:r>
    </w:p>
    <w:p w:rsidR="00DB1A9E" w:rsidRDefault="00DB1A9E" w:rsidP="006C2A66">
      <w:pPr>
        <w:tabs>
          <w:tab w:val="left" w:pos="1701"/>
        </w:tabs>
        <w:spacing w:line="360" w:lineRule="auto"/>
        <w:ind w:firstLine="709"/>
        <w:jc w:val="both"/>
        <w:rPr>
          <w:rFonts w:ascii="Arial" w:eastAsia="Times New Roman" w:hAnsi="Arial" w:cs="Arial"/>
          <w:sz w:val="24"/>
          <w:szCs w:val="24"/>
        </w:rPr>
      </w:pPr>
      <w:r w:rsidRPr="00D536E6">
        <w:rPr>
          <w:rFonts w:ascii="Arial" w:eastAsia="Times New Roman" w:hAnsi="Arial" w:cs="Arial"/>
          <w:sz w:val="24"/>
          <w:szCs w:val="24"/>
        </w:rPr>
        <w:lastRenderedPageBreak/>
        <w:t>8.1.5</w:t>
      </w:r>
      <w:r w:rsidR="00B673F9" w:rsidRPr="00D536E6">
        <w:rPr>
          <w:rFonts w:ascii="Arial" w:eastAsia="Times New Roman" w:hAnsi="Arial" w:cs="Arial"/>
          <w:sz w:val="24"/>
          <w:szCs w:val="24"/>
        </w:rPr>
        <w:tab/>
      </w:r>
      <w:r w:rsidR="00697A11" w:rsidRPr="00D536E6">
        <w:rPr>
          <w:rFonts w:ascii="Arial" w:eastAsia="Times New Roman" w:hAnsi="Arial" w:cs="Arial"/>
          <w:sz w:val="24"/>
          <w:szCs w:val="24"/>
        </w:rPr>
        <w:t>Значение порога</w:t>
      </w:r>
      <w:r w:rsidRPr="00D536E6">
        <w:rPr>
          <w:rFonts w:ascii="Arial" w:eastAsia="Times New Roman" w:hAnsi="Arial" w:cs="Arial"/>
          <w:sz w:val="24"/>
          <w:szCs w:val="24"/>
        </w:rPr>
        <w:t xml:space="preserve"> ИПДИ не долж</w:t>
      </w:r>
      <w:r w:rsidR="00697A11" w:rsidRPr="00D536E6">
        <w:rPr>
          <w:rFonts w:ascii="Arial" w:eastAsia="Times New Roman" w:hAnsi="Arial" w:cs="Arial"/>
          <w:sz w:val="24"/>
          <w:szCs w:val="24"/>
        </w:rPr>
        <w:t>но</w:t>
      </w:r>
      <w:r w:rsidRPr="00D536E6">
        <w:rPr>
          <w:rFonts w:ascii="Arial" w:eastAsia="Times New Roman" w:hAnsi="Arial" w:cs="Arial"/>
          <w:sz w:val="24"/>
          <w:szCs w:val="24"/>
        </w:rPr>
        <w:t xml:space="preserve"> меняться при воздействии воздушного потока со скоростью до 1,0 м/с.</w:t>
      </w:r>
    </w:p>
    <w:p w:rsidR="00335E42" w:rsidRPr="00D536E6" w:rsidRDefault="00335E42" w:rsidP="006C2A66">
      <w:pPr>
        <w:tabs>
          <w:tab w:val="left" w:pos="1701"/>
        </w:tabs>
        <w:spacing w:line="360" w:lineRule="auto"/>
        <w:ind w:firstLine="709"/>
        <w:jc w:val="both"/>
        <w:rPr>
          <w:rFonts w:ascii="Arial" w:eastAsia="Times New Roman" w:hAnsi="Arial" w:cs="Arial"/>
          <w:sz w:val="24"/>
          <w:szCs w:val="24"/>
        </w:rPr>
      </w:pPr>
    </w:p>
    <w:p w:rsidR="00B673F9" w:rsidRPr="00D536E6" w:rsidRDefault="00DB1A9E" w:rsidP="006C2A66">
      <w:pPr>
        <w:tabs>
          <w:tab w:val="left" w:pos="1701"/>
        </w:tabs>
        <w:spacing w:line="360" w:lineRule="auto"/>
        <w:ind w:firstLine="709"/>
        <w:jc w:val="both"/>
        <w:outlineLvl w:val="1"/>
        <w:rPr>
          <w:rFonts w:ascii="Arial" w:eastAsia="Times New Roman" w:hAnsi="Arial" w:cs="Arial"/>
          <w:b/>
          <w:bCs/>
          <w:sz w:val="24"/>
          <w:szCs w:val="24"/>
        </w:rPr>
      </w:pPr>
      <w:r w:rsidRPr="00D536E6">
        <w:rPr>
          <w:rFonts w:ascii="Arial" w:eastAsia="Times New Roman" w:hAnsi="Arial" w:cs="Arial"/>
          <w:b/>
          <w:bCs/>
          <w:sz w:val="24"/>
          <w:szCs w:val="24"/>
        </w:rPr>
        <w:t>8.2</w:t>
      </w:r>
      <w:r w:rsidR="00B673F9" w:rsidRPr="00D536E6">
        <w:rPr>
          <w:rFonts w:ascii="Arial" w:eastAsia="Times New Roman" w:hAnsi="Arial" w:cs="Arial"/>
          <w:b/>
          <w:bCs/>
          <w:sz w:val="24"/>
          <w:szCs w:val="24"/>
        </w:rPr>
        <w:tab/>
      </w:r>
      <w:r w:rsidR="00F233B5" w:rsidRPr="00D536E6">
        <w:rPr>
          <w:rFonts w:ascii="Arial" w:eastAsia="Times New Roman" w:hAnsi="Arial" w:cs="Arial"/>
          <w:b/>
          <w:bCs/>
          <w:sz w:val="24"/>
          <w:szCs w:val="24"/>
        </w:rPr>
        <w:t>Методы испытаний</w:t>
      </w:r>
    </w:p>
    <w:p w:rsidR="00335E42" w:rsidRDefault="00335E42" w:rsidP="006C2A66">
      <w:pPr>
        <w:tabs>
          <w:tab w:val="left" w:pos="1701"/>
        </w:tabs>
        <w:spacing w:line="360" w:lineRule="auto"/>
        <w:ind w:firstLine="709"/>
        <w:jc w:val="both"/>
        <w:outlineLvl w:val="1"/>
        <w:rPr>
          <w:rFonts w:ascii="Arial" w:eastAsia="Times New Roman" w:hAnsi="Arial" w:cs="Arial"/>
          <w:sz w:val="24"/>
          <w:szCs w:val="24"/>
        </w:rPr>
      </w:pPr>
    </w:p>
    <w:p w:rsidR="00DB1A9E" w:rsidRPr="00D536E6" w:rsidRDefault="00DB1A9E"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8.2.1</w:t>
      </w:r>
      <w:r w:rsidR="00B673F9" w:rsidRPr="00D536E6">
        <w:rPr>
          <w:rFonts w:ascii="Arial" w:eastAsia="Times New Roman" w:hAnsi="Arial" w:cs="Arial"/>
          <w:sz w:val="24"/>
          <w:szCs w:val="24"/>
        </w:rPr>
        <w:tab/>
      </w:r>
      <w:r w:rsidRPr="00D536E6">
        <w:rPr>
          <w:rFonts w:ascii="Arial" w:eastAsia="Times New Roman" w:hAnsi="Arial" w:cs="Arial"/>
          <w:sz w:val="24"/>
          <w:szCs w:val="24"/>
        </w:rPr>
        <w:t>Объ</w:t>
      </w:r>
      <w:r w:rsidR="003B3ADC" w:rsidRPr="00D536E6">
        <w:rPr>
          <w:rFonts w:ascii="Arial" w:eastAsia="Times New Roman" w:hAnsi="Arial" w:cs="Arial"/>
          <w:sz w:val="24"/>
          <w:szCs w:val="24"/>
        </w:rPr>
        <w:t>е</w:t>
      </w:r>
      <w:r w:rsidRPr="00D536E6">
        <w:rPr>
          <w:rFonts w:ascii="Arial" w:eastAsia="Times New Roman" w:hAnsi="Arial" w:cs="Arial"/>
          <w:sz w:val="24"/>
          <w:szCs w:val="24"/>
        </w:rPr>
        <w:t xml:space="preserve">м и </w:t>
      </w:r>
      <w:r w:rsidR="00AE1BE0" w:rsidRPr="00D536E6">
        <w:rPr>
          <w:rFonts w:ascii="Arial" w:eastAsia="Times New Roman" w:hAnsi="Arial" w:cs="Arial"/>
          <w:sz w:val="24"/>
          <w:szCs w:val="24"/>
        </w:rPr>
        <w:t xml:space="preserve">последовательность </w:t>
      </w:r>
      <w:r w:rsidRPr="00D536E6">
        <w:rPr>
          <w:rFonts w:ascii="Arial" w:eastAsia="Times New Roman" w:hAnsi="Arial" w:cs="Arial"/>
          <w:sz w:val="24"/>
          <w:szCs w:val="24"/>
        </w:rPr>
        <w:t>испытаний</w:t>
      </w:r>
      <w:r w:rsidR="00353A3A" w:rsidRPr="00D536E6">
        <w:rPr>
          <w:rFonts w:ascii="Arial" w:eastAsia="Times New Roman" w:hAnsi="Arial" w:cs="Arial"/>
          <w:sz w:val="24"/>
          <w:szCs w:val="24"/>
        </w:rPr>
        <w:t xml:space="preserve"> ИПДИ</w:t>
      </w:r>
      <w:r w:rsidRPr="00D536E6">
        <w:rPr>
          <w:rFonts w:ascii="Arial" w:eastAsia="Times New Roman" w:hAnsi="Arial" w:cs="Arial"/>
          <w:sz w:val="24"/>
          <w:szCs w:val="24"/>
        </w:rPr>
        <w:t xml:space="preserve"> должны соответствовать таблице </w:t>
      </w:r>
      <w:r w:rsidR="00697F08">
        <w:rPr>
          <w:rFonts w:ascii="Arial" w:eastAsia="Times New Roman" w:hAnsi="Arial" w:cs="Arial"/>
          <w:sz w:val="24"/>
          <w:szCs w:val="24"/>
        </w:rPr>
        <w:t>8</w:t>
      </w:r>
      <w:r w:rsidRPr="00D536E6">
        <w:rPr>
          <w:rFonts w:ascii="Arial" w:eastAsia="Times New Roman" w:hAnsi="Arial" w:cs="Arial"/>
          <w:sz w:val="24"/>
          <w:szCs w:val="24"/>
        </w:rPr>
        <w:t>.</w:t>
      </w:r>
      <w:r w:rsidR="00697F08">
        <w:rPr>
          <w:rFonts w:ascii="Arial" w:eastAsia="Times New Roman" w:hAnsi="Arial" w:cs="Arial"/>
          <w:sz w:val="24"/>
          <w:szCs w:val="24"/>
        </w:rPr>
        <w:t>1</w:t>
      </w:r>
      <w:r w:rsidRPr="00D536E6">
        <w:rPr>
          <w:rFonts w:ascii="Arial" w:eastAsia="Times New Roman" w:hAnsi="Arial" w:cs="Arial"/>
          <w:sz w:val="24"/>
          <w:szCs w:val="24"/>
        </w:rPr>
        <w:t>. Для проведения испытаний методом случайной выборки отбирают шесть ИПДИ.</w:t>
      </w:r>
    </w:p>
    <w:p w:rsidR="002358A6" w:rsidRPr="00335E42" w:rsidRDefault="00DB1A9E" w:rsidP="00335E42">
      <w:pPr>
        <w:spacing w:line="360" w:lineRule="auto"/>
        <w:jc w:val="both"/>
        <w:outlineLvl w:val="3"/>
        <w:rPr>
          <w:rFonts w:ascii="Arial" w:eastAsia="Times New Roman" w:hAnsi="Arial" w:cs="Arial"/>
          <w:sz w:val="24"/>
          <w:szCs w:val="24"/>
        </w:rPr>
      </w:pPr>
      <w:r w:rsidRPr="00335E42">
        <w:rPr>
          <w:rFonts w:ascii="Arial" w:eastAsia="Times New Roman" w:hAnsi="Arial" w:cs="Arial"/>
          <w:spacing w:val="20"/>
          <w:sz w:val="24"/>
          <w:szCs w:val="24"/>
        </w:rPr>
        <w:t xml:space="preserve">Таблица </w:t>
      </w:r>
      <w:r w:rsidR="00993822" w:rsidRPr="00335E42">
        <w:rPr>
          <w:rFonts w:ascii="Arial" w:eastAsia="Times New Roman" w:hAnsi="Arial" w:cs="Arial"/>
          <w:spacing w:val="20"/>
          <w:sz w:val="24"/>
          <w:szCs w:val="24"/>
        </w:rPr>
        <w:t>8</w:t>
      </w:r>
      <w:r w:rsidRPr="00335E42">
        <w:rPr>
          <w:rFonts w:ascii="Arial" w:eastAsia="Times New Roman" w:hAnsi="Arial" w:cs="Arial"/>
          <w:spacing w:val="20"/>
          <w:sz w:val="24"/>
          <w:szCs w:val="24"/>
        </w:rPr>
        <w:t>.</w:t>
      </w:r>
      <w:r w:rsidR="00993822" w:rsidRPr="00335E42">
        <w:rPr>
          <w:rFonts w:ascii="Arial" w:eastAsia="Times New Roman" w:hAnsi="Arial" w:cs="Arial"/>
          <w:spacing w:val="20"/>
          <w:sz w:val="24"/>
          <w:szCs w:val="24"/>
        </w:rPr>
        <w:t>1</w:t>
      </w:r>
      <w:r w:rsidRPr="00335E42">
        <w:rPr>
          <w:rFonts w:ascii="Arial" w:eastAsia="Times New Roman" w:hAnsi="Arial" w:cs="Arial"/>
          <w:sz w:val="24"/>
          <w:szCs w:val="24"/>
        </w:rPr>
        <w:t xml:space="preserve"> – Программа испытаний ИПДИ</w:t>
      </w:r>
    </w:p>
    <w:tbl>
      <w:tblPr>
        <w:tblW w:w="49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8"/>
        <w:gridCol w:w="1563"/>
        <w:gridCol w:w="1415"/>
        <w:gridCol w:w="468"/>
        <w:gridCol w:w="468"/>
        <w:gridCol w:w="468"/>
        <w:gridCol w:w="468"/>
        <w:gridCol w:w="468"/>
        <w:gridCol w:w="459"/>
      </w:tblGrid>
      <w:tr w:rsidR="00DB1A9E" w:rsidRPr="00335E42" w:rsidTr="00335E42">
        <w:trPr>
          <w:trHeight w:val="175"/>
        </w:trPr>
        <w:tc>
          <w:tcPr>
            <w:tcW w:w="1892" w:type="pct"/>
            <w:vMerge w:val="restart"/>
            <w:tcBorders>
              <w:top w:val="single" w:sz="4" w:space="0" w:color="auto"/>
              <w:left w:val="single" w:sz="4" w:space="0" w:color="auto"/>
              <w:bottom w:val="double" w:sz="4" w:space="0" w:color="auto"/>
              <w:right w:val="single" w:sz="4" w:space="0" w:color="auto"/>
            </w:tcBorders>
            <w:vAlign w:val="center"/>
          </w:tcPr>
          <w:p w:rsidR="00DB1A9E" w:rsidRPr="00335E42" w:rsidRDefault="00AE1BE0" w:rsidP="00335E42">
            <w:pPr>
              <w:jc w:val="center"/>
              <w:rPr>
                <w:rFonts w:ascii="Arial" w:eastAsia="Times New Roman" w:hAnsi="Arial" w:cs="Arial"/>
                <w:sz w:val="22"/>
                <w:szCs w:val="22"/>
              </w:rPr>
            </w:pPr>
            <w:r w:rsidRPr="00335E42">
              <w:rPr>
                <w:rFonts w:ascii="Arial" w:eastAsia="Times New Roman" w:hAnsi="Arial" w:cs="Arial"/>
                <w:sz w:val="22"/>
                <w:szCs w:val="22"/>
              </w:rPr>
              <w:t>Н</w:t>
            </w:r>
            <w:r w:rsidR="00DB1A9E" w:rsidRPr="00335E42">
              <w:rPr>
                <w:rFonts w:ascii="Arial" w:eastAsia="Times New Roman" w:hAnsi="Arial" w:cs="Arial"/>
                <w:sz w:val="22"/>
                <w:szCs w:val="22"/>
              </w:rPr>
              <w:t>аименование испытаний</w:t>
            </w:r>
          </w:p>
        </w:tc>
        <w:tc>
          <w:tcPr>
            <w:tcW w:w="1601" w:type="pct"/>
            <w:gridSpan w:val="2"/>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Номер пункта</w:t>
            </w:r>
            <w:r w:rsidR="00B673F9" w:rsidRPr="00335E42">
              <w:rPr>
                <w:rFonts w:ascii="Arial" w:eastAsia="Times New Roman" w:hAnsi="Arial" w:cs="Arial"/>
                <w:sz w:val="22"/>
                <w:szCs w:val="22"/>
              </w:rPr>
              <w:t>, подпункта</w:t>
            </w:r>
          </w:p>
        </w:tc>
        <w:tc>
          <w:tcPr>
            <w:tcW w:w="1507" w:type="pct"/>
            <w:gridSpan w:val="6"/>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Номер образца извещателя</w:t>
            </w:r>
          </w:p>
        </w:tc>
      </w:tr>
      <w:tr w:rsidR="00DB1A9E" w:rsidRPr="00335E42" w:rsidTr="00335E42">
        <w:trPr>
          <w:trHeight w:val="208"/>
        </w:trPr>
        <w:tc>
          <w:tcPr>
            <w:tcW w:w="1892" w:type="pct"/>
            <w:vMerge/>
            <w:tcBorders>
              <w:top w:val="single" w:sz="4" w:space="0" w:color="auto"/>
              <w:left w:val="single" w:sz="4" w:space="0" w:color="auto"/>
              <w:bottom w:val="double" w:sz="4" w:space="0" w:color="auto"/>
              <w:right w:val="single" w:sz="4" w:space="0" w:color="auto"/>
            </w:tcBorders>
            <w:vAlign w:val="center"/>
          </w:tcPr>
          <w:p w:rsidR="00DB1A9E" w:rsidRPr="00335E42" w:rsidRDefault="00DB1A9E" w:rsidP="00335E42">
            <w:pPr>
              <w:rPr>
                <w:rFonts w:ascii="Arial" w:eastAsia="Times New Roman" w:hAnsi="Arial" w:cs="Arial"/>
                <w:sz w:val="22"/>
                <w:szCs w:val="22"/>
              </w:rPr>
            </w:pPr>
          </w:p>
        </w:tc>
        <w:tc>
          <w:tcPr>
            <w:tcW w:w="840"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Технические</w:t>
            </w:r>
          </w:p>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требования</w:t>
            </w:r>
          </w:p>
        </w:tc>
        <w:tc>
          <w:tcPr>
            <w:tcW w:w="761"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Метод</w:t>
            </w:r>
          </w:p>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испытаний</w:t>
            </w:r>
          </w:p>
        </w:tc>
        <w:tc>
          <w:tcPr>
            <w:tcW w:w="252"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1</w:t>
            </w:r>
          </w:p>
        </w:tc>
        <w:tc>
          <w:tcPr>
            <w:tcW w:w="252"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2</w:t>
            </w:r>
          </w:p>
        </w:tc>
        <w:tc>
          <w:tcPr>
            <w:tcW w:w="252"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3</w:t>
            </w:r>
          </w:p>
        </w:tc>
        <w:tc>
          <w:tcPr>
            <w:tcW w:w="252"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4</w:t>
            </w:r>
          </w:p>
        </w:tc>
        <w:tc>
          <w:tcPr>
            <w:tcW w:w="252"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5</w:t>
            </w:r>
          </w:p>
        </w:tc>
        <w:tc>
          <w:tcPr>
            <w:tcW w:w="247" w:type="pct"/>
            <w:tcBorders>
              <w:top w:val="single" w:sz="4" w:space="0" w:color="auto"/>
              <w:left w:val="single" w:sz="4" w:space="0" w:color="auto"/>
              <w:bottom w:val="doub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6</w:t>
            </w:r>
          </w:p>
        </w:tc>
      </w:tr>
      <w:tr w:rsidR="00DB1A9E" w:rsidRPr="00335E42" w:rsidTr="00335E42">
        <w:trPr>
          <w:trHeight w:val="40"/>
        </w:trPr>
        <w:tc>
          <w:tcPr>
            <w:tcW w:w="1892" w:type="pct"/>
            <w:tcBorders>
              <w:top w:val="double" w:sz="4" w:space="0" w:color="auto"/>
              <w:left w:val="single" w:sz="4" w:space="0" w:color="auto"/>
              <w:bottom w:val="nil"/>
              <w:right w:val="single" w:sz="4" w:space="0" w:color="auto"/>
            </w:tcBorders>
          </w:tcPr>
          <w:p w:rsidR="00DB1A9E" w:rsidRPr="00335E42" w:rsidRDefault="00DB1A9E" w:rsidP="00335E42">
            <w:pPr>
              <w:rPr>
                <w:rFonts w:ascii="Arial" w:eastAsia="Times New Roman" w:hAnsi="Arial" w:cs="Arial"/>
                <w:sz w:val="22"/>
                <w:szCs w:val="22"/>
              </w:rPr>
            </w:pPr>
            <w:r w:rsidRPr="00335E42">
              <w:rPr>
                <w:rFonts w:ascii="Arial" w:eastAsia="Times New Roman" w:hAnsi="Arial" w:cs="Arial"/>
                <w:sz w:val="22"/>
                <w:szCs w:val="22"/>
              </w:rPr>
              <w:t>1 Огневые испытания</w:t>
            </w:r>
          </w:p>
        </w:tc>
        <w:tc>
          <w:tcPr>
            <w:tcW w:w="840"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4.2.1.4</w:t>
            </w:r>
            <w:r w:rsidR="00353A3A" w:rsidRPr="00335E42">
              <w:rPr>
                <w:rFonts w:ascii="Arial" w:eastAsia="Times New Roman" w:hAnsi="Arial" w:cs="Arial"/>
                <w:sz w:val="22"/>
                <w:szCs w:val="22"/>
              </w:rPr>
              <w:t>, 4.3.4</w:t>
            </w:r>
          </w:p>
        </w:tc>
        <w:tc>
          <w:tcPr>
            <w:tcW w:w="761"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приложени</w:t>
            </w:r>
            <w:r w:rsidR="00B673F9" w:rsidRPr="00335E42">
              <w:rPr>
                <w:rFonts w:ascii="Arial" w:eastAsia="Times New Roman" w:hAnsi="Arial" w:cs="Arial"/>
                <w:sz w:val="22"/>
                <w:szCs w:val="22"/>
              </w:rPr>
              <w:t>е</w:t>
            </w:r>
            <w:r w:rsidRPr="00335E42">
              <w:rPr>
                <w:rFonts w:ascii="Arial" w:eastAsia="Times New Roman" w:hAnsi="Arial" w:cs="Arial"/>
                <w:sz w:val="22"/>
                <w:szCs w:val="22"/>
              </w:rPr>
              <w:t xml:space="preserve"> </w:t>
            </w:r>
            <w:r w:rsidR="006C1DF4" w:rsidRPr="00335E42">
              <w:rPr>
                <w:rFonts w:ascii="Arial" w:eastAsia="Times New Roman" w:hAnsi="Arial" w:cs="Arial"/>
                <w:sz w:val="22"/>
                <w:szCs w:val="22"/>
              </w:rPr>
              <w:t>А</w:t>
            </w:r>
          </w:p>
        </w:tc>
        <w:tc>
          <w:tcPr>
            <w:tcW w:w="252"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double" w:sz="4" w:space="0" w:color="auto"/>
              <w:left w:val="single" w:sz="4" w:space="0" w:color="auto"/>
              <w:bottom w:val="nil"/>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DB1A9E"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DB1A9E" w:rsidP="00335E42">
            <w:pPr>
              <w:rPr>
                <w:rFonts w:ascii="Arial" w:eastAsia="Times New Roman" w:hAnsi="Arial" w:cs="Arial"/>
                <w:sz w:val="22"/>
                <w:szCs w:val="22"/>
              </w:rPr>
            </w:pPr>
            <w:r w:rsidRPr="00335E42">
              <w:rPr>
                <w:rFonts w:ascii="Arial" w:eastAsia="Times New Roman" w:hAnsi="Arial" w:cs="Arial"/>
                <w:sz w:val="22"/>
                <w:szCs w:val="22"/>
              </w:rPr>
              <w:t xml:space="preserve">2 </w:t>
            </w:r>
            <w:r w:rsidR="00353A3A" w:rsidRPr="00335E42">
              <w:rPr>
                <w:rFonts w:ascii="Arial" w:eastAsia="Times New Roman" w:hAnsi="Arial" w:cs="Arial"/>
                <w:sz w:val="22"/>
                <w:szCs w:val="22"/>
              </w:rPr>
              <w:t>Стабильность,</w:t>
            </w:r>
          </w:p>
          <w:p w:rsidR="00DB1A9E"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проверка конструкции, оптическая индикация режимов работы</w:t>
            </w:r>
          </w:p>
        </w:tc>
        <w:tc>
          <w:tcPr>
            <w:tcW w:w="840" w:type="pct"/>
            <w:tcBorders>
              <w:top w:val="single" w:sz="4" w:space="0" w:color="auto"/>
              <w:left w:val="single" w:sz="4" w:space="0" w:color="auto"/>
              <w:bottom w:val="single" w:sz="4" w:space="0" w:color="auto"/>
              <w:right w:val="single" w:sz="4" w:space="0" w:color="auto"/>
            </w:tcBorders>
          </w:tcPr>
          <w:p w:rsidR="00DB1A9E"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4.2.1.12,</w:t>
            </w:r>
            <w:r w:rsidR="00697F08" w:rsidRPr="00335E42">
              <w:rPr>
                <w:rFonts w:ascii="Arial" w:eastAsia="Times New Roman" w:hAnsi="Arial" w:cs="Arial"/>
                <w:sz w:val="22"/>
                <w:szCs w:val="22"/>
              </w:rPr>
              <w:t xml:space="preserve"> 4.2.5.1, 4.2.5.4, </w:t>
            </w:r>
            <w:r w:rsidR="00DB1A9E" w:rsidRPr="00335E42">
              <w:rPr>
                <w:rFonts w:ascii="Arial" w:eastAsia="Times New Roman" w:hAnsi="Arial" w:cs="Arial"/>
                <w:sz w:val="22"/>
                <w:szCs w:val="22"/>
              </w:rPr>
              <w:t>8.1.2</w:t>
            </w:r>
          </w:p>
        </w:tc>
        <w:tc>
          <w:tcPr>
            <w:tcW w:w="761" w:type="pct"/>
            <w:tcBorders>
              <w:top w:val="single" w:sz="4" w:space="0" w:color="auto"/>
              <w:left w:val="single" w:sz="4" w:space="0" w:color="auto"/>
              <w:bottom w:val="single" w:sz="4" w:space="0" w:color="auto"/>
              <w:right w:val="single" w:sz="4" w:space="0" w:color="auto"/>
            </w:tcBorders>
          </w:tcPr>
          <w:p w:rsidR="00DB1A9E"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8.2.6</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DB1A9E" w:rsidRPr="00335E42" w:rsidTr="00335E42">
        <w:tc>
          <w:tcPr>
            <w:tcW w:w="189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rPr>
                <w:rFonts w:ascii="Arial" w:eastAsia="Times New Roman" w:hAnsi="Arial" w:cs="Arial"/>
                <w:sz w:val="22"/>
                <w:szCs w:val="22"/>
              </w:rPr>
            </w:pPr>
            <w:r w:rsidRPr="00335E42">
              <w:rPr>
                <w:rFonts w:ascii="Arial" w:eastAsia="Times New Roman" w:hAnsi="Arial" w:cs="Arial"/>
                <w:sz w:val="22"/>
                <w:szCs w:val="22"/>
              </w:rPr>
              <w:t xml:space="preserve">3 Зависимость значения </w:t>
            </w:r>
            <w:r w:rsidR="00B673F9" w:rsidRPr="00335E42">
              <w:rPr>
                <w:rFonts w:ascii="Arial" w:eastAsia="Times New Roman" w:hAnsi="Arial" w:cs="Arial"/>
                <w:sz w:val="22"/>
                <w:szCs w:val="22"/>
              </w:rPr>
              <w:t>порога срабатывания</w:t>
            </w:r>
            <w:r w:rsidRPr="00335E42">
              <w:rPr>
                <w:rFonts w:ascii="Arial" w:eastAsia="Times New Roman" w:hAnsi="Arial" w:cs="Arial"/>
                <w:sz w:val="22"/>
                <w:szCs w:val="22"/>
              </w:rPr>
              <w:t xml:space="preserve"> от направления воздушного потока</w:t>
            </w:r>
          </w:p>
        </w:tc>
        <w:tc>
          <w:tcPr>
            <w:tcW w:w="840"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8.1.4</w:t>
            </w:r>
          </w:p>
        </w:tc>
        <w:tc>
          <w:tcPr>
            <w:tcW w:w="761" w:type="pct"/>
            <w:tcBorders>
              <w:top w:val="single" w:sz="4" w:space="0" w:color="auto"/>
              <w:left w:val="single" w:sz="4" w:space="0" w:color="auto"/>
              <w:bottom w:val="single" w:sz="4" w:space="0" w:color="auto"/>
              <w:right w:val="single" w:sz="4" w:space="0" w:color="auto"/>
            </w:tcBorders>
          </w:tcPr>
          <w:p w:rsidR="00DB1A9E"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8.2.7</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4 Повторяемость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4.3.9,</w:t>
            </w:r>
            <w:r w:rsidR="002358A6" w:rsidRPr="00335E42">
              <w:rPr>
                <w:rFonts w:ascii="Arial" w:eastAsia="Times New Roman" w:hAnsi="Arial" w:cs="Arial"/>
                <w:sz w:val="22"/>
                <w:szCs w:val="22"/>
              </w:rPr>
              <w:t xml:space="preserve"> </w:t>
            </w:r>
            <w:r w:rsidR="00697F08" w:rsidRPr="00335E42">
              <w:rPr>
                <w:rFonts w:ascii="Arial" w:eastAsia="Times New Roman" w:hAnsi="Arial" w:cs="Arial"/>
                <w:sz w:val="22"/>
                <w:szCs w:val="22"/>
              </w:rPr>
              <w:br/>
              <w:t xml:space="preserve">8.1.1, </w:t>
            </w:r>
            <w:r w:rsidRPr="00335E42">
              <w:rPr>
                <w:rFonts w:ascii="Arial" w:eastAsia="Times New Roman" w:hAnsi="Arial" w:cs="Arial"/>
                <w:sz w:val="22"/>
                <w:szCs w:val="22"/>
              </w:rPr>
              <w:t>8.1.3</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8.2.8</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DB1A9E" w:rsidRPr="00335E42" w:rsidTr="00335E42">
        <w:tc>
          <w:tcPr>
            <w:tcW w:w="189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rPr>
                <w:rFonts w:ascii="Arial" w:eastAsia="Times New Roman" w:hAnsi="Arial" w:cs="Arial"/>
                <w:sz w:val="22"/>
                <w:szCs w:val="22"/>
              </w:rPr>
            </w:pPr>
            <w:r w:rsidRPr="00335E42">
              <w:rPr>
                <w:rFonts w:ascii="Arial" w:eastAsia="Times New Roman" w:hAnsi="Arial" w:cs="Arial"/>
                <w:sz w:val="22"/>
                <w:szCs w:val="22"/>
              </w:rPr>
              <w:t>5 Устойчивость к воздушным потокам</w:t>
            </w:r>
          </w:p>
        </w:tc>
        <w:tc>
          <w:tcPr>
            <w:tcW w:w="840"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8.1.5</w:t>
            </w:r>
          </w:p>
        </w:tc>
        <w:tc>
          <w:tcPr>
            <w:tcW w:w="761"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8.</w:t>
            </w:r>
            <w:r w:rsidR="00142A22" w:rsidRPr="00335E42">
              <w:rPr>
                <w:rFonts w:ascii="Arial" w:eastAsia="Times New Roman" w:hAnsi="Arial" w:cs="Arial"/>
                <w:sz w:val="22"/>
                <w:szCs w:val="22"/>
              </w:rPr>
              <w:t>2</w:t>
            </w:r>
            <w:r w:rsidRPr="00335E42">
              <w:rPr>
                <w:rFonts w:ascii="Arial" w:eastAsia="Times New Roman" w:hAnsi="Arial" w:cs="Arial"/>
                <w:sz w:val="22"/>
                <w:szCs w:val="22"/>
              </w:rPr>
              <w:t>.</w:t>
            </w:r>
            <w:r w:rsidR="00B2786E" w:rsidRPr="00335E42">
              <w:rPr>
                <w:rFonts w:ascii="Arial" w:eastAsia="Times New Roman" w:hAnsi="Arial" w:cs="Arial"/>
                <w:sz w:val="22"/>
                <w:szCs w:val="22"/>
              </w:rPr>
              <w:t>9</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 xml:space="preserve">6 Проверка уровня звукового давления сигнала о срабатывании </w:t>
            </w:r>
            <w:r w:rsidR="0048167E" w:rsidRPr="00335E42">
              <w:rPr>
                <w:rFonts w:ascii="Arial" w:eastAsia="Times New Roman" w:hAnsi="Arial" w:cs="Arial"/>
                <w:sz w:val="22"/>
                <w:szCs w:val="22"/>
              </w:rPr>
              <w:t xml:space="preserve">и о неисправности </w:t>
            </w:r>
            <w:r w:rsidRPr="00335E42">
              <w:rPr>
                <w:rFonts w:ascii="Arial" w:eastAsia="Times New Roman" w:hAnsi="Arial" w:cs="Arial"/>
                <w:sz w:val="22"/>
                <w:szCs w:val="22"/>
              </w:rPr>
              <w:t>и приоритет</w:t>
            </w:r>
            <w:r w:rsidR="0048167E" w:rsidRPr="00335E42">
              <w:rPr>
                <w:rFonts w:ascii="Arial" w:eastAsia="Times New Roman" w:hAnsi="Arial" w:cs="Arial"/>
                <w:sz w:val="22"/>
                <w:szCs w:val="22"/>
              </w:rPr>
              <w:t>а</w:t>
            </w:r>
            <w:r w:rsidRPr="00335E42">
              <w:rPr>
                <w:rFonts w:ascii="Arial" w:eastAsia="Times New Roman" w:hAnsi="Arial" w:cs="Arial"/>
                <w:sz w:val="22"/>
                <w:szCs w:val="22"/>
              </w:rPr>
              <w:t xml:space="preserve"> сигнала о срабатывании*</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4.2.1.6,</w:t>
            </w:r>
          </w:p>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4.2.1.8</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7 Передача информации о неисправности **</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4.2.1.9,</w:t>
            </w:r>
          </w:p>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4.2.1.10</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4.4.3</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hAnsi="Arial" w:cs="Arial"/>
                <w:sz w:val="22"/>
                <w:szCs w:val="22"/>
              </w:rPr>
            </w:pPr>
            <w:r w:rsidRPr="00335E42">
              <w:rPr>
                <w:rFonts w:ascii="Arial" w:hAnsi="Arial" w:cs="Arial"/>
                <w:sz w:val="22"/>
                <w:szCs w:val="22"/>
              </w:rPr>
              <w:t>-</w:t>
            </w:r>
          </w:p>
        </w:tc>
      </w:tr>
      <w:tr w:rsidR="00DB1A9E" w:rsidRPr="00335E42" w:rsidTr="00335E42">
        <w:tc>
          <w:tcPr>
            <w:tcW w:w="1892" w:type="pct"/>
            <w:tcBorders>
              <w:top w:val="single" w:sz="4" w:space="0" w:color="auto"/>
              <w:left w:val="single" w:sz="4" w:space="0" w:color="auto"/>
              <w:bottom w:val="single" w:sz="4" w:space="0" w:color="auto"/>
              <w:right w:val="single" w:sz="4" w:space="0" w:color="auto"/>
            </w:tcBorders>
          </w:tcPr>
          <w:p w:rsidR="00DB1A9E"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8</w:t>
            </w:r>
            <w:r w:rsidR="00DB1A9E" w:rsidRPr="00335E42">
              <w:rPr>
                <w:rFonts w:ascii="Arial" w:eastAsia="Times New Roman" w:hAnsi="Arial" w:cs="Arial"/>
                <w:sz w:val="22"/>
                <w:szCs w:val="22"/>
              </w:rPr>
              <w:t xml:space="preserve"> Изменение напряжения питания. Устойчивость</w:t>
            </w:r>
          </w:p>
        </w:tc>
        <w:tc>
          <w:tcPr>
            <w:tcW w:w="840" w:type="pct"/>
            <w:tcBorders>
              <w:top w:val="single" w:sz="4" w:space="0" w:color="auto"/>
              <w:left w:val="single" w:sz="4" w:space="0" w:color="auto"/>
              <w:bottom w:val="single" w:sz="4" w:space="0" w:color="auto"/>
              <w:right w:val="single" w:sz="4" w:space="0" w:color="auto"/>
            </w:tcBorders>
          </w:tcPr>
          <w:p w:rsidR="00DB1A9E" w:rsidRPr="00335E42" w:rsidRDefault="00B673F9" w:rsidP="00335E42">
            <w:pPr>
              <w:jc w:val="center"/>
              <w:rPr>
                <w:rFonts w:ascii="Arial" w:eastAsia="Times New Roman" w:hAnsi="Arial" w:cs="Arial"/>
                <w:sz w:val="22"/>
                <w:szCs w:val="22"/>
              </w:rPr>
            </w:pPr>
            <w:r w:rsidRPr="00335E42">
              <w:rPr>
                <w:rFonts w:ascii="Arial" w:eastAsia="Times New Roman" w:hAnsi="Arial" w:cs="Arial"/>
                <w:sz w:val="22"/>
                <w:szCs w:val="22"/>
              </w:rPr>
              <w:t>4.2.1.5</w:t>
            </w:r>
          </w:p>
        </w:tc>
        <w:tc>
          <w:tcPr>
            <w:tcW w:w="761" w:type="pct"/>
            <w:tcBorders>
              <w:top w:val="single" w:sz="4" w:space="0" w:color="auto"/>
              <w:left w:val="single" w:sz="4" w:space="0" w:color="auto"/>
              <w:bottom w:val="single" w:sz="4" w:space="0" w:color="auto"/>
              <w:right w:val="single" w:sz="4" w:space="0" w:color="auto"/>
            </w:tcBorders>
          </w:tcPr>
          <w:p w:rsidR="00DB1A9E" w:rsidRPr="00335E42" w:rsidRDefault="00697F08" w:rsidP="00335E42">
            <w:pPr>
              <w:jc w:val="center"/>
              <w:rPr>
                <w:rFonts w:ascii="Arial" w:eastAsia="Times New Roman" w:hAnsi="Arial" w:cs="Arial"/>
                <w:sz w:val="22"/>
                <w:szCs w:val="22"/>
              </w:rPr>
            </w:pPr>
            <w:r w:rsidRPr="00335E42">
              <w:rPr>
                <w:rFonts w:ascii="Arial" w:eastAsia="Times New Roman" w:hAnsi="Arial" w:cs="Arial"/>
                <w:sz w:val="22"/>
                <w:szCs w:val="22"/>
              </w:rPr>
              <w:t xml:space="preserve">4.4.1, </w:t>
            </w:r>
            <w:r w:rsidR="00DB1A9E" w:rsidRPr="00335E42">
              <w:rPr>
                <w:rFonts w:ascii="Arial" w:eastAsia="Times New Roman" w:hAnsi="Arial" w:cs="Arial"/>
                <w:sz w:val="22"/>
                <w:szCs w:val="22"/>
              </w:rPr>
              <w:t>8.</w:t>
            </w:r>
            <w:r w:rsidR="00142A22" w:rsidRPr="00335E42">
              <w:rPr>
                <w:rFonts w:ascii="Arial" w:eastAsia="Times New Roman" w:hAnsi="Arial" w:cs="Arial"/>
                <w:sz w:val="22"/>
                <w:szCs w:val="22"/>
              </w:rPr>
              <w:t>2</w:t>
            </w:r>
            <w:r w:rsidR="00DB1A9E" w:rsidRPr="00335E42">
              <w:rPr>
                <w:rFonts w:ascii="Arial" w:eastAsia="Times New Roman" w:hAnsi="Arial" w:cs="Arial"/>
                <w:sz w:val="22"/>
                <w:szCs w:val="22"/>
              </w:rPr>
              <w:t>.</w:t>
            </w:r>
            <w:r w:rsidR="00353A3A" w:rsidRPr="00335E42">
              <w:rPr>
                <w:rFonts w:ascii="Arial" w:eastAsia="Times New Roman" w:hAnsi="Arial" w:cs="Arial"/>
                <w:sz w:val="22"/>
                <w:szCs w:val="22"/>
              </w:rPr>
              <w:t>10</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DB1A9E" w:rsidRPr="00335E42" w:rsidRDefault="00DB1A9E"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9 Сухое тепло. Устойчивость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4.2.2.1</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r w:rsidR="00697F08" w:rsidRPr="00335E42">
              <w:rPr>
                <w:rFonts w:ascii="Arial" w:eastAsia="Times New Roman" w:hAnsi="Arial" w:cs="Arial"/>
                <w:sz w:val="22"/>
                <w:szCs w:val="22"/>
              </w:rPr>
              <w:t xml:space="preserve"> </w:t>
            </w:r>
            <w:r w:rsidRPr="00335E42">
              <w:rPr>
                <w:rFonts w:ascii="Arial" w:eastAsia="Times New Roman" w:hAnsi="Arial" w:cs="Arial"/>
                <w:sz w:val="22"/>
                <w:szCs w:val="22"/>
              </w:rPr>
              <w:t>8.2.11</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10 Холод. Устойчивость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4.2.2.2</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p w:rsidR="00353A3A" w:rsidRPr="00335E42" w:rsidRDefault="00697F08" w:rsidP="00335E42">
            <w:pPr>
              <w:jc w:val="center"/>
              <w:rPr>
                <w:rFonts w:ascii="Arial" w:eastAsia="Times New Roman" w:hAnsi="Arial" w:cs="Arial"/>
                <w:sz w:val="22"/>
                <w:szCs w:val="22"/>
              </w:rPr>
            </w:pPr>
            <w:r w:rsidRPr="00335E42">
              <w:rPr>
                <w:rFonts w:ascii="Arial" w:eastAsia="Times New Roman" w:hAnsi="Arial" w:cs="Arial"/>
                <w:sz w:val="22"/>
                <w:szCs w:val="22"/>
              </w:rPr>
              <w:t xml:space="preserve">4.4.4, </w:t>
            </w:r>
            <w:r w:rsidR="00353A3A" w:rsidRPr="00335E42">
              <w:rPr>
                <w:rFonts w:ascii="Arial" w:eastAsia="Times New Roman" w:hAnsi="Arial" w:cs="Arial"/>
                <w:sz w:val="22"/>
                <w:szCs w:val="22"/>
              </w:rPr>
              <w:t>8.2.12</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11 Влажное тепло, постоянный режим. Устойчивость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4.2.2.3</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p w:rsidR="00353A3A" w:rsidRPr="00335E42" w:rsidRDefault="00697F08" w:rsidP="00335E42">
            <w:pPr>
              <w:jc w:val="center"/>
              <w:rPr>
                <w:rFonts w:ascii="Arial" w:eastAsia="Times New Roman" w:hAnsi="Arial" w:cs="Arial"/>
                <w:sz w:val="22"/>
                <w:szCs w:val="22"/>
              </w:rPr>
            </w:pPr>
            <w:r w:rsidRPr="00335E42">
              <w:rPr>
                <w:rFonts w:ascii="Arial" w:eastAsia="Times New Roman" w:hAnsi="Arial" w:cs="Arial"/>
                <w:sz w:val="22"/>
                <w:szCs w:val="22"/>
              </w:rPr>
              <w:t xml:space="preserve">4.4.5, </w:t>
            </w:r>
            <w:r w:rsidR="00353A3A" w:rsidRPr="00335E42">
              <w:rPr>
                <w:rFonts w:ascii="Arial" w:eastAsia="Times New Roman" w:hAnsi="Arial" w:cs="Arial"/>
                <w:sz w:val="22"/>
                <w:szCs w:val="22"/>
              </w:rPr>
              <w:t>8.2.13</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12 Прямой механический удар. Устойчивость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4.2.2.5</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p w:rsidR="00353A3A" w:rsidRPr="00335E42" w:rsidRDefault="00697F08" w:rsidP="00335E42">
            <w:pPr>
              <w:jc w:val="center"/>
              <w:rPr>
                <w:rFonts w:ascii="Arial" w:eastAsia="Times New Roman" w:hAnsi="Arial" w:cs="Arial"/>
                <w:sz w:val="22"/>
                <w:szCs w:val="22"/>
              </w:rPr>
            </w:pPr>
            <w:r w:rsidRPr="00335E42">
              <w:rPr>
                <w:rFonts w:ascii="Arial" w:eastAsia="Times New Roman" w:hAnsi="Arial" w:cs="Arial"/>
                <w:sz w:val="22"/>
                <w:szCs w:val="22"/>
              </w:rPr>
              <w:t xml:space="preserve">4.4.6, </w:t>
            </w:r>
            <w:r w:rsidR="00353A3A" w:rsidRPr="00335E42">
              <w:rPr>
                <w:rFonts w:ascii="Arial" w:eastAsia="Times New Roman" w:hAnsi="Arial" w:cs="Arial"/>
                <w:sz w:val="22"/>
                <w:szCs w:val="22"/>
              </w:rPr>
              <w:t>8.2.14</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nil"/>
              <w:right w:val="single" w:sz="4" w:space="0" w:color="auto"/>
            </w:tcBorders>
          </w:tcPr>
          <w:p w:rsidR="00353A3A" w:rsidRDefault="00353A3A" w:rsidP="00335E42">
            <w:pPr>
              <w:rPr>
                <w:rFonts w:ascii="Arial" w:eastAsia="Times New Roman" w:hAnsi="Arial" w:cs="Arial"/>
                <w:sz w:val="22"/>
                <w:szCs w:val="22"/>
              </w:rPr>
            </w:pPr>
            <w:r w:rsidRPr="00335E42">
              <w:rPr>
                <w:rFonts w:ascii="Arial" w:eastAsia="Times New Roman" w:hAnsi="Arial" w:cs="Arial"/>
                <w:sz w:val="22"/>
                <w:szCs w:val="22"/>
              </w:rPr>
              <w:t>13 Синусоидальная вибрация. Устойчивость</w:t>
            </w:r>
          </w:p>
          <w:p w:rsidR="00335E42" w:rsidRPr="00335E42" w:rsidRDefault="00335E42" w:rsidP="00335E42">
            <w:pPr>
              <w:rPr>
                <w:rFonts w:ascii="Arial" w:eastAsia="Times New Roman" w:hAnsi="Arial" w:cs="Arial"/>
                <w:sz w:val="22"/>
                <w:szCs w:val="22"/>
              </w:rPr>
            </w:pPr>
          </w:p>
        </w:tc>
        <w:tc>
          <w:tcPr>
            <w:tcW w:w="840"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4.2.2.4</w:t>
            </w:r>
          </w:p>
        </w:tc>
        <w:tc>
          <w:tcPr>
            <w:tcW w:w="761"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p w:rsidR="00353A3A" w:rsidRPr="00335E42" w:rsidRDefault="00697F08" w:rsidP="00335E42">
            <w:pPr>
              <w:jc w:val="center"/>
              <w:rPr>
                <w:rFonts w:ascii="Arial" w:eastAsia="Times New Roman" w:hAnsi="Arial" w:cs="Arial"/>
                <w:sz w:val="22"/>
                <w:szCs w:val="22"/>
              </w:rPr>
            </w:pPr>
            <w:r w:rsidRPr="00335E42">
              <w:rPr>
                <w:rFonts w:ascii="Arial" w:eastAsia="Times New Roman" w:hAnsi="Arial" w:cs="Arial"/>
                <w:sz w:val="22"/>
                <w:szCs w:val="22"/>
              </w:rPr>
              <w:t xml:space="preserve">4.4.7, </w:t>
            </w:r>
            <w:r w:rsidR="00353A3A" w:rsidRPr="00335E42">
              <w:rPr>
                <w:rFonts w:ascii="Arial" w:eastAsia="Times New Roman" w:hAnsi="Arial" w:cs="Arial"/>
                <w:sz w:val="22"/>
                <w:szCs w:val="22"/>
              </w:rPr>
              <w:t>8.2.15</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35E42" w:rsidRPr="00335E42" w:rsidTr="00335E42">
        <w:tc>
          <w:tcPr>
            <w:tcW w:w="5000" w:type="pct"/>
            <w:gridSpan w:val="9"/>
            <w:tcBorders>
              <w:top w:val="nil"/>
              <w:left w:val="nil"/>
              <w:bottom w:val="single" w:sz="4" w:space="0" w:color="auto"/>
              <w:right w:val="nil"/>
            </w:tcBorders>
          </w:tcPr>
          <w:p w:rsidR="00335E42" w:rsidRPr="00335E42" w:rsidRDefault="00335E42" w:rsidP="00335E42">
            <w:pPr>
              <w:rPr>
                <w:rFonts w:ascii="Arial" w:eastAsia="Times New Roman" w:hAnsi="Arial" w:cs="Arial"/>
                <w:i/>
                <w:sz w:val="24"/>
                <w:szCs w:val="24"/>
              </w:rPr>
            </w:pPr>
            <w:r>
              <w:rPr>
                <w:rFonts w:ascii="Arial" w:eastAsia="Times New Roman" w:hAnsi="Arial" w:cs="Arial"/>
                <w:i/>
                <w:sz w:val="24"/>
                <w:szCs w:val="24"/>
              </w:rPr>
              <w:lastRenderedPageBreak/>
              <w:t>Окончание таблицы 8.1</w:t>
            </w:r>
          </w:p>
        </w:tc>
      </w:tr>
      <w:tr w:rsidR="00335E42" w:rsidRPr="00335E42" w:rsidTr="00796B9E">
        <w:trPr>
          <w:trHeight w:val="175"/>
        </w:trPr>
        <w:tc>
          <w:tcPr>
            <w:tcW w:w="1892" w:type="pct"/>
            <w:vMerge w:val="restart"/>
            <w:tcBorders>
              <w:top w:val="single" w:sz="4" w:space="0" w:color="auto"/>
              <w:left w:val="single" w:sz="4" w:space="0" w:color="auto"/>
              <w:bottom w:val="double" w:sz="4" w:space="0" w:color="auto"/>
              <w:right w:val="single" w:sz="4" w:space="0" w:color="auto"/>
            </w:tcBorders>
            <w:vAlign w:val="center"/>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Наименование испытаний</w:t>
            </w:r>
          </w:p>
        </w:tc>
        <w:tc>
          <w:tcPr>
            <w:tcW w:w="1601" w:type="pct"/>
            <w:gridSpan w:val="2"/>
            <w:tcBorders>
              <w:top w:val="single" w:sz="4" w:space="0" w:color="auto"/>
              <w:left w:val="single" w:sz="4" w:space="0" w:color="auto"/>
              <w:bottom w:val="sing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Номер пункта, подпункта</w:t>
            </w:r>
          </w:p>
        </w:tc>
        <w:tc>
          <w:tcPr>
            <w:tcW w:w="1507" w:type="pct"/>
            <w:gridSpan w:val="6"/>
            <w:tcBorders>
              <w:top w:val="single" w:sz="4" w:space="0" w:color="auto"/>
              <w:left w:val="single" w:sz="4" w:space="0" w:color="auto"/>
              <w:bottom w:val="sing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Номер образца извещателя</w:t>
            </w:r>
          </w:p>
        </w:tc>
      </w:tr>
      <w:tr w:rsidR="00335E42" w:rsidRPr="00335E42" w:rsidTr="00796B9E">
        <w:trPr>
          <w:trHeight w:val="208"/>
        </w:trPr>
        <w:tc>
          <w:tcPr>
            <w:tcW w:w="1892" w:type="pct"/>
            <w:vMerge/>
            <w:tcBorders>
              <w:top w:val="single" w:sz="4" w:space="0" w:color="auto"/>
              <w:left w:val="single" w:sz="4" w:space="0" w:color="auto"/>
              <w:bottom w:val="double" w:sz="4" w:space="0" w:color="auto"/>
              <w:right w:val="single" w:sz="4" w:space="0" w:color="auto"/>
            </w:tcBorders>
            <w:vAlign w:val="center"/>
          </w:tcPr>
          <w:p w:rsidR="00335E42" w:rsidRPr="00335E42" w:rsidRDefault="00335E42" w:rsidP="00796B9E">
            <w:pPr>
              <w:rPr>
                <w:rFonts w:ascii="Arial" w:eastAsia="Times New Roman" w:hAnsi="Arial" w:cs="Arial"/>
                <w:sz w:val="22"/>
                <w:szCs w:val="22"/>
              </w:rPr>
            </w:pPr>
          </w:p>
        </w:tc>
        <w:tc>
          <w:tcPr>
            <w:tcW w:w="840"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Технические</w:t>
            </w:r>
          </w:p>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требования</w:t>
            </w:r>
          </w:p>
        </w:tc>
        <w:tc>
          <w:tcPr>
            <w:tcW w:w="761"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Метод</w:t>
            </w:r>
          </w:p>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испытаний</w:t>
            </w:r>
          </w:p>
        </w:tc>
        <w:tc>
          <w:tcPr>
            <w:tcW w:w="252"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1</w:t>
            </w:r>
          </w:p>
        </w:tc>
        <w:tc>
          <w:tcPr>
            <w:tcW w:w="252"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2</w:t>
            </w:r>
          </w:p>
        </w:tc>
        <w:tc>
          <w:tcPr>
            <w:tcW w:w="252"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3</w:t>
            </w:r>
          </w:p>
        </w:tc>
        <w:tc>
          <w:tcPr>
            <w:tcW w:w="252"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4</w:t>
            </w:r>
          </w:p>
        </w:tc>
        <w:tc>
          <w:tcPr>
            <w:tcW w:w="252"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5</w:t>
            </w:r>
          </w:p>
        </w:tc>
        <w:tc>
          <w:tcPr>
            <w:tcW w:w="247" w:type="pct"/>
            <w:tcBorders>
              <w:top w:val="single" w:sz="4" w:space="0" w:color="auto"/>
              <w:left w:val="single" w:sz="4" w:space="0" w:color="auto"/>
              <w:bottom w:val="double" w:sz="4" w:space="0" w:color="auto"/>
              <w:right w:val="single" w:sz="4" w:space="0" w:color="auto"/>
            </w:tcBorders>
          </w:tcPr>
          <w:p w:rsidR="00335E42" w:rsidRPr="00335E42" w:rsidRDefault="00335E42" w:rsidP="00796B9E">
            <w:pPr>
              <w:jc w:val="center"/>
              <w:rPr>
                <w:rFonts w:ascii="Arial" w:eastAsia="Times New Roman" w:hAnsi="Arial" w:cs="Arial"/>
                <w:sz w:val="22"/>
                <w:szCs w:val="22"/>
              </w:rPr>
            </w:pPr>
            <w:r w:rsidRPr="00335E42">
              <w:rPr>
                <w:rFonts w:ascii="Arial" w:eastAsia="Times New Roman" w:hAnsi="Arial" w:cs="Arial"/>
                <w:sz w:val="22"/>
                <w:szCs w:val="22"/>
              </w:rPr>
              <w:t>6</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14 Электрическая прочность и сопротивление изоляции</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4.2.2.6</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4.4.8</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nil"/>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15 Электромагнитная совместимость</w:t>
            </w:r>
          </w:p>
        </w:tc>
        <w:tc>
          <w:tcPr>
            <w:tcW w:w="840"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4.2.3</w:t>
            </w:r>
          </w:p>
        </w:tc>
        <w:tc>
          <w:tcPr>
            <w:tcW w:w="761"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4.4.2*,</w:t>
            </w:r>
          </w:p>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w:t>
            </w:r>
            <w:r w:rsidR="00697F08" w:rsidRPr="00335E42">
              <w:rPr>
                <w:rFonts w:ascii="Arial" w:eastAsia="Times New Roman" w:hAnsi="Arial" w:cs="Arial"/>
                <w:sz w:val="22"/>
                <w:szCs w:val="22"/>
              </w:rPr>
              <w:t xml:space="preserve">.9, </w:t>
            </w:r>
            <w:r w:rsidRPr="00335E42">
              <w:rPr>
                <w:rFonts w:ascii="Arial" w:eastAsia="Times New Roman" w:hAnsi="Arial" w:cs="Arial"/>
                <w:sz w:val="22"/>
                <w:szCs w:val="22"/>
              </w:rPr>
              <w:t>8.2.16</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nil"/>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353A3A" w:rsidRPr="00335E42" w:rsidTr="00335E42">
        <w:tc>
          <w:tcPr>
            <w:tcW w:w="189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16 Пожарная безопасность</w:t>
            </w:r>
          </w:p>
        </w:tc>
        <w:tc>
          <w:tcPr>
            <w:tcW w:w="840"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4.2.9.2</w:t>
            </w:r>
          </w:p>
        </w:tc>
        <w:tc>
          <w:tcPr>
            <w:tcW w:w="761"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4.4.10</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52"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c>
          <w:tcPr>
            <w:tcW w:w="247" w:type="pct"/>
            <w:tcBorders>
              <w:top w:val="single" w:sz="4" w:space="0" w:color="auto"/>
              <w:left w:val="single" w:sz="4" w:space="0" w:color="auto"/>
              <w:bottom w:val="single" w:sz="4" w:space="0" w:color="auto"/>
              <w:right w:val="single" w:sz="4" w:space="0" w:color="auto"/>
            </w:tcBorders>
          </w:tcPr>
          <w:p w:rsidR="00353A3A" w:rsidRPr="00335E42" w:rsidRDefault="00353A3A" w:rsidP="00335E42">
            <w:pPr>
              <w:jc w:val="center"/>
              <w:rPr>
                <w:rFonts w:ascii="Arial" w:eastAsia="Times New Roman" w:hAnsi="Arial" w:cs="Arial"/>
                <w:sz w:val="22"/>
                <w:szCs w:val="22"/>
              </w:rPr>
            </w:pPr>
            <w:r w:rsidRPr="00335E42">
              <w:rPr>
                <w:rFonts w:ascii="Arial" w:eastAsia="Times New Roman" w:hAnsi="Arial" w:cs="Arial"/>
                <w:sz w:val="22"/>
                <w:szCs w:val="22"/>
              </w:rPr>
              <w:t>-</w:t>
            </w:r>
          </w:p>
        </w:tc>
      </w:tr>
      <w:tr w:rsidR="00B673F9" w:rsidRPr="00335E42">
        <w:tc>
          <w:tcPr>
            <w:tcW w:w="5000" w:type="pct"/>
            <w:gridSpan w:val="9"/>
            <w:tcBorders>
              <w:top w:val="single" w:sz="4" w:space="0" w:color="auto"/>
              <w:left w:val="single" w:sz="4" w:space="0" w:color="auto"/>
              <w:bottom w:val="single" w:sz="4" w:space="0" w:color="auto"/>
              <w:right w:val="single" w:sz="4" w:space="0" w:color="auto"/>
            </w:tcBorders>
          </w:tcPr>
          <w:p w:rsidR="00B673F9" w:rsidRPr="00335E42" w:rsidRDefault="00B673F9" w:rsidP="00335E42">
            <w:pPr>
              <w:rPr>
                <w:rFonts w:ascii="Arial" w:eastAsia="Times New Roman" w:hAnsi="Arial" w:cs="Arial"/>
                <w:sz w:val="22"/>
                <w:szCs w:val="22"/>
              </w:rPr>
            </w:pPr>
            <w:r w:rsidRPr="00335E42">
              <w:rPr>
                <w:rFonts w:ascii="Arial" w:eastAsia="Times New Roman" w:hAnsi="Arial" w:cs="Arial"/>
                <w:sz w:val="22"/>
                <w:szCs w:val="22"/>
              </w:rPr>
              <w:t xml:space="preserve">* Испытания проводят </w:t>
            </w:r>
            <w:r w:rsidR="001A4642" w:rsidRPr="00335E42">
              <w:rPr>
                <w:rFonts w:ascii="Arial" w:eastAsia="Times New Roman" w:hAnsi="Arial" w:cs="Arial"/>
                <w:sz w:val="22"/>
                <w:szCs w:val="22"/>
              </w:rPr>
              <w:t>с</w:t>
            </w:r>
            <w:r w:rsidRPr="00335E42">
              <w:rPr>
                <w:rFonts w:ascii="Arial" w:eastAsia="Times New Roman" w:hAnsi="Arial" w:cs="Arial"/>
                <w:sz w:val="22"/>
                <w:szCs w:val="22"/>
              </w:rPr>
              <w:t xml:space="preserve"> извещател</w:t>
            </w:r>
            <w:r w:rsidR="001A4642" w:rsidRPr="00335E42">
              <w:rPr>
                <w:rFonts w:ascii="Arial" w:eastAsia="Times New Roman" w:hAnsi="Arial" w:cs="Arial"/>
                <w:sz w:val="22"/>
                <w:szCs w:val="22"/>
              </w:rPr>
              <w:t>ями</w:t>
            </w:r>
            <w:r w:rsidRPr="00335E42">
              <w:rPr>
                <w:rFonts w:ascii="Arial" w:eastAsia="Times New Roman" w:hAnsi="Arial" w:cs="Arial"/>
                <w:sz w:val="22"/>
                <w:szCs w:val="22"/>
              </w:rPr>
              <w:t xml:space="preserve"> пожарны</w:t>
            </w:r>
            <w:r w:rsidR="001A4642" w:rsidRPr="00335E42">
              <w:rPr>
                <w:rFonts w:ascii="Arial" w:eastAsia="Times New Roman" w:hAnsi="Arial" w:cs="Arial"/>
                <w:sz w:val="22"/>
                <w:szCs w:val="22"/>
              </w:rPr>
              <w:t>ми</w:t>
            </w:r>
            <w:r w:rsidRPr="00335E42">
              <w:rPr>
                <w:rFonts w:ascii="Arial" w:eastAsia="Times New Roman" w:hAnsi="Arial" w:cs="Arial"/>
                <w:sz w:val="22"/>
                <w:szCs w:val="22"/>
              </w:rPr>
              <w:t xml:space="preserve"> автономн</w:t>
            </w:r>
            <w:r w:rsidR="001A4642" w:rsidRPr="00335E42">
              <w:rPr>
                <w:rFonts w:ascii="Arial" w:eastAsia="Times New Roman" w:hAnsi="Arial" w:cs="Arial"/>
                <w:sz w:val="22"/>
                <w:szCs w:val="22"/>
              </w:rPr>
              <w:t>ыми</w:t>
            </w:r>
            <w:r w:rsidRPr="00335E42">
              <w:rPr>
                <w:rFonts w:ascii="Arial" w:eastAsia="Times New Roman" w:hAnsi="Arial" w:cs="Arial"/>
                <w:sz w:val="22"/>
                <w:szCs w:val="22"/>
              </w:rPr>
              <w:t>.</w:t>
            </w:r>
          </w:p>
          <w:p w:rsidR="00353A3A" w:rsidRPr="00335E42" w:rsidRDefault="00353A3A" w:rsidP="00335E42">
            <w:pPr>
              <w:rPr>
                <w:rFonts w:ascii="Arial" w:eastAsia="Times New Roman" w:hAnsi="Arial" w:cs="Arial"/>
                <w:sz w:val="22"/>
                <w:szCs w:val="22"/>
              </w:rPr>
            </w:pPr>
            <w:r w:rsidRPr="00335E42">
              <w:rPr>
                <w:rFonts w:ascii="Arial" w:eastAsia="Times New Roman" w:hAnsi="Arial" w:cs="Arial"/>
                <w:sz w:val="22"/>
                <w:szCs w:val="22"/>
              </w:rPr>
              <w:t>** Испытания проводят с извещателями пожарными радиоканальными.</w:t>
            </w:r>
          </w:p>
        </w:tc>
      </w:tr>
    </w:tbl>
    <w:p w:rsidR="00335E42" w:rsidRDefault="00335E42" w:rsidP="006C2A66">
      <w:pPr>
        <w:tabs>
          <w:tab w:val="left" w:pos="1701"/>
        </w:tabs>
        <w:spacing w:line="360" w:lineRule="auto"/>
        <w:ind w:firstLine="709"/>
        <w:jc w:val="both"/>
        <w:outlineLvl w:val="1"/>
        <w:rPr>
          <w:rFonts w:ascii="Arial" w:eastAsia="Times New Roman" w:hAnsi="Arial" w:cs="Arial"/>
          <w:sz w:val="24"/>
          <w:szCs w:val="24"/>
        </w:rPr>
      </w:pPr>
    </w:p>
    <w:p w:rsidR="00353A3A" w:rsidRPr="00D536E6" w:rsidRDefault="00B673F9"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8.2.2</w:t>
      </w:r>
      <w:r w:rsidRPr="00D536E6">
        <w:rPr>
          <w:rFonts w:ascii="Arial" w:eastAsia="Times New Roman" w:hAnsi="Arial" w:cs="Arial"/>
          <w:sz w:val="24"/>
          <w:szCs w:val="24"/>
        </w:rPr>
        <w:tab/>
      </w:r>
      <w:r w:rsidR="00DB1A9E" w:rsidRPr="00D536E6">
        <w:rPr>
          <w:rFonts w:ascii="Arial" w:eastAsia="Times New Roman" w:hAnsi="Arial" w:cs="Arial"/>
          <w:sz w:val="24"/>
          <w:szCs w:val="24"/>
        </w:rPr>
        <w:t>Испытания по показателям назначения ИПДИ проводят в испытательно</w:t>
      </w:r>
      <w:r w:rsidR="00353A3A" w:rsidRPr="00D536E6">
        <w:rPr>
          <w:rFonts w:ascii="Arial" w:eastAsia="Times New Roman" w:hAnsi="Arial" w:cs="Arial"/>
          <w:sz w:val="24"/>
          <w:szCs w:val="24"/>
        </w:rPr>
        <w:t>м</w:t>
      </w:r>
      <w:r w:rsidR="00DB1A9E" w:rsidRPr="00D536E6">
        <w:rPr>
          <w:rFonts w:ascii="Arial" w:eastAsia="Times New Roman" w:hAnsi="Arial" w:cs="Arial"/>
          <w:sz w:val="24"/>
          <w:szCs w:val="24"/>
        </w:rPr>
        <w:t xml:space="preserve"> </w:t>
      </w:r>
      <w:r w:rsidR="00353A3A" w:rsidRPr="00D536E6">
        <w:rPr>
          <w:rFonts w:ascii="Arial" w:eastAsia="Times New Roman" w:hAnsi="Arial" w:cs="Arial"/>
          <w:sz w:val="24"/>
          <w:szCs w:val="24"/>
        </w:rPr>
        <w:t>стенде</w:t>
      </w:r>
      <w:r w:rsidR="00ED4F50" w:rsidRPr="00D536E6">
        <w:rPr>
          <w:rFonts w:ascii="Arial" w:eastAsia="Times New Roman" w:hAnsi="Arial" w:cs="Arial"/>
          <w:sz w:val="24"/>
          <w:szCs w:val="24"/>
        </w:rPr>
        <w:t xml:space="preserve"> «Ионизационный канал»</w:t>
      </w:r>
      <w:r w:rsidR="00DB1A9E" w:rsidRPr="00D536E6">
        <w:rPr>
          <w:rFonts w:ascii="Arial" w:eastAsia="Times New Roman" w:hAnsi="Arial" w:cs="Arial"/>
          <w:sz w:val="24"/>
          <w:szCs w:val="24"/>
        </w:rPr>
        <w:t xml:space="preserve">, </w:t>
      </w:r>
      <w:r w:rsidR="00ED4F50" w:rsidRPr="00D536E6">
        <w:rPr>
          <w:rFonts w:ascii="Arial" w:eastAsia="Times New Roman" w:hAnsi="Arial" w:cs="Arial"/>
          <w:sz w:val="24"/>
          <w:szCs w:val="24"/>
        </w:rPr>
        <w:t>основные параметры и размеры которого представлены</w:t>
      </w:r>
      <w:r w:rsidR="00DB1A9E" w:rsidRPr="00D536E6">
        <w:rPr>
          <w:rFonts w:ascii="Arial" w:eastAsia="Times New Roman" w:hAnsi="Arial" w:cs="Arial"/>
          <w:sz w:val="24"/>
          <w:szCs w:val="24"/>
        </w:rPr>
        <w:t xml:space="preserve"> </w:t>
      </w:r>
      <w:r w:rsidR="00ED4F50" w:rsidRPr="00D536E6">
        <w:rPr>
          <w:rFonts w:ascii="Arial" w:eastAsia="Times New Roman" w:hAnsi="Arial" w:cs="Arial"/>
          <w:sz w:val="24"/>
          <w:szCs w:val="24"/>
        </w:rPr>
        <w:t xml:space="preserve">в </w:t>
      </w:r>
      <w:r w:rsidR="00DB1A9E" w:rsidRPr="00D536E6">
        <w:rPr>
          <w:rFonts w:ascii="Arial" w:eastAsia="Times New Roman" w:hAnsi="Arial" w:cs="Arial"/>
          <w:sz w:val="24"/>
          <w:szCs w:val="24"/>
        </w:rPr>
        <w:t>приложени</w:t>
      </w:r>
      <w:r w:rsidR="00ED4F50" w:rsidRPr="00D536E6">
        <w:rPr>
          <w:rFonts w:ascii="Arial" w:eastAsia="Times New Roman" w:hAnsi="Arial" w:cs="Arial"/>
          <w:sz w:val="24"/>
          <w:szCs w:val="24"/>
        </w:rPr>
        <w:t>и</w:t>
      </w:r>
      <w:r w:rsidR="00DB1A9E" w:rsidRPr="00D536E6">
        <w:rPr>
          <w:rFonts w:ascii="Arial" w:eastAsia="Times New Roman" w:hAnsi="Arial" w:cs="Arial"/>
          <w:sz w:val="24"/>
          <w:szCs w:val="24"/>
        </w:rPr>
        <w:t xml:space="preserve"> </w:t>
      </w:r>
      <w:r w:rsidR="006C1DF4" w:rsidRPr="00D536E6">
        <w:rPr>
          <w:rFonts w:ascii="Arial" w:eastAsia="Times New Roman" w:hAnsi="Arial" w:cs="Arial"/>
          <w:sz w:val="24"/>
          <w:szCs w:val="24"/>
        </w:rPr>
        <w:t>И</w:t>
      </w:r>
      <w:r w:rsidR="00DB1A9E" w:rsidRPr="00D536E6">
        <w:rPr>
          <w:rFonts w:ascii="Arial" w:eastAsia="Times New Roman" w:hAnsi="Arial" w:cs="Arial"/>
          <w:sz w:val="24"/>
          <w:szCs w:val="24"/>
        </w:rPr>
        <w:t xml:space="preserve">. </w:t>
      </w:r>
    </w:p>
    <w:p w:rsidR="00B673F9" w:rsidRPr="00D536E6" w:rsidRDefault="00353A3A"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8.2.3</w:t>
      </w:r>
      <w:r w:rsidR="002358A6" w:rsidRPr="00D536E6">
        <w:rPr>
          <w:rFonts w:ascii="Arial" w:eastAsia="Times New Roman" w:hAnsi="Arial" w:cs="Arial"/>
          <w:sz w:val="24"/>
          <w:szCs w:val="24"/>
        </w:rPr>
        <w:tab/>
      </w:r>
      <w:r w:rsidR="00DB1A9E" w:rsidRPr="00D536E6">
        <w:rPr>
          <w:rFonts w:ascii="Arial" w:eastAsia="Times New Roman" w:hAnsi="Arial" w:cs="Arial"/>
          <w:sz w:val="24"/>
          <w:szCs w:val="24"/>
        </w:rPr>
        <w:t xml:space="preserve">Для определения </w:t>
      </w:r>
      <w:r w:rsidRPr="00D536E6">
        <w:rPr>
          <w:rFonts w:ascii="Arial" w:eastAsia="Times New Roman" w:hAnsi="Arial" w:cs="Arial"/>
          <w:sz w:val="24"/>
          <w:szCs w:val="24"/>
        </w:rPr>
        <w:t>значения концентрации</w:t>
      </w:r>
      <w:r w:rsidR="00DB1A9E" w:rsidRPr="00D536E6">
        <w:rPr>
          <w:rFonts w:ascii="Arial" w:eastAsia="Times New Roman" w:hAnsi="Arial" w:cs="Arial"/>
          <w:sz w:val="24"/>
          <w:szCs w:val="24"/>
        </w:rPr>
        <w:t xml:space="preserve"> дыма (аэрозоля) в испытательно</w:t>
      </w:r>
      <w:r w:rsidRPr="00D536E6">
        <w:rPr>
          <w:rFonts w:ascii="Arial" w:eastAsia="Times New Roman" w:hAnsi="Arial" w:cs="Arial"/>
          <w:sz w:val="24"/>
          <w:szCs w:val="24"/>
        </w:rPr>
        <w:t>м</w:t>
      </w:r>
      <w:r w:rsidR="00DB1A9E" w:rsidRPr="00D536E6">
        <w:rPr>
          <w:rFonts w:ascii="Arial" w:eastAsia="Times New Roman" w:hAnsi="Arial" w:cs="Arial"/>
          <w:sz w:val="24"/>
          <w:szCs w:val="24"/>
        </w:rPr>
        <w:t xml:space="preserve"> </w:t>
      </w:r>
      <w:r w:rsidRPr="00D536E6">
        <w:rPr>
          <w:rFonts w:ascii="Arial" w:eastAsia="Times New Roman" w:hAnsi="Arial" w:cs="Arial"/>
          <w:sz w:val="24"/>
          <w:szCs w:val="24"/>
        </w:rPr>
        <w:t>стенде</w:t>
      </w:r>
      <w:r w:rsidR="00DB1A9E" w:rsidRPr="00D536E6">
        <w:rPr>
          <w:rFonts w:ascii="Arial" w:eastAsia="Times New Roman" w:hAnsi="Arial" w:cs="Arial"/>
          <w:sz w:val="24"/>
          <w:szCs w:val="24"/>
        </w:rPr>
        <w:t xml:space="preserve"> должна применяться контрольная ионизационная камера, выполненная в соответствии с приложением </w:t>
      </w:r>
      <w:r w:rsidR="006C1DF4" w:rsidRPr="00D536E6">
        <w:rPr>
          <w:rFonts w:ascii="Arial" w:eastAsia="Times New Roman" w:hAnsi="Arial" w:cs="Arial"/>
          <w:sz w:val="24"/>
          <w:szCs w:val="24"/>
        </w:rPr>
        <w:t>К</w:t>
      </w:r>
      <w:r w:rsidR="00B673F9" w:rsidRPr="00D536E6">
        <w:rPr>
          <w:rFonts w:ascii="Arial" w:eastAsia="Times New Roman" w:hAnsi="Arial" w:cs="Arial"/>
          <w:sz w:val="24"/>
          <w:szCs w:val="24"/>
        </w:rPr>
        <w:t>, либо иное измерительное оборудование, обеспечивающее измерение концентрации дыма (аэрозоля) с погрешностью не более 20 %.</w:t>
      </w:r>
    </w:p>
    <w:p w:rsidR="00DB1A9E" w:rsidRPr="00D536E6" w:rsidRDefault="00EA1893"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w:t>
      </w:r>
      <w:r w:rsidR="00353A3A" w:rsidRPr="00D536E6">
        <w:rPr>
          <w:rFonts w:ascii="Arial" w:eastAsia="Times New Roman" w:hAnsi="Arial" w:cs="Arial"/>
          <w:sz w:val="24"/>
          <w:szCs w:val="24"/>
        </w:rPr>
        <w:t>4</w:t>
      </w:r>
      <w:r w:rsidRPr="00D536E6">
        <w:rPr>
          <w:rFonts w:ascii="Arial" w:eastAsia="Times New Roman" w:hAnsi="Arial" w:cs="Arial"/>
          <w:sz w:val="24"/>
          <w:szCs w:val="24"/>
        </w:rPr>
        <w:tab/>
      </w:r>
      <w:r w:rsidR="00353A3A" w:rsidRPr="00D536E6">
        <w:rPr>
          <w:rFonts w:ascii="Arial" w:eastAsia="Times New Roman" w:hAnsi="Arial" w:cs="Arial"/>
          <w:sz w:val="24"/>
          <w:szCs w:val="24"/>
        </w:rPr>
        <w:t>Значение порога срабатывания</w:t>
      </w:r>
      <w:r w:rsidR="00353A3A" w:rsidRPr="00D536E6">
        <w:rPr>
          <w:rFonts w:ascii="Arial" w:hAnsi="Arial" w:cs="Arial"/>
          <w:sz w:val="24"/>
          <w:szCs w:val="24"/>
        </w:rPr>
        <w:t xml:space="preserve"> </w:t>
      </w:r>
      <w:r w:rsidR="00DB1A9E" w:rsidRPr="00D536E6">
        <w:rPr>
          <w:rFonts w:ascii="Arial" w:eastAsia="Times New Roman" w:hAnsi="Arial" w:cs="Arial"/>
          <w:sz w:val="24"/>
          <w:szCs w:val="24"/>
        </w:rPr>
        <w:t>ИПДИ при испытаниях определяют по относительному изменению тока контрольной ионизационной камеры (относительная единица), рассчитываемому по формуле</w:t>
      </w:r>
    </w:p>
    <w:p w:rsidR="00DB1A9E" w:rsidRPr="00D536E6" w:rsidRDefault="00DB1A9E" w:rsidP="006C2A66">
      <w:pPr>
        <w:spacing w:line="360" w:lineRule="auto"/>
        <w:ind w:firstLine="709"/>
        <w:jc w:val="right"/>
        <w:rPr>
          <w:rFonts w:ascii="Arial" w:eastAsia="Times New Roman" w:hAnsi="Arial" w:cs="Arial"/>
          <w:i/>
          <w:sz w:val="24"/>
          <w:szCs w:val="28"/>
        </w:rPr>
      </w:pPr>
      <w:r w:rsidRPr="00D536E6">
        <w:rPr>
          <w:rFonts w:ascii="Arial" w:eastAsia="Times New Roman" w:hAnsi="Arial" w:cs="Arial"/>
          <w:i/>
          <w:iCs/>
          <w:sz w:val="24"/>
          <w:szCs w:val="28"/>
        </w:rPr>
        <w:t xml:space="preserve">Y = </w:t>
      </w:r>
      <w:proofErr w:type="spellStart"/>
      <w:proofErr w:type="gramStart"/>
      <w:r w:rsidRPr="00D536E6">
        <w:rPr>
          <w:rFonts w:ascii="Arial" w:eastAsia="Times New Roman" w:hAnsi="Arial" w:cs="Arial"/>
          <w:i/>
          <w:iCs/>
          <w:sz w:val="24"/>
          <w:szCs w:val="28"/>
        </w:rPr>
        <w:t>I</w:t>
      </w:r>
      <w:r w:rsidRPr="00D536E6">
        <w:rPr>
          <w:rFonts w:ascii="Arial" w:eastAsia="Times New Roman" w:hAnsi="Arial" w:cs="Arial"/>
          <w:i/>
          <w:iCs/>
          <w:sz w:val="24"/>
          <w:szCs w:val="28"/>
          <w:vertAlign w:val="subscript"/>
        </w:rPr>
        <w:t>o</w:t>
      </w:r>
      <w:proofErr w:type="spellEnd"/>
      <w:r w:rsidRPr="00D536E6">
        <w:rPr>
          <w:rFonts w:ascii="Arial" w:eastAsia="Times New Roman" w:hAnsi="Arial" w:cs="Arial"/>
          <w:i/>
          <w:iCs/>
          <w:sz w:val="24"/>
          <w:szCs w:val="28"/>
        </w:rPr>
        <w:t xml:space="preserve"> </w:t>
      </w:r>
      <w:r w:rsidRPr="00D536E6">
        <w:rPr>
          <w:rFonts w:ascii="Arial" w:eastAsia="Times New Roman" w:hAnsi="Arial" w:cs="Arial"/>
          <w:i/>
          <w:iCs/>
          <w:sz w:val="24"/>
          <w:szCs w:val="28"/>
          <w:vertAlign w:val="superscript"/>
        </w:rPr>
        <w:t>.</w:t>
      </w:r>
      <w:proofErr w:type="gramEnd"/>
      <w:r w:rsidRPr="00D536E6">
        <w:rPr>
          <w:rFonts w:ascii="Arial" w:eastAsia="Times New Roman" w:hAnsi="Arial" w:cs="Arial"/>
          <w:i/>
          <w:iCs/>
          <w:sz w:val="24"/>
          <w:szCs w:val="28"/>
        </w:rPr>
        <w:t xml:space="preserve"> I</w:t>
      </w:r>
      <w:r w:rsidRPr="00D536E6">
        <w:rPr>
          <w:rFonts w:ascii="Arial" w:eastAsia="Times New Roman" w:hAnsi="Arial" w:cs="Arial"/>
          <w:i/>
          <w:iCs/>
          <w:sz w:val="24"/>
          <w:szCs w:val="28"/>
          <w:vertAlign w:val="superscript"/>
        </w:rPr>
        <w:t>-1</w:t>
      </w:r>
      <w:r w:rsidRPr="00D536E6">
        <w:rPr>
          <w:rFonts w:ascii="Arial" w:eastAsia="Times New Roman" w:hAnsi="Arial" w:cs="Arial"/>
          <w:i/>
          <w:iCs/>
          <w:sz w:val="24"/>
          <w:szCs w:val="28"/>
        </w:rPr>
        <w:t xml:space="preserve"> - </w:t>
      </w:r>
      <w:proofErr w:type="gramStart"/>
      <w:r w:rsidRPr="00D536E6">
        <w:rPr>
          <w:rFonts w:ascii="Arial" w:eastAsia="Times New Roman" w:hAnsi="Arial" w:cs="Arial"/>
          <w:i/>
          <w:iCs/>
          <w:sz w:val="24"/>
          <w:szCs w:val="28"/>
        </w:rPr>
        <w:t xml:space="preserve">I </w:t>
      </w:r>
      <w:r w:rsidRPr="00D536E6">
        <w:rPr>
          <w:rFonts w:ascii="Arial" w:eastAsia="Times New Roman" w:hAnsi="Arial" w:cs="Arial"/>
          <w:i/>
          <w:iCs/>
          <w:sz w:val="24"/>
          <w:szCs w:val="28"/>
          <w:vertAlign w:val="superscript"/>
        </w:rPr>
        <w:t>.</w:t>
      </w:r>
      <w:proofErr w:type="gramEnd"/>
      <w:r w:rsidRPr="00D536E6">
        <w:rPr>
          <w:rFonts w:ascii="Arial" w:eastAsia="Times New Roman" w:hAnsi="Arial" w:cs="Arial"/>
          <w:i/>
          <w:iCs/>
          <w:sz w:val="24"/>
          <w:szCs w:val="28"/>
        </w:rPr>
        <w:t xml:space="preserve"> I</w:t>
      </w:r>
      <w:r w:rsidRPr="00D536E6">
        <w:rPr>
          <w:rFonts w:ascii="Arial" w:eastAsia="Times New Roman" w:hAnsi="Arial" w:cs="Arial"/>
          <w:i/>
          <w:iCs/>
          <w:sz w:val="24"/>
          <w:szCs w:val="28"/>
          <w:vertAlign w:val="subscript"/>
        </w:rPr>
        <w:t>o</w:t>
      </w:r>
      <w:r w:rsidRPr="00D536E6">
        <w:rPr>
          <w:rFonts w:ascii="Arial" w:eastAsia="Times New Roman" w:hAnsi="Arial" w:cs="Arial"/>
          <w:i/>
          <w:iCs/>
          <w:sz w:val="24"/>
          <w:szCs w:val="28"/>
          <w:vertAlign w:val="superscript"/>
        </w:rPr>
        <w:t>-1</w:t>
      </w:r>
      <w:r w:rsidRPr="00D536E6">
        <w:rPr>
          <w:rFonts w:ascii="Arial" w:eastAsia="Times New Roman" w:hAnsi="Arial" w:cs="Arial"/>
          <w:sz w:val="24"/>
          <w:szCs w:val="28"/>
        </w:rPr>
        <w:tab/>
      </w:r>
      <w:r w:rsidRPr="00D536E6">
        <w:rPr>
          <w:rFonts w:ascii="Arial" w:eastAsia="Times New Roman" w:hAnsi="Arial" w:cs="Arial"/>
          <w:sz w:val="24"/>
          <w:szCs w:val="28"/>
        </w:rPr>
        <w:tab/>
      </w:r>
      <w:r w:rsidRPr="00D536E6">
        <w:rPr>
          <w:rFonts w:ascii="Arial" w:eastAsia="Times New Roman" w:hAnsi="Arial" w:cs="Arial"/>
          <w:sz w:val="24"/>
          <w:szCs w:val="28"/>
        </w:rPr>
        <w:tab/>
      </w:r>
      <w:r w:rsidRPr="00D536E6">
        <w:rPr>
          <w:rFonts w:ascii="Arial" w:eastAsia="Times New Roman" w:hAnsi="Arial" w:cs="Arial"/>
          <w:sz w:val="24"/>
          <w:szCs w:val="28"/>
        </w:rPr>
        <w:tab/>
      </w:r>
      <w:r w:rsidRPr="00D536E6">
        <w:rPr>
          <w:rFonts w:ascii="Arial" w:eastAsia="Times New Roman" w:hAnsi="Arial" w:cs="Arial"/>
          <w:sz w:val="24"/>
          <w:szCs w:val="28"/>
        </w:rPr>
        <w:tab/>
        <w:t>(</w:t>
      </w:r>
      <w:r w:rsidR="00694DE1">
        <w:rPr>
          <w:rFonts w:ascii="Arial" w:eastAsia="Times New Roman" w:hAnsi="Arial" w:cs="Arial"/>
          <w:sz w:val="24"/>
          <w:szCs w:val="28"/>
        </w:rPr>
        <w:t>8</w:t>
      </w:r>
      <w:r w:rsidRPr="00D536E6">
        <w:rPr>
          <w:rFonts w:ascii="Arial" w:eastAsia="Times New Roman" w:hAnsi="Arial" w:cs="Arial"/>
          <w:sz w:val="24"/>
          <w:szCs w:val="28"/>
        </w:rPr>
        <w:t>.</w:t>
      </w:r>
      <w:r w:rsidR="00694DE1">
        <w:rPr>
          <w:rFonts w:ascii="Arial" w:eastAsia="Times New Roman" w:hAnsi="Arial" w:cs="Arial"/>
          <w:sz w:val="24"/>
          <w:szCs w:val="28"/>
        </w:rPr>
        <w:t>1</w:t>
      </w:r>
      <w:r w:rsidRPr="00D536E6">
        <w:rPr>
          <w:rFonts w:ascii="Arial" w:eastAsia="Times New Roman" w:hAnsi="Arial" w:cs="Arial"/>
          <w:sz w:val="24"/>
          <w:szCs w:val="28"/>
        </w:rPr>
        <w:t>)</w:t>
      </w:r>
    </w:p>
    <w:p w:rsidR="00DB1A9E" w:rsidRPr="00D536E6" w:rsidRDefault="00DB1A9E" w:rsidP="006C2A66">
      <w:pPr>
        <w:spacing w:line="360" w:lineRule="auto"/>
        <w:ind w:firstLine="709"/>
        <w:jc w:val="both"/>
        <w:rPr>
          <w:rFonts w:ascii="Arial" w:eastAsia="Times New Roman" w:hAnsi="Arial" w:cs="Arial"/>
          <w:sz w:val="24"/>
          <w:szCs w:val="28"/>
        </w:rPr>
      </w:pPr>
      <w:r w:rsidRPr="00D536E6">
        <w:rPr>
          <w:rFonts w:ascii="Arial" w:eastAsia="Times New Roman" w:hAnsi="Arial" w:cs="Arial"/>
          <w:iCs/>
          <w:sz w:val="24"/>
          <w:szCs w:val="28"/>
        </w:rPr>
        <w:t>где</w:t>
      </w:r>
      <w:r w:rsidRPr="00D536E6">
        <w:rPr>
          <w:rFonts w:ascii="Arial" w:eastAsia="Times New Roman" w:hAnsi="Arial" w:cs="Arial"/>
          <w:i/>
          <w:iCs/>
          <w:sz w:val="24"/>
          <w:szCs w:val="28"/>
        </w:rPr>
        <w:t xml:space="preserve"> </w:t>
      </w:r>
      <w:proofErr w:type="spellStart"/>
      <w:r w:rsidRPr="00D536E6">
        <w:rPr>
          <w:rFonts w:ascii="Arial" w:eastAsia="Times New Roman" w:hAnsi="Arial" w:cs="Arial"/>
          <w:i/>
          <w:iCs/>
          <w:sz w:val="24"/>
          <w:szCs w:val="28"/>
        </w:rPr>
        <w:t>I</w:t>
      </w:r>
      <w:r w:rsidRPr="00D536E6">
        <w:rPr>
          <w:rFonts w:ascii="Arial" w:eastAsia="Times New Roman" w:hAnsi="Arial" w:cs="Arial"/>
          <w:i/>
          <w:iCs/>
          <w:sz w:val="24"/>
          <w:szCs w:val="28"/>
          <w:vertAlign w:val="subscript"/>
        </w:rPr>
        <w:t>o</w:t>
      </w:r>
      <w:proofErr w:type="spellEnd"/>
      <w:r w:rsidRPr="00D536E6">
        <w:rPr>
          <w:rFonts w:ascii="Arial" w:eastAsia="Times New Roman" w:hAnsi="Arial" w:cs="Arial"/>
          <w:i/>
          <w:iCs/>
          <w:sz w:val="24"/>
          <w:szCs w:val="28"/>
        </w:rPr>
        <w:t xml:space="preserve"> - </w:t>
      </w:r>
      <w:r w:rsidRPr="00D536E6">
        <w:rPr>
          <w:rFonts w:ascii="Arial" w:eastAsia="Times New Roman" w:hAnsi="Arial" w:cs="Arial"/>
          <w:sz w:val="24"/>
          <w:szCs w:val="28"/>
        </w:rPr>
        <w:t xml:space="preserve">ток контрольной ионизационной камеры в чистом воздухе, </w:t>
      </w:r>
      <w:proofErr w:type="gramStart"/>
      <w:r w:rsidRPr="00D536E6">
        <w:rPr>
          <w:rFonts w:ascii="Arial" w:eastAsia="Times New Roman" w:hAnsi="Arial" w:cs="Arial"/>
          <w:sz w:val="24"/>
          <w:szCs w:val="28"/>
        </w:rPr>
        <w:t>А</w:t>
      </w:r>
      <w:proofErr w:type="gramEnd"/>
      <w:r w:rsidRPr="00D536E6">
        <w:rPr>
          <w:rFonts w:ascii="Arial" w:eastAsia="Times New Roman" w:hAnsi="Arial" w:cs="Arial"/>
          <w:sz w:val="24"/>
          <w:szCs w:val="28"/>
        </w:rPr>
        <w:t>;</w:t>
      </w:r>
      <w:r w:rsidR="00EA1893" w:rsidRPr="00D536E6">
        <w:rPr>
          <w:rFonts w:ascii="Arial" w:eastAsia="Times New Roman" w:hAnsi="Arial" w:cs="Arial"/>
          <w:sz w:val="24"/>
          <w:szCs w:val="28"/>
        </w:rPr>
        <w:t xml:space="preserve"> </w:t>
      </w:r>
      <w:r w:rsidRPr="00D536E6">
        <w:rPr>
          <w:rFonts w:ascii="Arial" w:eastAsia="Times New Roman" w:hAnsi="Arial" w:cs="Arial"/>
          <w:i/>
          <w:sz w:val="24"/>
          <w:szCs w:val="28"/>
          <w:lang w:val="en-US"/>
        </w:rPr>
        <w:t>I</w:t>
      </w:r>
      <w:r w:rsidRPr="00D536E6">
        <w:rPr>
          <w:rFonts w:ascii="Arial" w:eastAsia="Times New Roman" w:hAnsi="Arial" w:cs="Arial"/>
          <w:sz w:val="24"/>
          <w:szCs w:val="28"/>
        </w:rPr>
        <w:t xml:space="preserve"> - ток контрольной ионизационной камеры при наличии в воздухе аэрозоля, А.</w:t>
      </w:r>
    </w:p>
    <w:p w:rsidR="00EA1893" w:rsidRPr="00335E42" w:rsidRDefault="00EA1893" w:rsidP="006C2A66">
      <w:pPr>
        <w:spacing w:line="360" w:lineRule="auto"/>
        <w:ind w:firstLine="709"/>
        <w:jc w:val="both"/>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w:t>
      </w:r>
      <w:r w:rsidR="00353A3A" w:rsidRPr="00335E42">
        <w:rPr>
          <w:rFonts w:ascii="Arial" w:eastAsia="Times New Roman" w:hAnsi="Arial" w:cs="Arial"/>
          <w:sz w:val="22"/>
          <w:szCs w:val="22"/>
        </w:rPr>
        <w:t>При</w:t>
      </w:r>
      <w:r w:rsidRPr="00335E42">
        <w:rPr>
          <w:rFonts w:ascii="Arial" w:eastAsia="Times New Roman" w:hAnsi="Arial" w:cs="Arial"/>
          <w:sz w:val="22"/>
          <w:szCs w:val="22"/>
        </w:rPr>
        <w:t xml:space="preserve"> использовании иных средств измерения концентрации дыма (аэрозоля), должно быть обеспечено однозначное преобразование показаний средства измерений в значение, выраженное в относительных единицах.</w:t>
      </w:r>
    </w:p>
    <w:p w:rsidR="002358A6" w:rsidRPr="00D536E6" w:rsidRDefault="002358A6"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8.2.5</w:t>
      </w:r>
      <w:r w:rsidRPr="00D536E6">
        <w:rPr>
          <w:rFonts w:ascii="Arial" w:eastAsia="Times New Roman" w:hAnsi="Arial" w:cs="Arial"/>
          <w:sz w:val="24"/>
          <w:szCs w:val="24"/>
        </w:rPr>
        <w:tab/>
        <w:t>Проверку конструкции, оптической индикации режимов работы и определение стабильности ИПДИ проводят следующим образом.</w:t>
      </w:r>
    </w:p>
    <w:p w:rsidR="00917FB4" w:rsidRPr="00D536E6" w:rsidRDefault="00353A3A"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Перед проведением испытаний проверяют конструкцию ИПДИ. Визуально определяют наличие светового(</w:t>
      </w:r>
      <w:proofErr w:type="spellStart"/>
      <w:r w:rsidRPr="00D536E6">
        <w:rPr>
          <w:rFonts w:ascii="Arial" w:eastAsia="Times New Roman" w:hAnsi="Arial" w:cs="Arial"/>
          <w:sz w:val="24"/>
          <w:szCs w:val="24"/>
        </w:rPr>
        <w:t>ых</w:t>
      </w:r>
      <w:proofErr w:type="spellEnd"/>
      <w:r w:rsidRPr="00D536E6">
        <w:rPr>
          <w:rFonts w:ascii="Arial" w:eastAsia="Times New Roman" w:hAnsi="Arial" w:cs="Arial"/>
          <w:sz w:val="24"/>
          <w:szCs w:val="24"/>
        </w:rPr>
        <w:t>) индикатора(</w:t>
      </w:r>
      <w:proofErr w:type="spellStart"/>
      <w:r w:rsidRPr="00D536E6">
        <w:rPr>
          <w:rFonts w:ascii="Arial" w:eastAsia="Times New Roman" w:hAnsi="Arial" w:cs="Arial"/>
          <w:sz w:val="24"/>
          <w:szCs w:val="24"/>
        </w:rPr>
        <w:t>ов</w:t>
      </w:r>
      <w:proofErr w:type="spellEnd"/>
      <w:r w:rsidRPr="00D536E6">
        <w:rPr>
          <w:rFonts w:ascii="Arial" w:eastAsia="Times New Roman" w:hAnsi="Arial" w:cs="Arial"/>
          <w:sz w:val="24"/>
          <w:szCs w:val="24"/>
        </w:rPr>
        <w:t>) (или возможность его подключения), индицирующего дежурный</w:t>
      </w:r>
      <w:r w:rsidR="001D6784" w:rsidRPr="00D536E6">
        <w:rPr>
          <w:rFonts w:ascii="Arial" w:eastAsia="Times New Roman" w:hAnsi="Arial" w:cs="Arial"/>
          <w:sz w:val="24"/>
          <w:szCs w:val="24"/>
        </w:rPr>
        <w:t xml:space="preserve"> режим, режим срабатывания</w:t>
      </w:r>
      <w:r w:rsidRPr="00D536E6">
        <w:rPr>
          <w:rFonts w:ascii="Arial" w:eastAsia="Times New Roman" w:hAnsi="Arial" w:cs="Arial"/>
          <w:sz w:val="24"/>
          <w:szCs w:val="24"/>
        </w:rPr>
        <w:t xml:space="preserve"> и другие (при наличии) режимы, а также определяют наличие продублированных зажимов клемм.</w:t>
      </w:r>
      <w:r w:rsidR="00917FB4" w:rsidRPr="00D536E6">
        <w:rPr>
          <w:rFonts w:ascii="Arial" w:eastAsia="Times New Roman" w:hAnsi="Arial" w:cs="Arial"/>
          <w:sz w:val="24"/>
          <w:szCs w:val="24"/>
        </w:rPr>
        <w:t xml:space="preserve"> </w:t>
      </w:r>
    </w:p>
    <w:p w:rsidR="00353A3A" w:rsidRPr="00D536E6" w:rsidRDefault="00917FB4"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ИПДИ в дежурном режиме работы устанавливают в испытательном стенде «</w:t>
      </w:r>
      <w:r w:rsidR="001D6784" w:rsidRPr="00D536E6">
        <w:rPr>
          <w:rFonts w:ascii="Arial" w:eastAsia="Times New Roman" w:hAnsi="Arial" w:cs="Arial"/>
          <w:sz w:val="24"/>
          <w:szCs w:val="24"/>
        </w:rPr>
        <w:t>Ионизационный канал</w:t>
      </w:r>
      <w:r w:rsidRPr="00D536E6">
        <w:rPr>
          <w:rFonts w:ascii="Arial" w:eastAsia="Times New Roman" w:hAnsi="Arial" w:cs="Arial"/>
          <w:sz w:val="24"/>
          <w:szCs w:val="24"/>
        </w:rPr>
        <w:t xml:space="preserve">» с учетом положений 4.3.8, проверяют работу оптического индикатора в дежурном режиме работы и выдерживают не менее 15 мин. Ориентация ИПДИ относительно направления воздушного потока в испытательном стенде произвольная, но одинаковая для данных испытаний. В испытательном стенде </w:t>
      </w:r>
      <w:r w:rsidRPr="002D1132">
        <w:rPr>
          <w:rFonts w:ascii="Arial" w:eastAsia="Times New Roman" w:hAnsi="Arial" w:cs="Arial"/>
          <w:sz w:val="24"/>
          <w:szCs w:val="24"/>
        </w:rPr>
        <w:t>«</w:t>
      </w:r>
      <w:r w:rsidR="001D6784" w:rsidRPr="002D1132">
        <w:rPr>
          <w:rFonts w:ascii="Arial" w:eastAsia="Times New Roman" w:hAnsi="Arial" w:cs="Arial"/>
          <w:sz w:val="24"/>
          <w:szCs w:val="24"/>
        </w:rPr>
        <w:t>Ионизационный канал</w:t>
      </w:r>
      <w:r w:rsidRPr="002D1132">
        <w:rPr>
          <w:rFonts w:ascii="Arial" w:eastAsia="Times New Roman" w:hAnsi="Arial" w:cs="Arial"/>
          <w:sz w:val="24"/>
          <w:szCs w:val="24"/>
        </w:rPr>
        <w:t xml:space="preserve">» устанавливают скорость воздушного потока (0,20±0,04) м/с. </w:t>
      </w:r>
      <w:r w:rsidRPr="00D536E6">
        <w:rPr>
          <w:rFonts w:ascii="Arial" w:eastAsia="Times New Roman" w:hAnsi="Arial" w:cs="Arial"/>
          <w:sz w:val="24"/>
          <w:szCs w:val="24"/>
        </w:rPr>
        <w:t>Создают концентрацию продуктов горения (аэрозоля), в соответствии с условием:</w:t>
      </w:r>
    </w:p>
    <w:p w:rsidR="00917FB4" w:rsidRPr="00D536E6" w:rsidRDefault="00917FB4" w:rsidP="00335E42">
      <w:pPr>
        <w:spacing w:line="360" w:lineRule="auto"/>
        <w:jc w:val="center"/>
        <w:outlineLvl w:val="1"/>
        <w:rPr>
          <w:rFonts w:ascii="Arial" w:eastAsia="Times New Roman" w:hAnsi="Arial" w:cs="Arial"/>
          <w:sz w:val="24"/>
          <w:szCs w:val="24"/>
        </w:rPr>
      </w:pPr>
      <w:r w:rsidRPr="00D536E6">
        <w:rPr>
          <w:rFonts w:ascii="Arial" w:eastAsia="Times New Roman" w:hAnsi="Arial" w:cs="Arial"/>
          <w:sz w:val="24"/>
          <w:szCs w:val="24"/>
        </w:rPr>
        <w:t xml:space="preserve">0,015 </w:t>
      </w:r>
      <w:proofErr w:type="gramStart"/>
      <w:r w:rsidRPr="00D536E6">
        <w:rPr>
          <w:rFonts w:ascii="Arial" w:eastAsia="Times New Roman" w:hAnsi="Arial" w:cs="Arial"/>
          <w:sz w:val="24"/>
          <w:szCs w:val="24"/>
        </w:rPr>
        <w:t>&lt; Δ</w:t>
      </w:r>
      <w:proofErr w:type="gramEnd"/>
      <w:r w:rsidRPr="000770C4">
        <w:rPr>
          <w:rFonts w:ascii="Arial" w:eastAsia="Times New Roman" w:hAnsi="Arial" w:cs="Arial"/>
          <w:i/>
          <w:sz w:val="24"/>
          <w:szCs w:val="24"/>
        </w:rPr>
        <w:t>Y</w:t>
      </w:r>
      <w:r w:rsidRPr="00D536E6">
        <w:rPr>
          <w:rFonts w:ascii="Arial" w:eastAsia="Times New Roman" w:hAnsi="Arial" w:cs="Arial"/>
          <w:sz w:val="24"/>
          <w:szCs w:val="24"/>
        </w:rPr>
        <w:t>/</w:t>
      </w:r>
      <w:proofErr w:type="spellStart"/>
      <w:r w:rsidRPr="00D536E6">
        <w:rPr>
          <w:rFonts w:ascii="Arial" w:eastAsia="Times New Roman" w:hAnsi="Arial" w:cs="Arial"/>
          <w:sz w:val="24"/>
          <w:szCs w:val="24"/>
        </w:rPr>
        <w:t>Δ</w:t>
      </w:r>
      <w:r w:rsidRPr="000770C4">
        <w:rPr>
          <w:rFonts w:ascii="Arial" w:eastAsia="Times New Roman" w:hAnsi="Arial" w:cs="Arial"/>
          <w:i/>
          <w:sz w:val="24"/>
          <w:szCs w:val="24"/>
        </w:rPr>
        <w:t>t</w:t>
      </w:r>
      <w:proofErr w:type="spellEnd"/>
      <w:r w:rsidRPr="00D536E6">
        <w:rPr>
          <w:rFonts w:ascii="Arial" w:eastAsia="Times New Roman" w:hAnsi="Arial" w:cs="Arial"/>
          <w:sz w:val="24"/>
          <w:szCs w:val="24"/>
        </w:rPr>
        <w:t xml:space="preserve"> &lt; 0,300</w:t>
      </w:r>
    </w:p>
    <w:p w:rsidR="00917FB4" w:rsidRPr="00D536E6" w:rsidRDefault="00917FB4"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где Δ</w:t>
      </w:r>
      <w:r w:rsidRPr="000770C4">
        <w:rPr>
          <w:rFonts w:ascii="Arial" w:eastAsia="Times New Roman" w:hAnsi="Arial" w:cs="Arial"/>
          <w:i/>
          <w:sz w:val="24"/>
          <w:szCs w:val="24"/>
        </w:rPr>
        <w:t>Y</w:t>
      </w:r>
      <w:r w:rsidRPr="00D536E6">
        <w:rPr>
          <w:rFonts w:ascii="Arial" w:eastAsia="Times New Roman" w:hAnsi="Arial" w:cs="Arial"/>
          <w:sz w:val="24"/>
          <w:szCs w:val="24"/>
        </w:rPr>
        <w:t xml:space="preserve">-изменение концентрации продуктов горения (относительная единица) за время </w:t>
      </w:r>
      <w:proofErr w:type="spellStart"/>
      <w:r w:rsidRPr="00D536E6">
        <w:rPr>
          <w:rFonts w:ascii="Arial" w:eastAsia="Times New Roman" w:hAnsi="Arial" w:cs="Arial"/>
          <w:sz w:val="24"/>
          <w:szCs w:val="24"/>
        </w:rPr>
        <w:t>Δ</w:t>
      </w:r>
      <w:r w:rsidRPr="000770C4">
        <w:rPr>
          <w:rFonts w:ascii="Arial" w:eastAsia="Times New Roman" w:hAnsi="Arial" w:cs="Arial"/>
          <w:i/>
          <w:sz w:val="24"/>
          <w:szCs w:val="24"/>
        </w:rPr>
        <w:t>t</w:t>
      </w:r>
      <w:proofErr w:type="spellEnd"/>
      <w:r w:rsidRPr="00D536E6">
        <w:rPr>
          <w:rFonts w:ascii="Arial" w:eastAsia="Times New Roman" w:hAnsi="Arial" w:cs="Arial"/>
          <w:sz w:val="24"/>
          <w:szCs w:val="24"/>
        </w:rPr>
        <w:t xml:space="preserve"> (с).</w:t>
      </w:r>
    </w:p>
    <w:p w:rsidR="0048167E" w:rsidRDefault="00917FB4"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В момент </w:t>
      </w:r>
      <w:r w:rsidRPr="0012558A">
        <w:rPr>
          <w:rFonts w:ascii="Arial" w:eastAsia="Times New Roman" w:hAnsi="Arial" w:cs="Arial"/>
          <w:sz w:val="24"/>
          <w:szCs w:val="24"/>
        </w:rPr>
        <w:t xml:space="preserve">срабатывания ИПДИ фиксируют значение порога срабатывания и контролируют изменение </w:t>
      </w:r>
      <w:r w:rsidR="0012558A" w:rsidRPr="0012558A">
        <w:rPr>
          <w:rFonts w:ascii="Arial" w:hAnsi="Arial" w:cs="Arial"/>
          <w:sz w:val="24"/>
          <w:szCs w:val="24"/>
        </w:rPr>
        <w:t>и сохранение</w:t>
      </w:r>
      <w:r w:rsidR="0012558A" w:rsidRPr="0012558A">
        <w:rPr>
          <w:rFonts w:ascii="Arial" w:eastAsia="Times New Roman" w:hAnsi="Arial" w:cs="Arial"/>
          <w:sz w:val="24"/>
          <w:szCs w:val="24"/>
        </w:rPr>
        <w:t xml:space="preserve"> </w:t>
      </w:r>
      <w:r w:rsidRPr="0012558A">
        <w:rPr>
          <w:rFonts w:ascii="Arial" w:eastAsia="Times New Roman" w:hAnsi="Arial" w:cs="Arial"/>
          <w:sz w:val="24"/>
          <w:szCs w:val="24"/>
        </w:rPr>
        <w:t>режима работы оптической индикации ИПДИ</w:t>
      </w:r>
      <w:r w:rsidR="00FA66D6" w:rsidRPr="0012558A">
        <w:rPr>
          <w:rFonts w:ascii="Arial" w:eastAsia="Times New Roman" w:hAnsi="Arial" w:cs="Arial"/>
          <w:sz w:val="24"/>
          <w:szCs w:val="24"/>
        </w:rPr>
        <w:t>.</w:t>
      </w:r>
      <w:r w:rsidRPr="0012558A">
        <w:rPr>
          <w:rFonts w:ascii="Arial" w:eastAsia="Times New Roman" w:hAnsi="Arial" w:cs="Arial"/>
          <w:sz w:val="24"/>
          <w:szCs w:val="24"/>
        </w:rPr>
        <w:t xml:space="preserve"> </w:t>
      </w:r>
      <w:r w:rsidR="00FA66D6" w:rsidRPr="0012558A">
        <w:rPr>
          <w:rFonts w:ascii="Arial" w:eastAsia="Times New Roman" w:hAnsi="Arial" w:cs="Arial"/>
          <w:sz w:val="24"/>
          <w:szCs w:val="24"/>
        </w:rPr>
        <w:t xml:space="preserve">Через не менее 30 мин контролируют сохранение режима </w:t>
      </w:r>
      <w:r w:rsidR="0012558A" w:rsidRPr="0012558A">
        <w:rPr>
          <w:rFonts w:ascii="Arial" w:eastAsia="Times New Roman" w:hAnsi="Arial" w:cs="Arial"/>
          <w:sz w:val="24"/>
          <w:szCs w:val="24"/>
        </w:rPr>
        <w:t>срабатывания</w:t>
      </w:r>
      <w:r w:rsidR="00FA66D6" w:rsidRPr="0012558A">
        <w:rPr>
          <w:rFonts w:ascii="Arial" w:eastAsia="Times New Roman" w:hAnsi="Arial" w:cs="Arial"/>
          <w:sz w:val="24"/>
          <w:szCs w:val="24"/>
        </w:rPr>
        <w:t>, после чего извещатель возвращают в дежурный режим. Контроль сохранения режима срабатывания ИПДИ определяют один раз.</w:t>
      </w:r>
    </w:p>
    <w:p w:rsidR="00917FB4" w:rsidRPr="00D536E6" w:rsidRDefault="00917FB4"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Проветривают испытательный стенд </w:t>
      </w:r>
      <w:r w:rsidR="001D6784" w:rsidRPr="00D536E6">
        <w:rPr>
          <w:rFonts w:ascii="Arial" w:eastAsia="Times New Roman" w:hAnsi="Arial" w:cs="Arial"/>
          <w:sz w:val="24"/>
          <w:szCs w:val="24"/>
        </w:rPr>
        <w:t xml:space="preserve">«Ионизационный канал» </w:t>
      </w:r>
      <w:r w:rsidRPr="00D536E6">
        <w:rPr>
          <w:rFonts w:ascii="Arial" w:eastAsia="Times New Roman" w:hAnsi="Arial" w:cs="Arial"/>
          <w:sz w:val="24"/>
          <w:szCs w:val="24"/>
        </w:rPr>
        <w:t>и камеру ИПДИ</w:t>
      </w:r>
      <w:r w:rsidR="0048167E">
        <w:rPr>
          <w:rFonts w:ascii="Arial" w:eastAsia="Times New Roman" w:hAnsi="Arial" w:cs="Arial"/>
          <w:sz w:val="24"/>
          <w:szCs w:val="24"/>
        </w:rPr>
        <w:t>,</w:t>
      </w:r>
      <w:r w:rsidRPr="00D536E6">
        <w:rPr>
          <w:rFonts w:ascii="Arial" w:eastAsia="Times New Roman" w:hAnsi="Arial" w:cs="Arial"/>
          <w:sz w:val="24"/>
          <w:szCs w:val="24"/>
        </w:rPr>
        <w:t xml:space="preserve"> и переводят его в дежурный режим работы.</w:t>
      </w:r>
    </w:p>
    <w:p w:rsidR="00917FB4" w:rsidRPr="002D1132" w:rsidRDefault="00917FB4"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В данном испытании определение значения порога срабатывания проводят шесть раз с перерывом не менее 1 </w:t>
      </w:r>
      <w:r w:rsidRPr="002D1132">
        <w:rPr>
          <w:rFonts w:ascii="Arial" w:eastAsia="Times New Roman" w:hAnsi="Arial" w:cs="Arial"/>
          <w:sz w:val="24"/>
          <w:szCs w:val="24"/>
        </w:rPr>
        <w:t>ч. В перерывах между испытаниями ИПДИ должен находиться в дежурном режиме работы.</w:t>
      </w:r>
    </w:p>
    <w:p w:rsidR="00917FB4" w:rsidRPr="00D536E6" w:rsidRDefault="00917FB4" w:rsidP="006C2A66">
      <w:pPr>
        <w:tabs>
          <w:tab w:val="left" w:pos="851"/>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Определяют наибольшее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и наименьшее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значения порога срабатывания ИПДИ, полученные в процессе проведения испытания. Затем рассчитывают отношение значений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w:t>
      </w:r>
    </w:p>
    <w:p w:rsidR="00917FB4" w:rsidRPr="00D536E6" w:rsidRDefault="00917FB4"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 испытания, если:</w:t>
      </w:r>
    </w:p>
    <w:p w:rsidR="00353A3A" w:rsidRPr="00D536E6" w:rsidRDefault="00353A3A"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конструкция ИПДИ удовлетворяет требованиям 4.2.5.1, 4.2.5.4;</w:t>
      </w:r>
    </w:p>
    <w:p w:rsidR="00353A3A" w:rsidRPr="00D536E6" w:rsidRDefault="00353A3A"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индикация отображает дежурный режим работы;</w:t>
      </w:r>
    </w:p>
    <w:p w:rsidR="00353A3A" w:rsidRPr="00D536E6" w:rsidRDefault="00353A3A"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момент срабатывания ИПДИ оптическая индикация изменяется и сохраняет режим работы до перевода ИПДИ в дежурный режим работы;</w:t>
      </w:r>
    </w:p>
    <w:p w:rsidR="00917FB4" w:rsidRPr="00D536E6" w:rsidRDefault="00917FB4"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значения порога срабатывания наход</w:t>
      </w:r>
      <w:r w:rsidR="00694DE1">
        <w:rPr>
          <w:rFonts w:ascii="Arial" w:eastAsia="Times New Roman" w:hAnsi="Arial" w:cs="Arial"/>
          <w:sz w:val="24"/>
          <w:szCs w:val="24"/>
        </w:rPr>
        <w:t xml:space="preserve">ятся в пределах, определяемых </w:t>
      </w:r>
      <w:r w:rsidRPr="00D536E6">
        <w:rPr>
          <w:rFonts w:ascii="Arial" w:eastAsia="Times New Roman" w:hAnsi="Arial" w:cs="Arial"/>
          <w:sz w:val="24"/>
          <w:szCs w:val="24"/>
        </w:rPr>
        <w:t>8.1.1;</w:t>
      </w:r>
    </w:p>
    <w:p w:rsidR="00DB1A9E" w:rsidRPr="00D536E6" w:rsidRDefault="00353A3A"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917FB4" w:rsidRPr="00D536E6" w:rsidRDefault="00917FB4"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8.2.7</w:t>
      </w:r>
      <w:r w:rsidRPr="00D536E6">
        <w:rPr>
          <w:rFonts w:ascii="Arial" w:eastAsia="Times New Roman" w:hAnsi="Arial" w:cs="Arial"/>
          <w:sz w:val="24"/>
          <w:szCs w:val="28"/>
        </w:rPr>
        <w:tab/>
        <w:t>Определение зависимости значения порога срабатывания ИПДИ от направления воздушного потока проводят следующим образом.</w:t>
      </w:r>
    </w:p>
    <w:p w:rsidR="00917FB4" w:rsidRPr="00D536E6" w:rsidRDefault="00917FB4"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lastRenderedPageBreak/>
        <w:t>ИПДИ в дежурном режиме работы устанавливают в испытательном стенде «</w:t>
      </w:r>
      <w:r w:rsidR="001D6784" w:rsidRPr="00D536E6">
        <w:rPr>
          <w:rFonts w:ascii="Arial" w:eastAsia="Times New Roman" w:hAnsi="Arial" w:cs="Arial"/>
          <w:sz w:val="24"/>
          <w:szCs w:val="28"/>
        </w:rPr>
        <w:t>Ионизационный канал</w:t>
      </w:r>
      <w:r w:rsidRPr="00D536E6">
        <w:rPr>
          <w:rFonts w:ascii="Arial" w:eastAsia="Times New Roman" w:hAnsi="Arial" w:cs="Arial"/>
          <w:sz w:val="24"/>
          <w:szCs w:val="28"/>
        </w:rPr>
        <w:t>» с учетом положений 4.3.</w:t>
      </w:r>
      <w:r w:rsidR="00694DE1">
        <w:rPr>
          <w:rFonts w:ascii="Arial" w:eastAsia="Times New Roman" w:hAnsi="Arial" w:cs="Arial"/>
          <w:sz w:val="24"/>
          <w:szCs w:val="28"/>
        </w:rPr>
        <w:t xml:space="preserve">8 и по методике, изложенной в </w:t>
      </w:r>
      <w:r w:rsidRPr="00D536E6">
        <w:rPr>
          <w:rFonts w:ascii="Arial" w:eastAsia="Times New Roman" w:hAnsi="Arial" w:cs="Arial"/>
          <w:sz w:val="24"/>
          <w:szCs w:val="28"/>
        </w:rPr>
        <w:t>8.2.6, восемь раз определяют значение порога срабатывания. Каждый раз перед определением значения порога срабатывания ИПДИ следует повернуть на 45° вокруг вертикальной оси.</w:t>
      </w:r>
    </w:p>
    <w:p w:rsidR="00917FB4" w:rsidRPr="00D536E6" w:rsidRDefault="00917FB4" w:rsidP="006C2A66">
      <w:pPr>
        <w:tabs>
          <w:tab w:val="left" w:pos="1418"/>
        </w:tabs>
        <w:spacing w:line="360" w:lineRule="auto"/>
        <w:ind w:firstLine="709"/>
        <w:jc w:val="both"/>
        <w:outlineLvl w:val="1"/>
        <w:rPr>
          <w:rFonts w:ascii="Arial" w:eastAsia="Times New Roman" w:hAnsi="Arial" w:cs="Arial"/>
          <w:sz w:val="24"/>
          <w:szCs w:val="24"/>
          <w:vertAlign w:val="subscript"/>
        </w:rPr>
      </w:pPr>
      <w:r w:rsidRPr="00D536E6">
        <w:rPr>
          <w:rFonts w:ascii="Arial" w:eastAsia="Times New Roman" w:hAnsi="Arial" w:cs="Arial"/>
          <w:sz w:val="24"/>
          <w:szCs w:val="24"/>
        </w:rPr>
        <w:t xml:space="preserve">Определяют наибольшее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и наименьшее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значения порога срабатывания ИПДИ, полученные в процессе проведения испытания. Фиксируют положения ИПДИ относительно воздушного потока, при которых наблюдается максимальный и минимальный порог срабатывания. Затем рассчитывают отношение значений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vertAlign w:val="subscript"/>
        </w:rPr>
        <w:t>.</w:t>
      </w:r>
    </w:p>
    <w:p w:rsidR="00917FB4" w:rsidRPr="00D536E6" w:rsidRDefault="00917FB4"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ИПДИ считают выдержавшим испытания, если:</w:t>
      </w:r>
    </w:p>
    <w:p w:rsidR="00917FB4" w:rsidRPr="00D536E6" w:rsidRDefault="00917FB4"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значения порога срабатывания при любом положении ИПДИ по отношению к направлению воздушного потока наход</w:t>
      </w:r>
      <w:r w:rsidR="00694DE1">
        <w:rPr>
          <w:rFonts w:ascii="Arial" w:eastAsia="Times New Roman" w:hAnsi="Arial" w:cs="Arial"/>
          <w:sz w:val="24"/>
          <w:szCs w:val="24"/>
        </w:rPr>
        <w:t xml:space="preserve">ятся в пределах, определяемых </w:t>
      </w:r>
      <w:r w:rsidRPr="00D536E6">
        <w:rPr>
          <w:rFonts w:ascii="Arial" w:eastAsia="Times New Roman" w:hAnsi="Arial" w:cs="Arial"/>
          <w:sz w:val="24"/>
          <w:szCs w:val="24"/>
        </w:rPr>
        <w:t>8.1.1;</w:t>
      </w:r>
    </w:p>
    <w:p w:rsidR="00917FB4" w:rsidRPr="00D536E6" w:rsidRDefault="00917FB4"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DB1A9E" w:rsidRPr="00335E42" w:rsidRDefault="00377F09" w:rsidP="006C2A66">
      <w:pPr>
        <w:tabs>
          <w:tab w:val="left" w:pos="1701"/>
        </w:tabs>
        <w:spacing w:line="360" w:lineRule="auto"/>
        <w:ind w:firstLine="709"/>
        <w:jc w:val="both"/>
        <w:outlineLvl w:val="1"/>
        <w:rPr>
          <w:rFonts w:ascii="Arial" w:eastAsia="Times New Roman" w:hAnsi="Arial" w:cs="Arial"/>
          <w:sz w:val="22"/>
          <w:szCs w:val="22"/>
        </w:rPr>
      </w:pPr>
      <w:r w:rsidRPr="00335E42">
        <w:rPr>
          <w:rFonts w:ascii="Arial" w:eastAsia="Times New Roman" w:hAnsi="Arial" w:cs="Arial"/>
          <w:spacing w:val="20"/>
          <w:sz w:val="22"/>
          <w:szCs w:val="22"/>
        </w:rPr>
        <w:t>Примечание</w:t>
      </w:r>
      <w:r w:rsidRPr="00335E42">
        <w:rPr>
          <w:rFonts w:ascii="Arial" w:eastAsia="Times New Roman" w:hAnsi="Arial" w:cs="Arial"/>
          <w:sz w:val="22"/>
          <w:szCs w:val="22"/>
        </w:rPr>
        <w:t xml:space="preserve"> - В последующих испытаниях положение ИПДИ, при проверке которого зафиксировано наибольшее значение порога срабатывания, считается положением с максимальным порогом срабатывания, положение ИПДИ, при проверке которого зафиксировано наименьшее значение порога срабатывания – положением с минимальным порогом срабатывания.</w:t>
      </w:r>
    </w:p>
    <w:p w:rsidR="00A05CF8" w:rsidRDefault="00917FB4"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8.2.8</w:t>
      </w:r>
      <w:r w:rsidRPr="00D536E6">
        <w:rPr>
          <w:rFonts w:ascii="Arial" w:eastAsia="Times New Roman" w:hAnsi="Arial" w:cs="Arial"/>
          <w:sz w:val="24"/>
          <w:szCs w:val="24"/>
        </w:rPr>
        <w:tab/>
        <w:t>Определение повторяемости ИПДИ проводят следующим образом.</w:t>
      </w:r>
    </w:p>
    <w:p w:rsidR="00917FB4" w:rsidRPr="00D536E6" w:rsidRDefault="00917FB4"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в дежурном режиме работы поочередно устанавливают в испытательном стенде «</w:t>
      </w:r>
      <w:r w:rsidR="001D6784" w:rsidRPr="00D536E6">
        <w:rPr>
          <w:rFonts w:ascii="Arial" w:eastAsia="Times New Roman" w:hAnsi="Arial" w:cs="Arial"/>
          <w:sz w:val="24"/>
          <w:szCs w:val="24"/>
        </w:rPr>
        <w:t>Ионизационный канал</w:t>
      </w:r>
      <w:r w:rsidRPr="00D536E6">
        <w:rPr>
          <w:rFonts w:ascii="Arial" w:eastAsia="Times New Roman" w:hAnsi="Arial" w:cs="Arial"/>
          <w:sz w:val="24"/>
          <w:szCs w:val="24"/>
        </w:rPr>
        <w:t>» с учетом положений 4.3.8 в положение с максимальным порогом срабатывания в соотв</w:t>
      </w:r>
      <w:r w:rsidR="00694DE1">
        <w:rPr>
          <w:rFonts w:ascii="Arial" w:eastAsia="Times New Roman" w:hAnsi="Arial" w:cs="Arial"/>
          <w:sz w:val="24"/>
          <w:szCs w:val="24"/>
        </w:rPr>
        <w:t xml:space="preserve">етствии с </w:t>
      </w:r>
      <w:r w:rsidRPr="00D536E6">
        <w:rPr>
          <w:rFonts w:ascii="Arial" w:eastAsia="Times New Roman" w:hAnsi="Arial" w:cs="Arial"/>
          <w:sz w:val="24"/>
          <w:szCs w:val="24"/>
        </w:rPr>
        <w:t>8.2.7. Да</w:t>
      </w:r>
      <w:r w:rsidR="00694D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8.2.6, определяют значение порога сраба</w:t>
      </w:r>
      <w:r w:rsidR="00FA66D6">
        <w:rPr>
          <w:rFonts w:ascii="Arial" w:eastAsia="Times New Roman" w:hAnsi="Arial" w:cs="Arial"/>
          <w:sz w:val="24"/>
          <w:szCs w:val="24"/>
        </w:rPr>
        <w:t>тывания всех испытываемых ИПДИ.</w:t>
      </w:r>
    </w:p>
    <w:p w:rsidR="00917FB4" w:rsidRPr="00B2786E" w:rsidRDefault="00917FB4"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Определяют наибольшее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наименьшее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значения порога срабатывания, полученные в процессе проведения испытания, а также рассчитывают среднее арифметическое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cр</w:t>
      </w:r>
      <w:proofErr w:type="spellEnd"/>
      <w:r w:rsidRPr="00D536E6">
        <w:rPr>
          <w:rFonts w:ascii="Arial" w:eastAsia="Times New Roman" w:hAnsi="Arial" w:cs="Arial"/>
          <w:sz w:val="24"/>
          <w:szCs w:val="24"/>
        </w:rPr>
        <w:t xml:space="preserve"> значение порога срабатывания испытываемых ИПДИ. После чего рассчитывают отношения значений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ср</w:t>
      </w:r>
      <w:proofErr w:type="spellEnd"/>
      <w:r w:rsidRPr="00D536E6">
        <w:rPr>
          <w:rFonts w:ascii="Arial" w:eastAsia="Times New Roman" w:hAnsi="Arial" w:cs="Arial"/>
          <w:sz w:val="24"/>
          <w:szCs w:val="24"/>
        </w:rPr>
        <w:t xml:space="preserve">, и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ср</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00B2786E">
        <w:rPr>
          <w:rFonts w:ascii="Arial" w:eastAsia="Times New Roman" w:hAnsi="Arial" w:cs="Arial"/>
          <w:sz w:val="24"/>
          <w:szCs w:val="24"/>
        </w:rPr>
        <w:t>.</w:t>
      </w:r>
    </w:p>
    <w:p w:rsidR="00917FB4" w:rsidRPr="00D536E6" w:rsidRDefault="00917FB4"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выдержавшими испытания, если:</w:t>
      </w:r>
    </w:p>
    <w:p w:rsidR="00917FB4" w:rsidRPr="00D536E6" w:rsidRDefault="00917FB4"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значения порога срабатывания всех ИПДИ наход</w:t>
      </w:r>
      <w:r w:rsidR="00694DE1">
        <w:rPr>
          <w:rFonts w:ascii="Arial" w:eastAsia="Times New Roman" w:hAnsi="Arial" w:cs="Arial"/>
          <w:sz w:val="24"/>
          <w:szCs w:val="24"/>
        </w:rPr>
        <w:t xml:space="preserve">ятся в пределах, определяемых </w:t>
      </w:r>
      <w:r w:rsidRPr="00D536E6">
        <w:rPr>
          <w:rFonts w:ascii="Arial" w:eastAsia="Times New Roman" w:hAnsi="Arial" w:cs="Arial"/>
          <w:sz w:val="24"/>
          <w:szCs w:val="24"/>
        </w:rPr>
        <w:t>8.1.1;</w:t>
      </w:r>
    </w:p>
    <w:p w:rsidR="00DB1A9E"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ср</w:t>
      </w:r>
      <w:proofErr w:type="spellEnd"/>
      <w:r w:rsidR="009C6C51" w:rsidRPr="00D536E6">
        <w:rPr>
          <w:rFonts w:ascii="Arial" w:eastAsia="Times New Roman" w:hAnsi="Arial" w:cs="Arial"/>
          <w:sz w:val="24"/>
          <w:szCs w:val="24"/>
        </w:rPr>
        <w:t xml:space="preserve"> менее или равно 1,33 и </w:t>
      </w:r>
      <w:r w:rsidRPr="00D536E6">
        <w:rPr>
          <w:rFonts w:ascii="Arial" w:eastAsia="Times New Roman" w:hAnsi="Arial" w:cs="Arial"/>
          <w:sz w:val="24"/>
          <w:szCs w:val="24"/>
        </w:rPr>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cр</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1,5.</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8.2.9</w:t>
      </w:r>
      <w:r w:rsidRPr="00D536E6">
        <w:rPr>
          <w:rFonts w:ascii="Arial" w:eastAsia="Times New Roman" w:hAnsi="Arial" w:cs="Arial"/>
          <w:sz w:val="24"/>
          <w:szCs w:val="24"/>
        </w:rPr>
        <w:tab/>
        <w:t>Определение устойчивости ИПДИ к воздействию воздушного потока проводят следующим образом.</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в дежурном режиме работы устанавливают в испытательном стенде «</w:t>
      </w:r>
      <w:r w:rsidR="001D6784" w:rsidRPr="00D536E6">
        <w:rPr>
          <w:rFonts w:ascii="Arial" w:eastAsia="Times New Roman" w:hAnsi="Arial" w:cs="Arial"/>
          <w:sz w:val="24"/>
          <w:szCs w:val="24"/>
        </w:rPr>
        <w:t>Ионизационный канал</w:t>
      </w:r>
      <w:r w:rsidRPr="00D536E6">
        <w:rPr>
          <w:rFonts w:ascii="Arial" w:eastAsia="Times New Roman" w:hAnsi="Arial" w:cs="Arial"/>
          <w:sz w:val="24"/>
          <w:szCs w:val="24"/>
        </w:rPr>
        <w:t>» с учетом положений 4.3.</w:t>
      </w:r>
      <w:r w:rsidR="00694DE1">
        <w:rPr>
          <w:rFonts w:ascii="Arial" w:eastAsia="Times New Roman" w:hAnsi="Arial" w:cs="Arial"/>
          <w:sz w:val="24"/>
          <w:szCs w:val="24"/>
        </w:rPr>
        <w:t xml:space="preserve">8 и по методике, изложенной в </w:t>
      </w:r>
      <w:r w:rsidRPr="00D536E6">
        <w:rPr>
          <w:rFonts w:ascii="Arial" w:eastAsia="Times New Roman" w:hAnsi="Arial" w:cs="Arial"/>
          <w:sz w:val="24"/>
          <w:szCs w:val="24"/>
        </w:rPr>
        <w:t xml:space="preserve">8.2.6, определяют значение порога срабатывания ИПДИ для положения с минимальным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 xml:space="preserve">(0,2) </w:t>
      </w:r>
      <w:proofErr w:type="spellStart"/>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и максимальным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 xml:space="preserve">(0,2) </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порогом </w:t>
      </w:r>
      <w:r w:rsidR="00694DE1">
        <w:rPr>
          <w:rFonts w:ascii="Arial" w:eastAsia="Times New Roman" w:hAnsi="Arial" w:cs="Arial"/>
          <w:sz w:val="24"/>
          <w:szCs w:val="24"/>
        </w:rPr>
        <w:t xml:space="preserve">срабатывания в соответствии с </w:t>
      </w:r>
      <w:r w:rsidRPr="00D536E6">
        <w:rPr>
          <w:rFonts w:ascii="Arial" w:eastAsia="Times New Roman" w:hAnsi="Arial" w:cs="Arial"/>
          <w:sz w:val="24"/>
          <w:szCs w:val="24"/>
        </w:rPr>
        <w:t>8.2.7.</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Повторяют испытание, при установленном значении скорости воздушного потока в испытательном стенде</w:t>
      </w:r>
      <w:r w:rsidR="001D6784" w:rsidRPr="00D536E6">
        <w:rPr>
          <w:rFonts w:ascii="Arial" w:eastAsia="Times New Roman" w:hAnsi="Arial" w:cs="Arial"/>
          <w:sz w:val="24"/>
          <w:szCs w:val="24"/>
        </w:rPr>
        <w:t xml:space="preserve"> «Ионизационный канал»</w:t>
      </w:r>
      <w:r w:rsidRPr="00D536E6">
        <w:rPr>
          <w:rFonts w:ascii="Arial" w:eastAsia="Times New Roman" w:hAnsi="Arial" w:cs="Arial"/>
          <w:sz w:val="24"/>
          <w:szCs w:val="24"/>
        </w:rPr>
        <w:t xml:space="preserve"> равным (1,0 ± 0,2) м/с. Определяют значение порога срабатывания ИПДИ для положения с минимальным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(1,</w:t>
      </w:r>
      <w:proofErr w:type="gramStart"/>
      <w:r w:rsidRPr="00D536E6">
        <w:rPr>
          <w:rFonts w:ascii="Arial" w:eastAsia="Times New Roman" w:hAnsi="Arial" w:cs="Arial"/>
          <w:sz w:val="24"/>
          <w:szCs w:val="24"/>
          <w:vertAlign w:val="subscript"/>
        </w:rPr>
        <w:t>0)</w:t>
      </w:r>
      <w:proofErr w:type="spellStart"/>
      <w:r w:rsidRPr="00D536E6">
        <w:rPr>
          <w:rFonts w:ascii="Arial" w:eastAsia="Times New Roman" w:hAnsi="Arial" w:cs="Arial"/>
          <w:sz w:val="24"/>
          <w:szCs w:val="24"/>
          <w:vertAlign w:val="subscript"/>
        </w:rPr>
        <w:t>min</w:t>
      </w:r>
      <w:proofErr w:type="spellEnd"/>
      <w:proofErr w:type="gramEnd"/>
      <w:r w:rsidRPr="00D536E6">
        <w:rPr>
          <w:rFonts w:ascii="Arial" w:eastAsia="Times New Roman" w:hAnsi="Arial" w:cs="Arial"/>
          <w:sz w:val="24"/>
          <w:szCs w:val="24"/>
        </w:rPr>
        <w:t xml:space="preserve"> и максимальным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(1,0)</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порогом </w:t>
      </w:r>
      <w:r w:rsidR="00694DE1">
        <w:rPr>
          <w:rFonts w:ascii="Arial" w:eastAsia="Times New Roman" w:hAnsi="Arial" w:cs="Arial"/>
          <w:sz w:val="24"/>
          <w:szCs w:val="24"/>
        </w:rPr>
        <w:t xml:space="preserve">срабатывания в соответствии с </w:t>
      </w:r>
      <w:r w:rsidRPr="00D536E6">
        <w:rPr>
          <w:rFonts w:ascii="Arial" w:eastAsia="Times New Roman" w:hAnsi="Arial" w:cs="Arial"/>
          <w:sz w:val="24"/>
          <w:szCs w:val="24"/>
        </w:rPr>
        <w:t>8.2.7.</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 xml:space="preserve">После чего рассчитывают отношение суммы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(0,</w:t>
      </w:r>
      <w:proofErr w:type="gramStart"/>
      <w:r w:rsidRPr="00D536E6">
        <w:rPr>
          <w:rFonts w:ascii="Arial" w:eastAsia="Times New Roman" w:hAnsi="Arial" w:cs="Arial"/>
          <w:sz w:val="24"/>
          <w:szCs w:val="24"/>
          <w:vertAlign w:val="subscript"/>
        </w:rPr>
        <w:t>2)</w:t>
      </w:r>
      <w:proofErr w:type="spellStart"/>
      <w:r w:rsidRPr="00D536E6">
        <w:rPr>
          <w:rFonts w:ascii="Arial" w:eastAsia="Times New Roman" w:hAnsi="Arial" w:cs="Arial"/>
          <w:sz w:val="24"/>
          <w:szCs w:val="24"/>
          <w:vertAlign w:val="subscript"/>
        </w:rPr>
        <w:t>min</w:t>
      </w:r>
      <w:proofErr w:type="spellEnd"/>
      <w:proofErr w:type="gramEnd"/>
      <w:r w:rsidRPr="00D536E6">
        <w:rPr>
          <w:rFonts w:ascii="Arial" w:eastAsia="Times New Roman" w:hAnsi="Arial" w:cs="Arial"/>
          <w:sz w:val="24"/>
          <w:szCs w:val="24"/>
        </w:rPr>
        <w:t xml:space="preserve"> и </w:t>
      </w:r>
      <w:r w:rsidRPr="000770C4">
        <w:rPr>
          <w:rFonts w:ascii="Arial" w:eastAsia="Times New Roman" w:hAnsi="Arial" w:cs="Arial"/>
          <w:i/>
          <w:sz w:val="24"/>
          <w:szCs w:val="24"/>
        </w:rPr>
        <w:t>Y</w:t>
      </w:r>
      <w:r w:rsidR="000770C4">
        <w:rPr>
          <w:rFonts w:ascii="Arial" w:eastAsia="Times New Roman" w:hAnsi="Arial" w:cs="Arial"/>
          <w:sz w:val="24"/>
          <w:szCs w:val="24"/>
          <w:vertAlign w:val="subscript"/>
        </w:rPr>
        <w:t>(0,2)</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сумме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(1,0)</w:t>
      </w:r>
      <w:proofErr w:type="spellStart"/>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и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 xml:space="preserve">(1,0) </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 испытания, если:</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значения порога срабатывания наход</w:t>
      </w:r>
      <w:r w:rsidR="00694DE1">
        <w:rPr>
          <w:rFonts w:ascii="Arial" w:eastAsia="Times New Roman" w:hAnsi="Arial" w:cs="Arial"/>
          <w:sz w:val="24"/>
          <w:szCs w:val="24"/>
        </w:rPr>
        <w:t xml:space="preserve">ятся в пределах, определяемых </w:t>
      </w:r>
      <w:r w:rsidRPr="00D536E6">
        <w:rPr>
          <w:rFonts w:ascii="Arial" w:eastAsia="Times New Roman" w:hAnsi="Arial" w:cs="Arial"/>
          <w:sz w:val="24"/>
          <w:szCs w:val="24"/>
        </w:rPr>
        <w:t>8.1.1;</w:t>
      </w:r>
    </w:p>
    <w:p w:rsidR="00DB1A9E"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 значение отношения суммы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(0,</w:t>
      </w:r>
      <w:proofErr w:type="gramStart"/>
      <w:r w:rsidRPr="00D536E6">
        <w:rPr>
          <w:rFonts w:ascii="Arial" w:eastAsia="Times New Roman" w:hAnsi="Arial" w:cs="Arial"/>
          <w:sz w:val="24"/>
          <w:szCs w:val="24"/>
          <w:vertAlign w:val="subscript"/>
        </w:rPr>
        <w:t>2)</w:t>
      </w:r>
      <w:proofErr w:type="spellStart"/>
      <w:r w:rsidRPr="00D536E6">
        <w:rPr>
          <w:rFonts w:ascii="Arial" w:eastAsia="Times New Roman" w:hAnsi="Arial" w:cs="Arial"/>
          <w:sz w:val="24"/>
          <w:szCs w:val="24"/>
          <w:vertAlign w:val="subscript"/>
        </w:rPr>
        <w:t>min</w:t>
      </w:r>
      <w:proofErr w:type="spellEnd"/>
      <w:proofErr w:type="gramEnd"/>
      <w:r w:rsidRPr="00D536E6">
        <w:rPr>
          <w:rFonts w:ascii="Arial" w:eastAsia="Times New Roman" w:hAnsi="Arial" w:cs="Arial"/>
          <w:sz w:val="24"/>
          <w:szCs w:val="24"/>
        </w:rPr>
        <w:t xml:space="preserve"> и </w:t>
      </w:r>
      <w:r w:rsidRPr="000770C4">
        <w:rPr>
          <w:rFonts w:ascii="Arial" w:eastAsia="Times New Roman" w:hAnsi="Arial" w:cs="Arial"/>
          <w:i/>
          <w:sz w:val="24"/>
          <w:szCs w:val="24"/>
        </w:rPr>
        <w:t>Y</w:t>
      </w:r>
      <w:r w:rsidR="000770C4">
        <w:rPr>
          <w:rFonts w:ascii="Arial" w:eastAsia="Times New Roman" w:hAnsi="Arial" w:cs="Arial"/>
          <w:sz w:val="24"/>
          <w:szCs w:val="24"/>
          <w:vertAlign w:val="subscript"/>
        </w:rPr>
        <w:t>(0,2)</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сумме </w:t>
      </w:r>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(1,0)</w:t>
      </w:r>
      <w:proofErr w:type="spellStart"/>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и </w:t>
      </w:r>
      <w:r w:rsidRPr="000770C4">
        <w:rPr>
          <w:rFonts w:ascii="Arial" w:eastAsia="Times New Roman" w:hAnsi="Arial" w:cs="Arial"/>
          <w:i/>
          <w:sz w:val="24"/>
          <w:szCs w:val="24"/>
        </w:rPr>
        <w:t>Y</w:t>
      </w:r>
      <w:r w:rsidR="000770C4">
        <w:rPr>
          <w:rFonts w:ascii="Arial" w:eastAsia="Times New Roman" w:hAnsi="Arial" w:cs="Arial"/>
          <w:sz w:val="24"/>
          <w:szCs w:val="24"/>
          <w:vertAlign w:val="subscript"/>
        </w:rPr>
        <w:t>(1,0)</w:t>
      </w:r>
      <w:proofErr w:type="spellStart"/>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лежит в интервале от 0,67 до 1,50.</w:t>
      </w:r>
    </w:p>
    <w:p w:rsidR="005A5780" w:rsidRDefault="00907A86"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8.2.10</w:t>
      </w:r>
      <w:r w:rsidRPr="00D536E6">
        <w:rPr>
          <w:rFonts w:ascii="Arial" w:eastAsia="Times New Roman" w:hAnsi="Arial" w:cs="Arial"/>
          <w:sz w:val="24"/>
          <w:szCs w:val="24"/>
        </w:rPr>
        <w:tab/>
      </w:r>
      <w:r w:rsidR="009255A0" w:rsidRPr="00D536E6">
        <w:rPr>
          <w:rFonts w:ascii="Arial" w:eastAsia="Times New Roman" w:hAnsi="Arial" w:cs="Arial"/>
          <w:sz w:val="24"/>
          <w:szCs w:val="24"/>
        </w:rPr>
        <w:t>Определение устойчивости ИПДИ к изменению напряжения пита</w:t>
      </w:r>
      <w:r w:rsidR="005A5780">
        <w:rPr>
          <w:rFonts w:ascii="Arial" w:eastAsia="Times New Roman" w:hAnsi="Arial" w:cs="Arial"/>
          <w:sz w:val="24"/>
          <w:szCs w:val="24"/>
        </w:rPr>
        <w:t>ния проводят следующим образом.</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4"/>
        </w:rPr>
        <w:t>ИПДИ в дежурном режиме работы устанавливают в испытательном</w:t>
      </w:r>
      <w:r w:rsidRPr="00D536E6">
        <w:rPr>
          <w:rFonts w:ascii="Arial" w:eastAsia="Times New Roman" w:hAnsi="Arial" w:cs="Arial"/>
          <w:sz w:val="24"/>
          <w:szCs w:val="28"/>
        </w:rPr>
        <w:t xml:space="preserve"> стенде</w:t>
      </w:r>
      <w:r w:rsidR="001D6784" w:rsidRPr="00D536E6">
        <w:rPr>
          <w:rFonts w:ascii="Arial" w:eastAsia="Times New Roman" w:hAnsi="Arial" w:cs="Arial"/>
          <w:sz w:val="24"/>
          <w:szCs w:val="28"/>
        </w:rPr>
        <w:t xml:space="preserve"> «</w:t>
      </w:r>
      <w:r w:rsidR="001D6784" w:rsidRPr="00D536E6">
        <w:rPr>
          <w:rFonts w:ascii="Arial" w:eastAsia="Times New Roman" w:hAnsi="Arial" w:cs="Arial"/>
          <w:sz w:val="24"/>
          <w:szCs w:val="24"/>
        </w:rPr>
        <w:t>Ионизационный канал»</w:t>
      </w:r>
      <w:r w:rsidRPr="00D536E6">
        <w:rPr>
          <w:rFonts w:ascii="Arial" w:eastAsia="Times New Roman" w:hAnsi="Arial" w:cs="Arial"/>
          <w:sz w:val="24"/>
          <w:szCs w:val="28"/>
        </w:rPr>
        <w:t xml:space="preserve"> </w:t>
      </w:r>
      <w:r w:rsidR="009255A0" w:rsidRPr="00D536E6">
        <w:rPr>
          <w:rFonts w:ascii="Arial" w:eastAsia="Times New Roman" w:hAnsi="Arial" w:cs="Arial"/>
          <w:sz w:val="24"/>
          <w:szCs w:val="28"/>
        </w:rPr>
        <w:t xml:space="preserve">с учетом положения 4.3.8 </w:t>
      </w:r>
      <w:r w:rsidRPr="00D536E6">
        <w:rPr>
          <w:rFonts w:ascii="Arial" w:eastAsia="Times New Roman" w:hAnsi="Arial" w:cs="Arial"/>
          <w:sz w:val="24"/>
          <w:szCs w:val="28"/>
        </w:rPr>
        <w:t xml:space="preserve">в положение с максимальным порогом </w:t>
      </w:r>
      <w:r w:rsidR="00694DE1">
        <w:rPr>
          <w:rFonts w:ascii="Arial" w:eastAsia="Times New Roman" w:hAnsi="Arial" w:cs="Arial"/>
          <w:sz w:val="24"/>
          <w:szCs w:val="28"/>
        </w:rPr>
        <w:t xml:space="preserve">срабатывания в соответствии с </w:t>
      </w:r>
      <w:r w:rsidRPr="00D536E6">
        <w:rPr>
          <w:rFonts w:ascii="Arial" w:eastAsia="Times New Roman" w:hAnsi="Arial" w:cs="Arial"/>
          <w:sz w:val="24"/>
          <w:szCs w:val="28"/>
        </w:rPr>
        <w:t>8.2.7. После чего определяют значения порога срабатывания при максимальном и минимальном</w:t>
      </w:r>
      <w:r w:rsidR="00402CBC" w:rsidRPr="00D536E6">
        <w:rPr>
          <w:rFonts w:ascii="Arial" w:eastAsia="Times New Roman" w:hAnsi="Arial" w:cs="Arial"/>
          <w:sz w:val="24"/>
          <w:szCs w:val="28"/>
        </w:rPr>
        <w:t xml:space="preserve"> (для ИП с автономными источниками питания - при минимальном и номинальном (для </w:t>
      </w:r>
      <w:proofErr w:type="spellStart"/>
      <w:r w:rsidR="00402CBC" w:rsidRPr="00D536E6">
        <w:rPr>
          <w:rFonts w:ascii="Arial" w:eastAsia="Times New Roman" w:hAnsi="Arial" w:cs="Arial"/>
          <w:sz w:val="24"/>
          <w:szCs w:val="28"/>
        </w:rPr>
        <w:t>радиоканальных</w:t>
      </w:r>
      <w:proofErr w:type="spellEnd"/>
      <w:r w:rsidR="00402CBC" w:rsidRPr="00D536E6">
        <w:rPr>
          <w:rFonts w:ascii="Arial" w:eastAsia="Times New Roman" w:hAnsi="Arial" w:cs="Arial"/>
          <w:sz w:val="24"/>
          <w:szCs w:val="28"/>
        </w:rPr>
        <w:t xml:space="preserve"> ИП – на основном вводе электропитания))</w:t>
      </w:r>
      <w:r w:rsidRPr="00D536E6">
        <w:rPr>
          <w:rFonts w:ascii="Arial" w:eastAsia="Times New Roman" w:hAnsi="Arial" w:cs="Arial"/>
          <w:sz w:val="24"/>
          <w:szCs w:val="28"/>
        </w:rPr>
        <w:t xml:space="preserve"> значениях напряжения питания по методикам, </w:t>
      </w:r>
      <w:r w:rsidR="00694DE1">
        <w:rPr>
          <w:rFonts w:ascii="Arial" w:eastAsia="Times New Roman" w:hAnsi="Arial" w:cs="Arial"/>
          <w:sz w:val="24"/>
          <w:szCs w:val="28"/>
        </w:rPr>
        <w:t xml:space="preserve">изложенным в 4.4.1 и в </w:t>
      </w:r>
      <w:r w:rsidRPr="00D536E6">
        <w:rPr>
          <w:rFonts w:ascii="Arial" w:eastAsia="Times New Roman" w:hAnsi="Arial" w:cs="Arial"/>
          <w:sz w:val="24"/>
          <w:szCs w:val="28"/>
        </w:rPr>
        <w:t>8.2.6</w:t>
      </w:r>
      <w:r w:rsidR="00EF246F" w:rsidRPr="00D536E6">
        <w:rPr>
          <w:rFonts w:ascii="Arial" w:eastAsia="Times New Roman" w:hAnsi="Arial" w:cs="Arial"/>
          <w:sz w:val="24"/>
          <w:szCs w:val="28"/>
        </w:rPr>
        <w:t>.</w:t>
      </w:r>
      <w:r w:rsidRPr="00D536E6">
        <w:rPr>
          <w:rFonts w:ascii="Arial" w:eastAsia="Times New Roman" w:hAnsi="Arial" w:cs="Arial"/>
          <w:sz w:val="24"/>
          <w:szCs w:val="28"/>
        </w:rPr>
        <w:t xml:space="preserve"> В процессе испытания контролируют отсутствие ложных сигналов ИПДИ. В момент срабатывания ИПДИ контролируют изменение режима работы его оптической индикации.</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 xml:space="preserve">Определяют наибольшее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наименьшее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значения порога срабатывания, полученные в процессе проведения испытания. Затем рассчитывают отношение значений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8"/>
          <w:szCs w:val="28"/>
        </w:rPr>
      </w:pPr>
      <w:r w:rsidRPr="00D536E6">
        <w:rPr>
          <w:rFonts w:ascii="Arial" w:eastAsia="Times New Roman" w:hAnsi="Arial" w:cs="Arial"/>
          <w:sz w:val="24"/>
          <w:szCs w:val="28"/>
        </w:rPr>
        <w:t>ИПДИ считают выдержавшим испытания, если:</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lastRenderedPageBreak/>
        <w:t>-</w:t>
      </w:r>
      <w:r w:rsidRPr="00D536E6">
        <w:rPr>
          <w:rFonts w:ascii="Arial" w:eastAsia="Times New Roman" w:hAnsi="Arial" w:cs="Arial"/>
          <w:sz w:val="24"/>
          <w:szCs w:val="28"/>
        </w:rPr>
        <w:tab/>
        <w:t>при минимальном и максимальном</w:t>
      </w:r>
      <w:r w:rsidR="00402CBC" w:rsidRPr="00D536E6">
        <w:rPr>
          <w:rFonts w:ascii="Arial" w:eastAsia="Times New Roman" w:hAnsi="Arial" w:cs="Arial"/>
          <w:sz w:val="24"/>
          <w:szCs w:val="28"/>
        </w:rPr>
        <w:t xml:space="preserve"> (для ИП с автономными источниками питания - при минимальном и номинальном) </w:t>
      </w:r>
      <w:r w:rsidR="009C6C51" w:rsidRPr="00D536E6">
        <w:rPr>
          <w:rFonts w:ascii="Arial" w:eastAsia="Times New Roman" w:hAnsi="Arial" w:cs="Arial"/>
          <w:sz w:val="24"/>
          <w:szCs w:val="28"/>
        </w:rPr>
        <w:t>значениях напряжения</w:t>
      </w:r>
      <w:r w:rsidRPr="00D536E6">
        <w:rPr>
          <w:rFonts w:ascii="Arial" w:eastAsia="Times New Roman" w:hAnsi="Arial" w:cs="Arial"/>
          <w:sz w:val="24"/>
          <w:szCs w:val="28"/>
        </w:rPr>
        <w:t xml:space="preserve"> электропитания ИПДИ не сформировал ложных сигналов;</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ИПДОТ оптическая индикация изменяется;</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значения порога срабатывания наход</w:t>
      </w:r>
      <w:r w:rsidR="00694DE1">
        <w:rPr>
          <w:rFonts w:ascii="Arial" w:eastAsia="Times New Roman" w:hAnsi="Arial" w:cs="Arial"/>
          <w:sz w:val="24"/>
          <w:szCs w:val="28"/>
        </w:rPr>
        <w:t xml:space="preserve">ятся в пределах, определяемых </w:t>
      </w:r>
      <w:r w:rsidRPr="00D536E6">
        <w:rPr>
          <w:rFonts w:ascii="Arial" w:eastAsia="Times New Roman" w:hAnsi="Arial" w:cs="Arial"/>
          <w:sz w:val="24"/>
          <w:szCs w:val="28"/>
        </w:rPr>
        <w:t>8.1.1;</w:t>
      </w:r>
    </w:p>
    <w:p w:rsidR="00DB1A9E"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8"/>
          <w:szCs w:val="28"/>
        </w:rPr>
      </w:pPr>
      <w:r w:rsidRPr="00D536E6">
        <w:rPr>
          <w:rFonts w:ascii="Arial" w:eastAsia="Times New Roman" w:hAnsi="Arial" w:cs="Arial"/>
          <w:sz w:val="24"/>
          <w:szCs w:val="28"/>
        </w:rPr>
        <w:t>8.2.11</w:t>
      </w:r>
      <w:r w:rsidRPr="00D536E6">
        <w:rPr>
          <w:rFonts w:ascii="Arial" w:eastAsia="Times New Roman" w:hAnsi="Arial" w:cs="Arial"/>
          <w:sz w:val="24"/>
          <w:szCs w:val="28"/>
        </w:rPr>
        <w:tab/>
        <w:t>Определение устойчивости ИПДИ к воздействию повышенной температуры проводят следующим образом.</w:t>
      </w:r>
      <w:r w:rsidRPr="00D536E6">
        <w:rPr>
          <w:rFonts w:ascii="Arial" w:eastAsia="Times New Roman" w:hAnsi="Arial" w:cs="Arial"/>
          <w:sz w:val="28"/>
          <w:szCs w:val="28"/>
        </w:rPr>
        <w:t xml:space="preserve"> </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устанавливают в испытательном стенде «</w:t>
      </w:r>
      <w:r w:rsidR="001D6784" w:rsidRPr="00D536E6">
        <w:rPr>
          <w:rFonts w:ascii="Arial" w:eastAsia="Times New Roman" w:hAnsi="Arial" w:cs="Arial"/>
          <w:sz w:val="24"/>
          <w:szCs w:val="24"/>
        </w:rPr>
        <w:t>Ионизационный канал</w:t>
      </w:r>
      <w:r w:rsidRPr="00D536E6">
        <w:rPr>
          <w:rFonts w:ascii="Arial" w:eastAsia="Times New Roman" w:hAnsi="Arial" w:cs="Arial"/>
          <w:sz w:val="24"/>
          <w:szCs w:val="24"/>
        </w:rPr>
        <w:t xml:space="preserve">» с учетом положений 4.3.8 в положение с максимальным порогом </w:t>
      </w:r>
      <w:r w:rsidR="00694DE1">
        <w:rPr>
          <w:rFonts w:ascii="Arial" w:eastAsia="Times New Roman" w:hAnsi="Arial" w:cs="Arial"/>
          <w:sz w:val="24"/>
          <w:szCs w:val="24"/>
        </w:rPr>
        <w:t xml:space="preserve">срабатывания в соответствии с </w:t>
      </w:r>
      <w:r w:rsidRPr="00D536E6">
        <w:rPr>
          <w:rFonts w:ascii="Arial" w:eastAsia="Times New Roman" w:hAnsi="Arial" w:cs="Arial"/>
          <w:sz w:val="24"/>
          <w:szCs w:val="24"/>
        </w:rPr>
        <w:t>8.2.7. Далее ИПДИ выдерживают в дежурном режиме работы не менее 15 мин. Повышают температуру в испытательном стенде</w:t>
      </w:r>
      <w:r w:rsidR="001D6784" w:rsidRPr="00D536E6">
        <w:rPr>
          <w:rFonts w:ascii="Arial" w:eastAsia="Times New Roman" w:hAnsi="Arial" w:cs="Arial"/>
          <w:sz w:val="24"/>
          <w:szCs w:val="24"/>
        </w:rPr>
        <w:t xml:space="preserve"> «Ионизационный канал»</w:t>
      </w:r>
      <w:r w:rsidRPr="00D536E6">
        <w:rPr>
          <w:rFonts w:ascii="Arial" w:eastAsia="Times New Roman" w:hAnsi="Arial" w:cs="Arial"/>
          <w:sz w:val="24"/>
          <w:szCs w:val="24"/>
        </w:rPr>
        <w:t xml:space="preserve"> до значения температуры, установленной в ТД на ИПДИ конкретного типа, при которой извещатель сохраняет работоспособность, но не ниже 55 °С со скоростью не более 1 °С/мин и выдерживают ИПДИ при да</w:t>
      </w:r>
      <w:r w:rsidR="00E131C0" w:rsidRPr="00D536E6">
        <w:rPr>
          <w:rFonts w:ascii="Arial" w:eastAsia="Times New Roman" w:hAnsi="Arial" w:cs="Arial"/>
          <w:sz w:val="24"/>
          <w:szCs w:val="24"/>
        </w:rPr>
        <w:t>нной температуре не менее 2 ч.</w:t>
      </w:r>
      <w:r w:rsidRPr="00D536E6">
        <w:rPr>
          <w:rFonts w:ascii="Arial" w:eastAsia="Times New Roman" w:hAnsi="Arial" w:cs="Arial"/>
          <w:sz w:val="24"/>
          <w:szCs w:val="24"/>
        </w:rPr>
        <w:t xml:space="preserve"> В процессе выдержки при повышенной температуре контролируют сохранение ИПДИ дежурного режима работы. Да</w:t>
      </w:r>
      <w:r w:rsidR="00694D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8.2.6, определяют значение порога срабатывания ИПДИ. В момент срабатывания ИПДИ контролируют изменение работы его оптической индикации.</w:t>
      </w:r>
    </w:p>
    <w:p w:rsidR="00907A86" w:rsidRPr="00417113" w:rsidRDefault="00907A86" w:rsidP="006C2A66">
      <w:pPr>
        <w:tabs>
          <w:tab w:val="left" w:pos="851"/>
        </w:tabs>
        <w:spacing w:line="360" w:lineRule="auto"/>
        <w:ind w:firstLine="709"/>
        <w:jc w:val="both"/>
        <w:outlineLvl w:val="1"/>
        <w:rPr>
          <w:rFonts w:ascii="Arial" w:eastAsia="Times New Roman" w:hAnsi="Arial" w:cs="Arial"/>
          <w:sz w:val="24"/>
          <w:szCs w:val="24"/>
        </w:rPr>
      </w:pPr>
      <w:r w:rsidRPr="00417113">
        <w:rPr>
          <w:rFonts w:ascii="Arial" w:eastAsia="Times New Roman" w:hAnsi="Arial" w:cs="Arial"/>
          <w:sz w:val="24"/>
          <w:szCs w:val="28"/>
        </w:rPr>
        <w:t xml:space="preserve">Затем рассчитывают отношение значений </w:t>
      </w:r>
      <w:proofErr w:type="spellStart"/>
      <w:r w:rsidRPr="00417113">
        <w:rPr>
          <w:rFonts w:ascii="Arial" w:eastAsia="Times New Roman" w:hAnsi="Arial" w:cs="Arial"/>
          <w:i/>
          <w:sz w:val="24"/>
          <w:szCs w:val="28"/>
        </w:rPr>
        <w:t>Y</w:t>
      </w:r>
      <w:r w:rsidRPr="00417113">
        <w:rPr>
          <w:rFonts w:ascii="Arial" w:eastAsia="Times New Roman" w:hAnsi="Arial" w:cs="Arial"/>
          <w:sz w:val="24"/>
          <w:szCs w:val="28"/>
          <w:vertAlign w:val="subscript"/>
        </w:rPr>
        <w:t>max</w:t>
      </w:r>
      <w:proofErr w:type="spellEnd"/>
      <w:r w:rsidRPr="00417113">
        <w:rPr>
          <w:rFonts w:ascii="Arial" w:eastAsia="Times New Roman" w:hAnsi="Arial" w:cs="Arial"/>
          <w:sz w:val="24"/>
          <w:szCs w:val="28"/>
        </w:rPr>
        <w:t xml:space="preserve"> к </w:t>
      </w:r>
      <w:proofErr w:type="spellStart"/>
      <w:r w:rsidRPr="00417113">
        <w:rPr>
          <w:rFonts w:ascii="Arial" w:eastAsia="Times New Roman" w:hAnsi="Arial" w:cs="Arial"/>
          <w:i/>
          <w:sz w:val="24"/>
          <w:szCs w:val="28"/>
        </w:rPr>
        <w:t>Y</w:t>
      </w:r>
      <w:r w:rsidRPr="00417113">
        <w:rPr>
          <w:rFonts w:ascii="Arial" w:eastAsia="Times New Roman" w:hAnsi="Arial" w:cs="Arial"/>
          <w:sz w:val="24"/>
          <w:szCs w:val="28"/>
          <w:vertAlign w:val="subscript"/>
        </w:rPr>
        <w:t>min</w:t>
      </w:r>
      <w:proofErr w:type="spellEnd"/>
      <w:r w:rsidRPr="00417113">
        <w:rPr>
          <w:rFonts w:ascii="Arial" w:eastAsia="Times New Roman" w:hAnsi="Arial" w:cs="Arial"/>
          <w:sz w:val="24"/>
          <w:szCs w:val="28"/>
        </w:rPr>
        <w:t xml:space="preserve">, для расчета которого берут значения порога срабатывания, измеренные при данном испытании </w:t>
      </w:r>
      <w:r w:rsidR="00694DE1" w:rsidRPr="00417113">
        <w:rPr>
          <w:rFonts w:ascii="Arial" w:eastAsia="Times New Roman" w:hAnsi="Arial" w:cs="Arial"/>
          <w:sz w:val="24"/>
          <w:szCs w:val="28"/>
        </w:rPr>
        <w:t xml:space="preserve">и при испытании этого ИПДИ по </w:t>
      </w:r>
      <w:r w:rsidRPr="00417113">
        <w:rPr>
          <w:rFonts w:ascii="Arial" w:eastAsia="Times New Roman" w:hAnsi="Arial" w:cs="Arial"/>
          <w:sz w:val="24"/>
          <w:szCs w:val="28"/>
        </w:rPr>
        <w:t>8.2.8.</w:t>
      </w:r>
    </w:p>
    <w:p w:rsidR="00377F09" w:rsidRPr="00417113" w:rsidRDefault="00417113" w:rsidP="006C2A66">
      <w:pPr>
        <w:tabs>
          <w:tab w:val="left" w:pos="1418"/>
        </w:tabs>
        <w:spacing w:line="360" w:lineRule="auto"/>
        <w:ind w:firstLine="709"/>
        <w:jc w:val="both"/>
        <w:rPr>
          <w:rFonts w:ascii="Arial" w:eastAsia="Times New Roman" w:hAnsi="Arial" w:cs="Arial"/>
          <w:sz w:val="24"/>
          <w:szCs w:val="28"/>
        </w:rPr>
      </w:pPr>
      <w:r w:rsidRPr="00417113">
        <w:rPr>
          <w:rFonts w:ascii="Arial" w:eastAsia="Times New Roman" w:hAnsi="Arial" w:cs="Arial"/>
          <w:sz w:val="24"/>
          <w:szCs w:val="28"/>
        </w:rPr>
        <w:t>Автономные ИПДИ после окончания испытания выдерживают в дежурном режиме в нормальных условиях не менее 2 ч. Далее проводят испытания по методике 4.4.2.</w:t>
      </w:r>
    </w:p>
    <w:p w:rsidR="00907A86" w:rsidRPr="00D536E6" w:rsidRDefault="00907A86" w:rsidP="006C2A66">
      <w:pPr>
        <w:tabs>
          <w:tab w:val="left" w:pos="851"/>
          <w:tab w:val="left" w:pos="1701"/>
        </w:tabs>
        <w:spacing w:line="360" w:lineRule="auto"/>
        <w:ind w:firstLine="709"/>
        <w:jc w:val="both"/>
        <w:outlineLvl w:val="1"/>
        <w:rPr>
          <w:rFonts w:ascii="Arial" w:eastAsia="Times New Roman" w:hAnsi="Arial" w:cs="Arial"/>
          <w:sz w:val="22"/>
          <w:szCs w:val="28"/>
        </w:rPr>
      </w:pPr>
      <w:r w:rsidRPr="00417113">
        <w:rPr>
          <w:rFonts w:ascii="Arial" w:eastAsia="Times New Roman" w:hAnsi="Arial" w:cs="Arial"/>
          <w:sz w:val="24"/>
          <w:szCs w:val="28"/>
        </w:rPr>
        <w:t xml:space="preserve">ИПДИ считают выдержавшим </w:t>
      </w:r>
      <w:r w:rsidRPr="00D536E6">
        <w:rPr>
          <w:rFonts w:ascii="Arial" w:eastAsia="Times New Roman" w:hAnsi="Arial" w:cs="Arial"/>
          <w:sz w:val="24"/>
          <w:szCs w:val="28"/>
        </w:rPr>
        <w:t>испытания, если:</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выдержки пр</w:t>
      </w:r>
      <w:r w:rsidR="009255A0" w:rsidRPr="00D536E6">
        <w:rPr>
          <w:rFonts w:ascii="Arial" w:eastAsia="Times New Roman" w:hAnsi="Arial" w:cs="Arial"/>
          <w:sz w:val="24"/>
          <w:szCs w:val="24"/>
        </w:rPr>
        <w:t xml:space="preserve">и повышенной температуре ИПДИ </w:t>
      </w:r>
      <w:r w:rsidRPr="00D536E6">
        <w:rPr>
          <w:rFonts w:ascii="Arial" w:eastAsia="Times New Roman" w:hAnsi="Arial" w:cs="Arial"/>
          <w:sz w:val="24"/>
          <w:szCs w:val="24"/>
        </w:rPr>
        <w:t>сохраняет дежурный режим работы;</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порога срабатывания наход</w:t>
      </w:r>
      <w:r w:rsidR="00694D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8.1.1;</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w:t>
      </w:r>
      <w:r w:rsidRPr="00D536E6">
        <w:rPr>
          <w:rFonts w:ascii="Arial" w:eastAsia="Times New Roman" w:hAnsi="Arial" w:cs="Arial"/>
          <w:sz w:val="24"/>
          <w:szCs w:val="24"/>
        </w:rPr>
        <w:tab/>
        <w:t>помимо этого автономный ИПДИ считают выдержавшим испытание, если выполняются требования 4.2.1.6, 4.2.1.8.</w:t>
      </w:r>
    </w:p>
    <w:p w:rsidR="00DB1A9E" w:rsidRPr="00335E42" w:rsidRDefault="00377F09" w:rsidP="006C2A66">
      <w:pPr>
        <w:tabs>
          <w:tab w:val="left" w:pos="851"/>
          <w:tab w:val="left" w:pos="1701"/>
        </w:tabs>
        <w:spacing w:line="360" w:lineRule="auto"/>
        <w:ind w:firstLine="709"/>
        <w:jc w:val="both"/>
        <w:outlineLvl w:val="1"/>
        <w:rPr>
          <w:rFonts w:ascii="Arial" w:eastAsia="Times New Roman" w:hAnsi="Arial" w:cs="Arial"/>
          <w:sz w:val="22"/>
          <w:szCs w:val="22"/>
        </w:rPr>
      </w:pPr>
      <w:r w:rsidRPr="00335E42">
        <w:rPr>
          <w:rFonts w:ascii="Arial" w:eastAsia="Times New Roman" w:hAnsi="Arial" w:cs="Arial"/>
          <w:spacing w:val="20"/>
          <w:sz w:val="22"/>
          <w:szCs w:val="22"/>
        </w:rPr>
        <w:t>Примечание –</w:t>
      </w:r>
      <w:r w:rsidRPr="00335E42">
        <w:rPr>
          <w:rFonts w:ascii="Arial" w:eastAsia="Times New Roman" w:hAnsi="Arial" w:cs="Arial"/>
          <w:sz w:val="22"/>
          <w:szCs w:val="22"/>
        </w:rPr>
        <w:t xml:space="preserve"> Значение отношения </w:t>
      </w:r>
      <w:proofErr w:type="spellStart"/>
      <w:r w:rsidRPr="00335E42">
        <w:rPr>
          <w:rFonts w:ascii="Arial" w:eastAsia="Times New Roman" w:hAnsi="Arial" w:cs="Arial"/>
          <w:sz w:val="22"/>
          <w:szCs w:val="22"/>
        </w:rPr>
        <w:t>Y</w:t>
      </w:r>
      <w:r w:rsidRPr="00335E42">
        <w:rPr>
          <w:rFonts w:ascii="Arial" w:eastAsia="Times New Roman" w:hAnsi="Arial" w:cs="Arial"/>
          <w:sz w:val="22"/>
          <w:szCs w:val="22"/>
          <w:vertAlign w:val="subscript"/>
        </w:rPr>
        <w:t>max</w:t>
      </w:r>
      <w:proofErr w:type="spellEnd"/>
      <w:r w:rsidRPr="00335E42">
        <w:rPr>
          <w:rFonts w:ascii="Arial" w:eastAsia="Times New Roman" w:hAnsi="Arial" w:cs="Arial"/>
          <w:sz w:val="22"/>
          <w:szCs w:val="22"/>
        </w:rPr>
        <w:t xml:space="preserve"> к </w:t>
      </w:r>
      <w:proofErr w:type="spellStart"/>
      <w:r w:rsidRPr="00335E42">
        <w:rPr>
          <w:rFonts w:ascii="Arial" w:eastAsia="Times New Roman" w:hAnsi="Arial" w:cs="Arial"/>
          <w:sz w:val="22"/>
          <w:szCs w:val="22"/>
        </w:rPr>
        <w:t>Y</w:t>
      </w:r>
      <w:r w:rsidRPr="00335E42">
        <w:rPr>
          <w:rFonts w:ascii="Arial" w:eastAsia="Times New Roman" w:hAnsi="Arial" w:cs="Arial"/>
          <w:sz w:val="22"/>
          <w:szCs w:val="22"/>
          <w:vertAlign w:val="subscript"/>
        </w:rPr>
        <w:t>min</w:t>
      </w:r>
      <w:proofErr w:type="spellEnd"/>
      <w:r w:rsidRPr="00335E42">
        <w:rPr>
          <w:rFonts w:ascii="Arial" w:eastAsia="Times New Roman" w:hAnsi="Arial" w:cs="Arial"/>
          <w:sz w:val="22"/>
          <w:szCs w:val="22"/>
        </w:rPr>
        <w:t xml:space="preserve"> для ИПДИ, имеющих сенсор температуры, обеспечивающий возможность корректировки значения порога срабатывания в зависимости от температуры окружающей среды, должно быть не более 2,0.</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8.2.12</w:t>
      </w:r>
      <w:r w:rsidRPr="00D536E6">
        <w:rPr>
          <w:rFonts w:ascii="Arial" w:eastAsia="Times New Roman" w:hAnsi="Arial" w:cs="Arial"/>
          <w:sz w:val="24"/>
          <w:szCs w:val="28"/>
        </w:rPr>
        <w:tab/>
        <w:t>Определение устойчивости ИПДИ к воздействию пониженной температуры проводят следующим образом.</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ИПДИ подвергают испытанию по</w:t>
      </w:r>
      <w:r w:rsidR="009E529C" w:rsidRPr="00D536E6">
        <w:rPr>
          <w:rFonts w:ascii="Arial" w:eastAsia="Times New Roman" w:hAnsi="Arial" w:cs="Arial"/>
          <w:sz w:val="24"/>
          <w:szCs w:val="28"/>
        </w:rPr>
        <w:t xml:space="preserve"> методике, изложенной в 4.4.4.</w:t>
      </w:r>
      <w:r w:rsidRPr="00D536E6">
        <w:rPr>
          <w:rFonts w:ascii="Arial" w:eastAsia="Times New Roman" w:hAnsi="Arial" w:cs="Arial"/>
          <w:sz w:val="24"/>
          <w:szCs w:val="28"/>
        </w:rPr>
        <w:t xml:space="preserve"> В процессе выдержки при пониженной температуре контролируют сохранение ИПДИ дежурного режима работы. Затем создают задымленность, способ</w:t>
      </w:r>
      <w:r w:rsidR="009E529C" w:rsidRPr="00D536E6">
        <w:rPr>
          <w:rFonts w:ascii="Arial" w:eastAsia="Times New Roman" w:hAnsi="Arial" w:cs="Arial"/>
          <w:sz w:val="24"/>
          <w:szCs w:val="28"/>
        </w:rPr>
        <w:t xml:space="preserve">ную вызвать срабатывание ИПДИ. </w:t>
      </w:r>
      <w:r w:rsidRPr="00D536E6">
        <w:rPr>
          <w:rFonts w:ascii="Arial" w:eastAsia="Times New Roman" w:hAnsi="Arial" w:cs="Arial"/>
          <w:sz w:val="24"/>
          <w:szCs w:val="28"/>
        </w:rPr>
        <w:t>В момент срабатывания ИПДИ контролируют изменение режима работы его оптической индикации.</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Затем ИПДИ в выключенном состоянии выдерживают в нормальных условиях не менее 2 ч. После чего ИПДИ в дежурном режиме работы устанавливают в испытательном стенде «</w:t>
      </w:r>
      <w:r w:rsidR="00402CBC" w:rsidRPr="00D536E6">
        <w:rPr>
          <w:rFonts w:ascii="Arial" w:eastAsia="Times New Roman" w:hAnsi="Arial" w:cs="Arial"/>
          <w:sz w:val="24"/>
          <w:szCs w:val="28"/>
        </w:rPr>
        <w:t>Ионизационный канал</w:t>
      </w:r>
      <w:r w:rsidRPr="00D536E6">
        <w:rPr>
          <w:rFonts w:ascii="Arial" w:eastAsia="Times New Roman" w:hAnsi="Arial" w:cs="Arial"/>
          <w:sz w:val="24"/>
          <w:szCs w:val="28"/>
        </w:rPr>
        <w:t>»</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8"/>
        </w:rPr>
        <w:t>с учетом положений 4.3.8</w:t>
      </w:r>
      <w:r w:rsidRPr="00D536E6">
        <w:rPr>
          <w:rFonts w:ascii="Arial" w:eastAsia="Times New Roman" w:hAnsi="Arial" w:cs="Arial"/>
          <w:sz w:val="24"/>
          <w:szCs w:val="28"/>
        </w:rPr>
        <w:t xml:space="preserve"> в положение с максимальным порогом </w:t>
      </w:r>
      <w:r w:rsidR="00694DE1">
        <w:rPr>
          <w:rFonts w:ascii="Arial" w:eastAsia="Times New Roman" w:hAnsi="Arial" w:cs="Arial"/>
          <w:sz w:val="24"/>
          <w:szCs w:val="28"/>
        </w:rPr>
        <w:t xml:space="preserve">срабатывания в соответствии с </w:t>
      </w:r>
      <w:r w:rsidRPr="00D536E6">
        <w:rPr>
          <w:rFonts w:ascii="Arial" w:eastAsia="Times New Roman" w:hAnsi="Arial" w:cs="Arial"/>
          <w:sz w:val="24"/>
          <w:szCs w:val="28"/>
        </w:rPr>
        <w:t>8.2.7. Да</w:t>
      </w:r>
      <w:r w:rsidR="00694D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8.2.6, определяют значение порога срабатывания ИПДИ. В момент срабатывания ИПДИ контролируют изменение режима работы его оптической индикации.</w:t>
      </w:r>
    </w:p>
    <w:p w:rsidR="00907A86" w:rsidRPr="00D536E6" w:rsidRDefault="00907A86" w:rsidP="006C2A66">
      <w:pPr>
        <w:tabs>
          <w:tab w:val="left" w:pos="1701"/>
        </w:tabs>
        <w:spacing w:line="360" w:lineRule="auto"/>
        <w:ind w:firstLine="709"/>
        <w:jc w:val="both"/>
        <w:outlineLvl w:val="1"/>
        <w:rPr>
          <w:rFonts w:ascii="Arial" w:eastAsia="Times New Roman" w:hAnsi="Arial" w:cs="Arial"/>
          <w:szCs w:val="24"/>
        </w:rPr>
      </w:pPr>
      <w:r w:rsidRPr="00D536E6">
        <w:rPr>
          <w:rFonts w:ascii="Arial" w:eastAsia="Times New Roman" w:hAnsi="Arial" w:cs="Arial"/>
          <w:sz w:val="24"/>
          <w:szCs w:val="28"/>
        </w:rPr>
        <w:t xml:space="preserve">Затем рассчитывают отношение значений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для расчета которого берут значения порога срабатывания, измеренные при данном испытании </w:t>
      </w:r>
      <w:r w:rsidR="00694DE1">
        <w:rPr>
          <w:rFonts w:ascii="Arial" w:eastAsia="Times New Roman" w:hAnsi="Arial" w:cs="Arial"/>
          <w:sz w:val="24"/>
          <w:szCs w:val="28"/>
        </w:rPr>
        <w:t xml:space="preserve">и при испытании этого ИПДИ по </w:t>
      </w:r>
      <w:r w:rsidRPr="00D536E6">
        <w:rPr>
          <w:rFonts w:ascii="Arial" w:eastAsia="Times New Roman" w:hAnsi="Arial" w:cs="Arial"/>
          <w:sz w:val="24"/>
          <w:szCs w:val="28"/>
        </w:rPr>
        <w:t>8.2.8.</w:t>
      </w:r>
    </w:p>
    <w:p w:rsidR="00402CBC" w:rsidRPr="00D536E6" w:rsidRDefault="00402CBC"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По окончанию испытания автономный ИПДИ подвергают испытаниям по методике 4.4.2.</w:t>
      </w:r>
    </w:p>
    <w:p w:rsidR="00907A86" w:rsidRPr="00D536E6" w:rsidRDefault="00907A86"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 испытания, если:</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выдержки п</w:t>
      </w:r>
      <w:r w:rsidR="009C6C51" w:rsidRPr="00D536E6">
        <w:rPr>
          <w:rFonts w:ascii="Arial" w:eastAsia="Times New Roman" w:hAnsi="Arial" w:cs="Arial"/>
          <w:sz w:val="24"/>
          <w:szCs w:val="24"/>
        </w:rPr>
        <w:t xml:space="preserve">ри пониженной температуре ИПДИ </w:t>
      </w:r>
      <w:r w:rsidRPr="00D536E6">
        <w:rPr>
          <w:rFonts w:ascii="Arial" w:eastAsia="Times New Roman" w:hAnsi="Arial" w:cs="Arial"/>
          <w:sz w:val="24"/>
          <w:szCs w:val="24"/>
        </w:rPr>
        <w:t>сохраняет дежурный режим работы;</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перед окончанием выдержки ИПДИ сработал от воздействия задымленности;</w:t>
      </w:r>
    </w:p>
    <w:p w:rsidR="00377F09" w:rsidRPr="00D536E6" w:rsidRDefault="00377F09"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907A86" w:rsidRPr="00D536E6" w:rsidRDefault="00907A86"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порога срабатывания нахо</w:t>
      </w:r>
      <w:r w:rsidR="00694DE1">
        <w:rPr>
          <w:rFonts w:ascii="Arial" w:eastAsia="Times New Roman" w:hAnsi="Arial" w:cs="Arial"/>
          <w:sz w:val="24"/>
          <w:szCs w:val="24"/>
        </w:rPr>
        <w:t xml:space="preserve">дится в пределах, определяемых </w:t>
      </w:r>
      <w:r w:rsidRPr="00D536E6">
        <w:rPr>
          <w:rFonts w:ascii="Arial" w:eastAsia="Times New Roman" w:hAnsi="Arial" w:cs="Arial"/>
          <w:sz w:val="24"/>
          <w:szCs w:val="24"/>
        </w:rPr>
        <w:t>8.1.1;</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907A86" w:rsidRPr="00D536E6" w:rsidRDefault="00907A86"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w:t>
      </w:r>
      <w:r w:rsidRPr="00D536E6">
        <w:rPr>
          <w:rFonts w:ascii="Arial" w:eastAsia="Times New Roman" w:hAnsi="Arial" w:cs="Arial"/>
          <w:sz w:val="24"/>
          <w:szCs w:val="24"/>
        </w:rPr>
        <w:tab/>
        <w:t xml:space="preserve"> помимо этого автономный ИПДИ считают выдержавшим испытание, если выполняются требования 4.2.1.6, 4.2.1.8.</w:t>
      </w:r>
    </w:p>
    <w:p w:rsidR="00DB1A9E" w:rsidRPr="00990769" w:rsidRDefault="00377F09" w:rsidP="006C2A66">
      <w:pPr>
        <w:tabs>
          <w:tab w:val="left" w:pos="1701"/>
        </w:tabs>
        <w:spacing w:line="360" w:lineRule="auto"/>
        <w:ind w:firstLine="709"/>
        <w:jc w:val="both"/>
        <w:outlineLvl w:val="1"/>
        <w:rPr>
          <w:rFonts w:ascii="Arial" w:eastAsia="Times New Roman" w:hAnsi="Arial" w:cs="Arial"/>
          <w:sz w:val="22"/>
          <w:szCs w:val="22"/>
        </w:rPr>
      </w:pPr>
      <w:r w:rsidRPr="00990769">
        <w:rPr>
          <w:rFonts w:ascii="Arial" w:eastAsia="Times New Roman" w:hAnsi="Arial" w:cs="Arial"/>
          <w:spacing w:val="20"/>
          <w:sz w:val="22"/>
          <w:szCs w:val="22"/>
        </w:rPr>
        <w:t>Примечание</w:t>
      </w:r>
      <w:r w:rsidRPr="00990769">
        <w:rPr>
          <w:rFonts w:ascii="Arial" w:eastAsia="Times New Roman" w:hAnsi="Arial" w:cs="Arial"/>
          <w:sz w:val="22"/>
          <w:szCs w:val="22"/>
        </w:rPr>
        <w:t xml:space="preserve"> – Перед окончанием выдержки для создания необходимой задымленности могут быть использованы тлеющий хлопчатобумажный фитиль, сигаретн</w:t>
      </w:r>
      <w:r w:rsidR="009C6C51" w:rsidRPr="00990769">
        <w:rPr>
          <w:rFonts w:ascii="Arial" w:eastAsia="Times New Roman" w:hAnsi="Arial" w:cs="Arial"/>
          <w:sz w:val="22"/>
          <w:szCs w:val="22"/>
        </w:rPr>
        <w:t>ый дым, специальный баллончик с</w:t>
      </w:r>
      <w:r w:rsidRPr="00990769">
        <w:rPr>
          <w:rFonts w:ascii="Arial" w:eastAsia="Times New Roman" w:hAnsi="Arial" w:cs="Arial"/>
          <w:sz w:val="22"/>
          <w:szCs w:val="22"/>
        </w:rPr>
        <w:t xml:space="preserve"> аэрозолем и т. п.</w:t>
      </w:r>
    </w:p>
    <w:p w:rsidR="00907A86" w:rsidRPr="00D536E6" w:rsidRDefault="00907A86"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8.2.13</w:t>
      </w:r>
      <w:r w:rsidRPr="00D536E6">
        <w:rPr>
          <w:rFonts w:ascii="Arial" w:eastAsia="Times New Roman" w:hAnsi="Arial" w:cs="Arial"/>
          <w:sz w:val="24"/>
          <w:szCs w:val="24"/>
        </w:rPr>
        <w:tab/>
        <w:t>Определение устойчивости ИПДИ к воздействию повышенной влажности проводят следующим образом.</w:t>
      </w:r>
    </w:p>
    <w:p w:rsidR="00907A86" w:rsidRPr="00D536E6" w:rsidRDefault="00907A86"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 xml:space="preserve">ИПДИ подвергают испытанию по методике, изложенной в 4.4.5 </w:t>
      </w:r>
      <w:proofErr w:type="gramStart"/>
      <w:r w:rsidRPr="00D536E6">
        <w:rPr>
          <w:rFonts w:ascii="Arial" w:eastAsia="Times New Roman" w:hAnsi="Arial" w:cs="Arial"/>
          <w:sz w:val="24"/>
          <w:szCs w:val="28"/>
        </w:rPr>
        <w:t>В</w:t>
      </w:r>
      <w:proofErr w:type="gramEnd"/>
      <w:r w:rsidRPr="00D536E6">
        <w:rPr>
          <w:rFonts w:ascii="Arial" w:eastAsia="Times New Roman" w:hAnsi="Arial" w:cs="Arial"/>
          <w:sz w:val="24"/>
          <w:szCs w:val="28"/>
        </w:rPr>
        <w:t xml:space="preserve"> процессе выд</w:t>
      </w:r>
      <w:r w:rsidR="009255A0" w:rsidRPr="00D536E6">
        <w:rPr>
          <w:rFonts w:ascii="Arial" w:eastAsia="Times New Roman" w:hAnsi="Arial" w:cs="Arial"/>
          <w:sz w:val="24"/>
          <w:szCs w:val="28"/>
        </w:rPr>
        <w:t xml:space="preserve">ержки при повышенной влажности </w:t>
      </w:r>
      <w:r w:rsidRPr="00D536E6">
        <w:rPr>
          <w:rFonts w:ascii="Arial" w:eastAsia="Times New Roman" w:hAnsi="Arial" w:cs="Arial"/>
          <w:sz w:val="24"/>
          <w:szCs w:val="28"/>
        </w:rPr>
        <w:t>контролируют сохранение ИПДИ дежурного режима работы. Затем создают задымленность, способную вызвать срабатывание ИПДИ. В момент срабатывания ИПДИ контролируют изменение режима работы его оптической индикации.</w:t>
      </w:r>
    </w:p>
    <w:p w:rsidR="00907A86" w:rsidRPr="00D536E6" w:rsidRDefault="00907A86"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Затем ИПДИ в выключенном состоянии выдерживают в нормальных условиях не менее 2 ч. После чего ИПДИ в дежурном режиме работы устанавливают в испытательном стенде «</w:t>
      </w:r>
      <w:r w:rsidR="00402CBC" w:rsidRPr="00D536E6">
        <w:rPr>
          <w:rFonts w:ascii="Arial" w:eastAsia="Times New Roman" w:hAnsi="Arial" w:cs="Arial"/>
          <w:sz w:val="24"/>
          <w:szCs w:val="28"/>
        </w:rPr>
        <w:t>Ионизационный канал</w:t>
      </w:r>
      <w:r w:rsidRPr="00D536E6">
        <w:rPr>
          <w:rFonts w:ascii="Arial" w:eastAsia="Times New Roman" w:hAnsi="Arial" w:cs="Arial"/>
          <w:sz w:val="24"/>
          <w:szCs w:val="28"/>
        </w:rPr>
        <w:t>»</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8"/>
        </w:rPr>
        <w:t>с учетом положений 4.3.8</w:t>
      </w:r>
      <w:r w:rsidRPr="00D536E6">
        <w:rPr>
          <w:rFonts w:ascii="Arial" w:eastAsia="Times New Roman" w:hAnsi="Arial" w:cs="Arial"/>
          <w:sz w:val="24"/>
          <w:szCs w:val="28"/>
        </w:rPr>
        <w:t xml:space="preserve"> положение с максимальным порогом срабатывания в соответств</w:t>
      </w:r>
      <w:r w:rsidR="00694DE1">
        <w:rPr>
          <w:rFonts w:ascii="Arial" w:eastAsia="Times New Roman" w:hAnsi="Arial" w:cs="Arial"/>
          <w:sz w:val="24"/>
          <w:szCs w:val="28"/>
        </w:rPr>
        <w:t xml:space="preserve">ии с </w:t>
      </w:r>
      <w:r w:rsidRPr="00D536E6">
        <w:rPr>
          <w:rFonts w:ascii="Arial" w:eastAsia="Times New Roman" w:hAnsi="Arial" w:cs="Arial"/>
          <w:sz w:val="24"/>
          <w:szCs w:val="28"/>
        </w:rPr>
        <w:t>8.2.7. Да</w:t>
      </w:r>
      <w:r w:rsidR="00694D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8.2.6, определяют зна</w:t>
      </w:r>
      <w:r w:rsidR="00694DE1">
        <w:rPr>
          <w:rFonts w:ascii="Arial" w:eastAsia="Times New Roman" w:hAnsi="Arial" w:cs="Arial"/>
          <w:sz w:val="24"/>
          <w:szCs w:val="28"/>
        </w:rPr>
        <w:t>чение порога срабатывания ИПДИ.</w:t>
      </w:r>
      <w:r w:rsidRPr="00D536E6">
        <w:rPr>
          <w:rFonts w:ascii="Arial" w:eastAsia="Times New Roman" w:hAnsi="Arial" w:cs="Arial"/>
          <w:sz w:val="24"/>
          <w:szCs w:val="28"/>
        </w:rPr>
        <w:t xml:space="preserve"> В момент срабатывания ИПДИ контролируют изменение работы его оптической индикации.</w:t>
      </w:r>
    </w:p>
    <w:p w:rsidR="00907A86" w:rsidRPr="00D536E6" w:rsidRDefault="00907A86" w:rsidP="006C2A66">
      <w:pPr>
        <w:tabs>
          <w:tab w:val="left" w:pos="1418"/>
        </w:tabs>
        <w:spacing w:line="360" w:lineRule="auto"/>
        <w:ind w:firstLine="709"/>
        <w:jc w:val="both"/>
        <w:outlineLvl w:val="1"/>
        <w:rPr>
          <w:rFonts w:ascii="Arial" w:eastAsia="Times New Roman" w:hAnsi="Arial" w:cs="Arial"/>
          <w:sz w:val="22"/>
          <w:szCs w:val="24"/>
        </w:rPr>
      </w:pPr>
      <w:r w:rsidRPr="00D536E6">
        <w:rPr>
          <w:rFonts w:ascii="Arial" w:eastAsia="Times New Roman" w:hAnsi="Arial" w:cs="Arial"/>
          <w:sz w:val="24"/>
          <w:szCs w:val="28"/>
        </w:rPr>
        <w:t xml:space="preserve">Затем рассчитывают отношение значений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для расчета которого берут значения порога срабатывания, измеренные при данном испытании </w:t>
      </w:r>
      <w:r w:rsidR="00694DE1">
        <w:rPr>
          <w:rFonts w:ascii="Arial" w:eastAsia="Times New Roman" w:hAnsi="Arial" w:cs="Arial"/>
          <w:sz w:val="24"/>
          <w:szCs w:val="28"/>
        </w:rPr>
        <w:t xml:space="preserve">и при испытании этого ИПДИ по </w:t>
      </w:r>
      <w:r w:rsidRPr="00D536E6">
        <w:rPr>
          <w:rFonts w:ascii="Arial" w:eastAsia="Times New Roman" w:hAnsi="Arial" w:cs="Arial"/>
          <w:sz w:val="24"/>
          <w:szCs w:val="28"/>
        </w:rPr>
        <w:t>8.2.8.</w:t>
      </w:r>
    </w:p>
    <w:p w:rsidR="00402CBC" w:rsidRPr="00D536E6" w:rsidRDefault="00402CBC"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По окончанию испытания автономный ИПДИ подвергают испытаниям по методике 4.4.2.</w:t>
      </w:r>
    </w:p>
    <w:p w:rsidR="00907A86" w:rsidRPr="00D536E6" w:rsidRDefault="00907A86" w:rsidP="006C2A66">
      <w:pPr>
        <w:tabs>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ИПДИ считают выдержавшим испытания, если:</w:t>
      </w:r>
    </w:p>
    <w:p w:rsidR="00907A86" w:rsidRPr="00D536E6" w:rsidRDefault="009C6C51" w:rsidP="006C2A66">
      <w:pPr>
        <w:tabs>
          <w:tab w:val="left" w:pos="851"/>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в процессе выдержки </w:t>
      </w:r>
      <w:r w:rsidR="00907A86" w:rsidRPr="00D536E6">
        <w:rPr>
          <w:rFonts w:ascii="Arial" w:eastAsia="Times New Roman" w:hAnsi="Arial" w:cs="Arial"/>
          <w:sz w:val="24"/>
          <w:szCs w:val="28"/>
        </w:rPr>
        <w:t>при повышенной влажности ИПДИ сохраняет дежурный режим работы;</w:t>
      </w:r>
    </w:p>
    <w:p w:rsidR="00377F09" w:rsidRPr="00D536E6" w:rsidRDefault="00377F09" w:rsidP="006C2A66">
      <w:pPr>
        <w:tabs>
          <w:tab w:val="left" w:pos="851"/>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перед окончанием выдержки ИПДИ сработал от воздействия задымленности; </w:t>
      </w:r>
    </w:p>
    <w:p w:rsidR="00377F09" w:rsidRPr="00D536E6" w:rsidRDefault="00377F09" w:rsidP="006C2A66">
      <w:pPr>
        <w:tabs>
          <w:tab w:val="left" w:pos="851"/>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907A86" w:rsidRPr="00D536E6" w:rsidRDefault="00907A86" w:rsidP="006C2A66">
      <w:pPr>
        <w:tabs>
          <w:tab w:val="left" w:pos="851"/>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значение порога срабатывания наход</w:t>
      </w:r>
      <w:r w:rsidR="00694DE1">
        <w:rPr>
          <w:rFonts w:ascii="Arial" w:eastAsia="Times New Roman" w:hAnsi="Arial" w:cs="Arial"/>
          <w:sz w:val="24"/>
          <w:szCs w:val="28"/>
        </w:rPr>
        <w:t xml:space="preserve">ится в пределах, определяемых </w:t>
      </w:r>
      <w:r w:rsidRPr="00D536E6">
        <w:rPr>
          <w:rFonts w:ascii="Arial" w:eastAsia="Times New Roman" w:hAnsi="Arial" w:cs="Arial"/>
          <w:sz w:val="24"/>
          <w:szCs w:val="28"/>
        </w:rPr>
        <w:t>8.1.1;</w:t>
      </w:r>
    </w:p>
    <w:p w:rsidR="00907A86" w:rsidRPr="00D536E6" w:rsidRDefault="00907A86" w:rsidP="006C2A66">
      <w:pPr>
        <w:tabs>
          <w:tab w:val="left" w:pos="851"/>
          <w:tab w:val="left" w:pos="1418"/>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907A86" w:rsidRPr="00D536E6" w:rsidRDefault="00907A86" w:rsidP="006C2A66">
      <w:pPr>
        <w:tabs>
          <w:tab w:val="left" w:pos="851"/>
          <w:tab w:val="left" w:pos="1418"/>
        </w:tabs>
        <w:spacing w:line="360" w:lineRule="auto"/>
        <w:ind w:firstLine="709"/>
        <w:jc w:val="both"/>
        <w:outlineLvl w:val="1"/>
        <w:rPr>
          <w:rFonts w:ascii="Arial" w:eastAsia="Times New Roman" w:hAnsi="Arial" w:cs="Arial"/>
          <w:sz w:val="22"/>
          <w:szCs w:val="28"/>
        </w:rPr>
      </w:pPr>
      <w:r w:rsidRPr="00D536E6">
        <w:rPr>
          <w:rFonts w:ascii="Arial" w:eastAsia="Times New Roman" w:hAnsi="Arial" w:cs="Arial"/>
          <w:sz w:val="24"/>
          <w:szCs w:val="28"/>
        </w:rPr>
        <w:lastRenderedPageBreak/>
        <w:t>-</w:t>
      </w:r>
      <w:r w:rsidRPr="00D536E6">
        <w:rPr>
          <w:rFonts w:ascii="Arial" w:eastAsia="Times New Roman" w:hAnsi="Arial" w:cs="Arial"/>
          <w:sz w:val="24"/>
          <w:szCs w:val="28"/>
        </w:rPr>
        <w:tab/>
        <w:t xml:space="preserve"> помимо этого автономный ИПДИ считают выдержавшим испытание, если выполняются требования 4.2.1.6, 4.2.1.8.</w:t>
      </w:r>
    </w:p>
    <w:p w:rsidR="00DB1A9E" w:rsidRPr="00990769" w:rsidRDefault="00377F09" w:rsidP="006C2A66">
      <w:pPr>
        <w:tabs>
          <w:tab w:val="left" w:pos="1701"/>
        </w:tabs>
        <w:spacing w:line="360" w:lineRule="auto"/>
        <w:ind w:firstLine="709"/>
        <w:jc w:val="both"/>
        <w:outlineLvl w:val="1"/>
        <w:rPr>
          <w:rFonts w:ascii="Arial" w:eastAsia="Times New Roman" w:hAnsi="Arial" w:cs="Arial"/>
          <w:sz w:val="22"/>
          <w:szCs w:val="22"/>
        </w:rPr>
      </w:pPr>
      <w:r w:rsidRPr="00990769">
        <w:rPr>
          <w:rFonts w:ascii="Arial" w:eastAsia="Times New Roman" w:hAnsi="Arial" w:cs="Arial"/>
          <w:spacing w:val="20"/>
          <w:sz w:val="22"/>
          <w:szCs w:val="22"/>
        </w:rPr>
        <w:t>Примечание</w:t>
      </w:r>
      <w:r w:rsidRPr="00990769">
        <w:rPr>
          <w:rFonts w:ascii="Arial" w:eastAsia="Times New Roman" w:hAnsi="Arial" w:cs="Arial"/>
          <w:sz w:val="22"/>
          <w:szCs w:val="22"/>
        </w:rPr>
        <w:t xml:space="preserve"> – Перед окончанием выдержки для создания необходимой задымленности могут быть использованы тлеющий хлопчатобумажный фитиль, сигаретный дым, специальный бал</w:t>
      </w:r>
      <w:r w:rsidR="004C33BC" w:rsidRPr="00990769">
        <w:rPr>
          <w:rFonts w:ascii="Arial" w:eastAsia="Times New Roman" w:hAnsi="Arial" w:cs="Arial"/>
          <w:sz w:val="22"/>
          <w:szCs w:val="22"/>
        </w:rPr>
        <w:t xml:space="preserve">лончик с </w:t>
      </w:r>
      <w:r w:rsidRPr="00990769">
        <w:rPr>
          <w:rFonts w:ascii="Arial" w:eastAsia="Times New Roman" w:hAnsi="Arial" w:cs="Arial"/>
          <w:sz w:val="22"/>
          <w:szCs w:val="22"/>
        </w:rPr>
        <w:t>аэрозолем и т. п.</w:t>
      </w:r>
    </w:p>
    <w:p w:rsidR="004C33BC" w:rsidRPr="00D536E6" w:rsidRDefault="004C33BC"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8.2.14</w:t>
      </w:r>
      <w:r w:rsidRPr="00D536E6">
        <w:rPr>
          <w:rFonts w:ascii="Arial" w:eastAsia="Times New Roman" w:hAnsi="Arial" w:cs="Arial"/>
          <w:sz w:val="24"/>
          <w:szCs w:val="28"/>
        </w:rPr>
        <w:tab/>
        <w:t>Определение устойчивости ИПДИ к воздействию прямого механического удара проводят следующим образом.</w:t>
      </w:r>
    </w:p>
    <w:p w:rsidR="004C33BC" w:rsidRPr="00D536E6" w:rsidRDefault="004C33BC" w:rsidP="006C2A66">
      <w:pPr>
        <w:tabs>
          <w:tab w:val="left" w:pos="170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ИПДИ подвергают испытанию по</w:t>
      </w:r>
      <w:r w:rsidR="00A95B41" w:rsidRPr="00D536E6">
        <w:rPr>
          <w:rFonts w:ascii="Arial" w:eastAsia="Times New Roman" w:hAnsi="Arial" w:cs="Arial"/>
          <w:sz w:val="24"/>
          <w:szCs w:val="28"/>
        </w:rPr>
        <w:t xml:space="preserve"> методике, изложенной в 4.4.6. </w:t>
      </w:r>
      <w:r w:rsidRPr="00D536E6">
        <w:rPr>
          <w:rFonts w:ascii="Arial" w:eastAsia="Times New Roman" w:hAnsi="Arial" w:cs="Arial"/>
          <w:sz w:val="24"/>
          <w:szCs w:val="28"/>
        </w:rPr>
        <w:t xml:space="preserve">В процессе испытания контролируют отсутствие ложных сигналов ИПДИ. После этого ИПДИ визуально проверяют на отсутствие механических повреждений. Затем ИПДИ в дежурном режиме работы </w:t>
      </w:r>
      <w:r w:rsidR="009C6C51" w:rsidRPr="00D536E6">
        <w:rPr>
          <w:rFonts w:ascii="Arial" w:eastAsia="Times New Roman" w:hAnsi="Arial" w:cs="Arial"/>
          <w:sz w:val="24"/>
          <w:szCs w:val="28"/>
        </w:rPr>
        <w:t xml:space="preserve">устанавливают в </w:t>
      </w:r>
      <w:r w:rsidRPr="00D536E6">
        <w:rPr>
          <w:rFonts w:ascii="Arial" w:eastAsia="Times New Roman" w:hAnsi="Arial" w:cs="Arial"/>
          <w:sz w:val="24"/>
          <w:szCs w:val="28"/>
        </w:rPr>
        <w:t>испытательном стенде «</w:t>
      </w:r>
      <w:r w:rsidR="00402CBC" w:rsidRPr="00D536E6">
        <w:rPr>
          <w:rFonts w:ascii="Arial" w:eastAsia="Times New Roman" w:hAnsi="Arial" w:cs="Arial"/>
          <w:sz w:val="24"/>
          <w:szCs w:val="28"/>
        </w:rPr>
        <w:t>Ионизационный канал</w:t>
      </w:r>
      <w:r w:rsidRPr="00D536E6">
        <w:rPr>
          <w:rFonts w:ascii="Arial" w:eastAsia="Times New Roman" w:hAnsi="Arial" w:cs="Arial"/>
          <w:sz w:val="24"/>
          <w:szCs w:val="28"/>
        </w:rPr>
        <w:t>»</w:t>
      </w:r>
      <w:r w:rsidR="00C66A7F" w:rsidRPr="00D536E6">
        <w:rPr>
          <w:rFonts w:ascii="Arial" w:eastAsia="Times New Roman" w:hAnsi="Arial" w:cs="Arial"/>
          <w:sz w:val="24"/>
          <w:szCs w:val="24"/>
          <w:lang w:eastAsia="en-US"/>
        </w:rPr>
        <w:t xml:space="preserve"> </w:t>
      </w:r>
      <w:r w:rsidR="00C66A7F" w:rsidRPr="00D536E6">
        <w:rPr>
          <w:rFonts w:ascii="Arial" w:eastAsia="Times New Roman" w:hAnsi="Arial" w:cs="Arial"/>
          <w:sz w:val="24"/>
          <w:szCs w:val="28"/>
        </w:rPr>
        <w:t>с учетом положений 4.3.8</w:t>
      </w:r>
      <w:r w:rsidRPr="00D536E6">
        <w:rPr>
          <w:rFonts w:ascii="Arial" w:eastAsia="Times New Roman" w:hAnsi="Arial" w:cs="Arial"/>
          <w:sz w:val="24"/>
          <w:szCs w:val="28"/>
        </w:rPr>
        <w:t xml:space="preserve"> в положение с максимальным порогом </w:t>
      </w:r>
      <w:r w:rsidR="00694DE1">
        <w:rPr>
          <w:rFonts w:ascii="Arial" w:eastAsia="Times New Roman" w:hAnsi="Arial" w:cs="Arial"/>
          <w:sz w:val="24"/>
          <w:szCs w:val="28"/>
        </w:rPr>
        <w:t xml:space="preserve">срабатывания в соответствии с </w:t>
      </w:r>
      <w:r w:rsidRPr="00D536E6">
        <w:rPr>
          <w:rFonts w:ascii="Arial" w:eastAsia="Times New Roman" w:hAnsi="Arial" w:cs="Arial"/>
          <w:sz w:val="24"/>
          <w:szCs w:val="28"/>
        </w:rPr>
        <w:t>8.2.7. Да</w:t>
      </w:r>
      <w:r w:rsidR="00694D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8.2.6, определяют значение порога срабатывания ИПДИ. В момент срабатывания ИПДИ контролируют изменение режима работы его оптической индикации.</w:t>
      </w:r>
    </w:p>
    <w:p w:rsidR="004C33BC" w:rsidRPr="00D536E6" w:rsidRDefault="004C33BC"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8"/>
        </w:rPr>
        <w:t xml:space="preserve">Затем рассчитывают отношение значений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для расчета которого берут значения порога срабатывания, измеренные при данном испытании и п</w:t>
      </w:r>
      <w:r w:rsidR="00694DE1">
        <w:rPr>
          <w:rFonts w:ascii="Arial" w:eastAsia="Times New Roman" w:hAnsi="Arial" w:cs="Arial"/>
          <w:sz w:val="24"/>
          <w:szCs w:val="28"/>
        </w:rPr>
        <w:t xml:space="preserve">ри испытании этого ИПДИ по </w:t>
      </w:r>
      <w:r w:rsidRPr="00D536E6">
        <w:rPr>
          <w:rFonts w:ascii="Arial" w:eastAsia="Times New Roman" w:hAnsi="Arial" w:cs="Arial"/>
          <w:sz w:val="24"/>
          <w:szCs w:val="28"/>
        </w:rPr>
        <w:t>8.2.8.</w:t>
      </w:r>
    </w:p>
    <w:p w:rsidR="00377F09" w:rsidRPr="00D536E6" w:rsidRDefault="00377F09"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По окончанию испытания автономный ИПДИ подвергают испытаниям по методике 4.4.2.</w:t>
      </w:r>
    </w:p>
    <w:p w:rsidR="004C33BC" w:rsidRPr="00D536E6" w:rsidRDefault="004C33BC"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 испытание, если:</w:t>
      </w:r>
    </w:p>
    <w:p w:rsidR="004C33BC" w:rsidRPr="00D536E6" w:rsidRDefault="009C6C51"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ИПДИ</w:t>
      </w:r>
      <w:r w:rsidR="004C33BC" w:rsidRPr="00D536E6">
        <w:rPr>
          <w:rFonts w:ascii="Arial" w:eastAsia="Times New Roman" w:hAnsi="Arial" w:cs="Arial"/>
          <w:sz w:val="24"/>
          <w:szCs w:val="28"/>
        </w:rPr>
        <w:t xml:space="preserve"> не сформировал ложных сигналов;</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отсутствуют механические повреждения;</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значение порога срабатывания наход</w:t>
      </w:r>
      <w:r w:rsidR="00694DE1">
        <w:rPr>
          <w:rFonts w:ascii="Arial" w:eastAsia="Times New Roman" w:hAnsi="Arial" w:cs="Arial"/>
          <w:sz w:val="24"/>
          <w:szCs w:val="28"/>
        </w:rPr>
        <w:t xml:space="preserve">ится в пределах, определяемых </w:t>
      </w:r>
      <w:r w:rsidRPr="00D536E6">
        <w:rPr>
          <w:rFonts w:ascii="Arial" w:eastAsia="Times New Roman" w:hAnsi="Arial" w:cs="Arial"/>
          <w:sz w:val="24"/>
          <w:szCs w:val="28"/>
        </w:rPr>
        <w:t>8.1.1;</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4C33BC" w:rsidRPr="00D536E6" w:rsidRDefault="004C33BC" w:rsidP="006C2A66">
      <w:pPr>
        <w:tabs>
          <w:tab w:val="left" w:pos="851"/>
        </w:tabs>
        <w:spacing w:line="360" w:lineRule="auto"/>
        <w:ind w:firstLine="709"/>
        <w:jc w:val="both"/>
        <w:outlineLvl w:val="1"/>
        <w:rPr>
          <w:rFonts w:ascii="Arial" w:eastAsia="Times New Roman" w:hAnsi="Arial" w:cs="Arial"/>
          <w:szCs w:val="24"/>
        </w:rPr>
      </w:pPr>
      <w:r w:rsidRPr="00D536E6">
        <w:rPr>
          <w:rFonts w:ascii="Arial" w:eastAsia="Times New Roman" w:hAnsi="Arial" w:cs="Arial"/>
          <w:sz w:val="24"/>
          <w:szCs w:val="28"/>
        </w:rPr>
        <w:t>-</w:t>
      </w:r>
      <w:r w:rsidRPr="00D536E6">
        <w:rPr>
          <w:rFonts w:ascii="Arial" w:eastAsia="Times New Roman" w:hAnsi="Arial" w:cs="Arial"/>
          <w:sz w:val="24"/>
          <w:szCs w:val="28"/>
        </w:rPr>
        <w:tab/>
        <w:t>помимо этого автономный ИПДИ считают выдержавшим испытание, если выполняются требования 4.2.1.6, 4.2.1.8.</w:t>
      </w:r>
    </w:p>
    <w:p w:rsidR="00DB1A9E" w:rsidRPr="00990769" w:rsidRDefault="00377F09" w:rsidP="006C2A66">
      <w:pPr>
        <w:tabs>
          <w:tab w:val="left" w:pos="1701"/>
        </w:tabs>
        <w:spacing w:line="360" w:lineRule="auto"/>
        <w:ind w:firstLine="709"/>
        <w:jc w:val="both"/>
        <w:outlineLvl w:val="1"/>
        <w:rPr>
          <w:rFonts w:ascii="Arial" w:eastAsia="Times New Roman" w:hAnsi="Arial" w:cs="Arial"/>
          <w:sz w:val="22"/>
          <w:szCs w:val="22"/>
        </w:rPr>
      </w:pPr>
      <w:r w:rsidRPr="00990769">
        <w:rPr>
          <w:rFonts w:ascii="Arial" w:eastAsia="Times New Roman" w:hAnsi="Arial" w:cs="Arial"/>
          <w:spacing w:val="20"/>
          <w:sz w:val="22"/>
          <w:szCs w:val="22"/>
        </w:rPr>
        <w:t xml:space="preserve">Примечание </w:t>
      </w:r>
      <w:r w:rsidRPr="00990769">
        <w:rPr>
          <w:rFonts w:ascii="Arial" w:eastAsia="Times New Roman" w:hAnsi="Arial" w:cs="Arial"/>
          <w:sz w:val="22"/>
          <w:szCs w:val="22"/>
        </w:rPr>
        <w:t>– Под понятием «механические повреждения» понимаются трещины, сколы, деформированные или отлетевшие части корпуса, отделение компонентов извещателя друг от друга.</w:t>
      </w:r>
    </w:p>
    <w:p w:rsidR="004C33BC" w:rsidRPr="00D536E6" w:rsidRDefault="004C33BC" w:rsidP="006C2A66">
      <w:pPr>
        <w:tabs>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8.2.15</w:t>
      </w:r>
      <w:r w:rsidRPr="00D536E6">
        <w:rPr>
          <w:rFonts w:ascii="Arial" w:eastAsia="Times New Roman" w:hAnsi="Arial" w:cs="Arial"/>
          <w:sz w:val="24"/>
          <w:szCs w:val="24"/>
        </w:rPr>
        <w:tab/>
        <w:t>Определение устойчивости ИПДИ к воздействию синусоидальной вибраций проводят следующим образом.</w:t>
      </w:r>
    </w:p>
    <w:p w:rsidR="004C33BC" w:rsidRPr="00D536E6" w:rsidRDefault="004C33BC" w:rsidP="006C2A66">
      <w:pPr>
        <w:tabs>
          <w:tab w:val="left" w:pos="1418"/>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ИПДИ подвергают испытанию по методике, изложенной в 4.4.7. В процессе испытания контролируют о</w:t>
      </w:r>
      <w:r w:rsidR="00FF6727" w:rsidRPr="00D536E6">
        <w:rPr>
          <w:rFonts w:ascii="Arial" w:eastAsia="Times New Roman" w:hAnsi="Arial" w:cs="Arial"/>
          <w:sz w:val="24"/>
          <w:szCs w:val="24"/>
        </w:rPr>
        <w:t>тсутствие ложных сигналов ИПДИ.</w:t>
      </w:r>
      <w:r w:rsidRPr="00D536E6">
        <w:rPr>
          <w:rFonts w:ascii="Arial" w:eastAsia="Times New Roman" w:hAnsi="Arial" w:cs="Arial"/>
          <w:sz w:val="24"/>
          <w:szCs w:val="24"/>
        </w:rPr>
        <w:t xml:space="preserve"> После этого ИПДИ визуально проверяют на отсутствие механических повреждений. Затем ИПДИ в дежурном режиме </w:t>
      </w:r>
      <w:r w:rsidR="009C6C51" w:rsidRPr="00D536E6">
        <w:rPr>
          <w:rFonts w:ascii="Arial" w:eastAsia="Times New Roman" w:hAnsi="Arial" w:cs="Arial"/>
          <w:sz w:val="24"/>
          <w:szCs w:val="24"/>
        </w:rPr>
        <w:t>работы устанавливают в</w:t>
      </w:r>
      <w:r w:rsidRPr="00D536E6">
        <w:rPr>
          <w:rFonts w:ascii="Arial" w:eastAsia="Times New Roman" w:hAnsi="Arial" w:cs="Arial"/>
          <w:sz w:val="24"/>
          <w:szCs w:val="24"/>
        </w:rPr>
        <w:t xml:space="preserve"> испытательном стенде «</w:t>
      </w:r>
      <w:r w:rsidR="00402CBC" w:rsidRPr="00D536E6">
        <w:rPr>
          <w:rFonts w:ascii="Arial" w:eastAsia="Times New Roman" w:hAnsi="Arial" w:cs="Arial"/>
          <w:sz w:val="24"/>
          <w:szCs w:val="24"/>
        </w:rPr>
        <w:t>Ионизационный канал</w:t>
      </w:r>
      <w:r w:rsidRPr="00D536E6">
        <w:rPr>
          <w:rFonts w:ascii="Arial" w:eastAsia="Times New Roman" w:hAnsi="Arial" w:cs="Arial"/>
          <w:sz w:val="24"/>
          <w:szCs w:val="24"/>
        </w:rPr>
        <w:t>»</w:t>
      </w:r>
      <w:r w:rsidR="00F11D13" w:rsidRPr="00D536E6">
        <w:rPr>
          <w:rFonts w:ascii="Arial" w:eastAsia="Times New Roman" w:hAnsi="Arial" w:cs="Arial"/>
          <w:sz w:val="24"/>
          <w:szCs w:val="24"/>
          <w:lang w:eastAsia="en-US"/>
        </w:rPr>
        <w:t xml:space="preserve"> </w:t>
      </w:r>
      <w:r w:rsidR="00F11D13" w:rsidRPr="00D536E6">
        <w:rPr>
          <w:rFonts w:ascii="Arial" w:eastAsia="Times New Roman" w:hAnsi="Arial" w:cs="Arial"/>
          <w:sz w:val="24"/>
          <w:szCs w:val="24"/>
        </w:rPr>
        <w:t>с учетом положений 4.3.8</w:t>
      </w:r>
      <w:r w:rsidRPr="00D536E6">
        <w:rPr>
          <w:rFonts w:ascii="Arial" w:eastAsia="Times New Roman" w:hAnsi="Arial" w:cs="Arial"/>
          <w:sz w:val="24"/>
          <w:szCs w:val="24"/>
        </w:rPr>
        <w:t xml:space="preserve"> в положение с максимальным порогом с</w:t>
      </w:r>
      <w:r w:rsidR="00694DE1">
        <w:rPr>
          <w:rFonts w:ascii="Arial" w:eastAsia="Times New Roman" w:hAnsi="Arial" w:cs="Arial"/>
          <w:sz w:val="24"/>
          <w:szCs w:val="24"/>
        </w:rPr>
        <w:t xml:space="preserve">рабатывания в соответствии с </w:t>
      </w:r>
      <w:r w:rsidRPr="00D536E6">
        <w:rPr>
          <w:rFonts w:ascii="Arial" w:eastAsia="Times New Roman" w:hAnsi="Arial" w:cs="Arial"/>
          <w:sz w:val="24"/>
          <w:szCs w:val="24"/>
        </w:rPr>
        <w:t>8.2.7. Да</w:t>
      </w:r>
      <w:r w:rsidR="00694DE1">
        <w:rPr>
          <w:rFonts w:ascii="Arial" w:eastAsia="Times New Roman" w:hAnsi="Arial" w:cs="Arial"/>
          <w:sz w:val="24"/>
          <w:szCs w:val="24"/>
        </w:rPr>
        <w:t xml:space="preserve">лее по методике, изложенной в </w:t>
      </w:r>
      <w:r w:rsidRPr="00D536E6">
        <w:rPr>
          <w:rFonts w:ascii="Arial" w:eastAsia="Times New Roman" w:hAnsi="Arial" w:cs="Arial"/>
          <w:sz w:val="24"/>
          <w:szCs w:val="24"/>
        </w:rPr>
        <w:t>8.2.6, определяют значение порога срабатывания ИПДИ. В момент срабатывания ИПДИ контролируют изменение режима работы его оптической индикации.</w:t>
      </w:r>
    </w:p>
    <w:p w:rsidR="004C33BC" w:rsidRPr="00D536E6" w:rsidRDefault="004C33BC" w:rsidP="006C2A66">
      <w:pPr>
        <w:tabs>
          <w:tab w:val="left" w:pos="1418"/>
        </w:tabs>
        <w:spacing w:line="360" w:lineRule="auto"/>
        <w:ind w:firstLine="709"/>
        <w:jc w:val="both"/>
        <w:outlineLvl w:val="1"/>
        <w:rPr>
          <w:rFonts w:ascii="Arial" w:eastAsia="Times New Roman" w:hAnsi="Arial" w:cs="Arial"/>
          <w:sz w:val="22"/>
          <w:szCs w:val="24"/>
        </w:rPr>
      </w:pPr>
      <w:r w:rsidRPr="00D536E6">
        <w:rPr>
          <w:rFonts w:ascii="Arial" w:eastAsia="Times New Roman" w:hAnsi="Arial" w:cs="Arial"/>
          <w:sz w:val="24"/>
          <w:szCs w:val="28"/>
        </w:rPr>
        <w:t xml:space="preserve">Затем рассчитывают отношение значений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для расчета которого берут значения порога срабатывания, измеренные при данном испытании </w:t>
      </w:r>
      <w:r w:rsidR="00694DE1">
        <w:rPr>
          <w:rFonts w:ascii="Arial" w:eastAsia="Times New Roman" w:hAnsi="Arial" w:cs="Arial"/>
          <w:sz w:val="24"/>
          <w:szCs w:val="28"/>
        </w:rPr>
        <w:t xml:space="preserve">и при испытании этого ИПДИ по </w:t>
      </w:r>
      <w:r w:rsidRPr="00D536E6">
        <w:rPr>
          <w:rFonts w:ascii="Arial" w:eastAsia="Times New Roman" w:hAnsi="Arial" w:cs="Arial"/>
          <w:sz w:val="24"/>
          <w:szCs w:val="28"/>
        </w:rPr>
        <w:t>8.2.8.</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По окончанию испытания автономный ИПДИ подвергают испытаниям по методике 4.4.2.</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ИПДИ считают выдержавшим испытание, если:</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ИПДИ сохраняет дежурный режим работы;</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отсутствуют механические повреждения;</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значение порога срабатывания наход</w:t>
      </w:r>
      <w:r w:rsidR="00694DE1">
        <w:rPr>
          <w:rFonts w:ascii="Arial" w:eastAsia="Times New Roman" w:hAnsi="Arial" w:cs="Arial"/>
          <w:sz w:val="24"/>
          <w:szCs w:val="28"/>
        </w:rPr>
        <w:t xml:space="preserve">ится в пределах, определяемых </w:t>
      </w:r>
      <w:r w:rsidRPr="00D536E6">
        <w:rPr>
          <w:rFonts w:ascii="Arial" w:eastAsia="Times New Roman" w:hAnsi="Arial" w:cs="Arial"/>
          <w:sz w:val="24"/>
          <w:szCs w:val="28"/>
        </w:rPr>
        <w:t>8.1.1;</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 xml:space="preserve">значение отношения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max</w:t>
      </w:r>
      <w:proofErr w:type="spellEnd"/>
      <w:r w:rsidRPr="00D536E6">
        <w:rPr>
          <w:rFonts w:ascii="Arial" w:eastAsia="Times New Roman" w:hAnsi="Arial" w:cs="Arial"/>
          <w:sz w:val="24"/>
          <w:szCs w:val="28"/>
        </w:rPr>
        <w:t xml:space="preserve"> к </w:t>
      </w:r>
      <w:proofErr w:type="spellStart"/>
      <w:r w:rsidRPr="000770C4">
        <w:rPr>
          <w:rFonts w:ascii="Arial" w:eastAsia="Times New Roman" w:hAnsi="Arial" w:cs="Arial"/>
          <w:i/>
          <w:sz w:val="24"/>
          <w:szCs w:val="28"/>
        </w:rPr>
        <w:t>Y</w:t>
      </w:r>
      <w:r w:rsidRPr="00D536E6">
        <w:rPr>
          <w:rFonts w:ascii="Arial" w:eastAsia="Times New Roman" w:hAnsi="Arial" w:cs="Arial"/>
          <w:sz w:val="24"/>
          <w:szCs w:val="28"/>
          <w:vertAlign w:val="subscript"/>
        </w:rPr>
        <w:t>min</w:t>
      </w:r>
      <w:proofErr w:type="spellEnd"/>
      <w:r w:rsidRPr="00D536E6">
        <w:rPr>
          <w:rFonts w:ascii="Arial" w:eastAsia="Times New Roman" w:hAnsi="Arial" w:cs="Arial"/>
          <w:sz w:val="24"/>
          <w:szCs w:val="28"/>
        </w:rPr>
        <w:t xml:space="preserve"> менее или равно 1,6;</w:t>
      </w:r>
    </w:p>
    <w:p w:rsidR="00DB1A9E" w:rsidRPr="00D536E6" w:rsidRDefault="00377F09" w:rsidP="006C2A66">
      <w:pPr>
        <w:tabs>
          <w:tab w:val="left" w:pos="851"/>
        </w:tabs>
        <w:spacing w:line="360" w:lineRule="auto"/>
        <w:ind w:firstLine="709"/>
        <w:jc w:val="both"/>
        <w:outlineLvl w:val="1"/>
        <w:rPr>
          <w:rFonts w:ascii="Arial" w:eastAsia="Times New Roman" w:hAnsi="Arial" w:cs="Arial"/>
          <w:sz w:val="24"/>
          <w:szCs w:val="28"/>
        </w:rPr>
      </w:pPr>
      <w:r w:rsidRPr="00D536E6">
        <w:rPr>
          <w:rFonts w:ascii="Arial" w:eastAsia="Times New Roman" w:hAnsi="Arial" w:cs="Arial"/>
          <w:sz w:val="24"/>
          <w:szCs w:val="28"/>
        </w:rPr>
        <w:t>-</w:t>
      </w:r>
      <w:r w:rsidRPr="00D536E6">
        <w:rPr>
          <w:rFonts w:ascii="Arial" w:eastAsia="Times New Roman" w:hAnsi="Arial" w:cs="Arial"/>
          <w:sz w:val="24"/>
          <w:szCs w:val="28"/>
        </w:rPr>
        <w:tab/>
        <w:t>помимо этого автономный ИПДИ считают выдержавшим испытание, если выполняются требования 4.2.1.6, 4.2.1.8.</w:t>
      </w:r>
    </w:p>
    <w:p w:rsidR="005A5780" w:rsidRDefault="004C33BC" w:rsidP="006C2A66">
      <w:pPr>
        <w:tabs>
          <w:tab w:val="left" w:pos="1701"/>
        </w:tabs>
        <w:spacing w:line="360" w:lineRule="auto"/>
        <w:ind w:firstLine="709"/>
        <w:jc w:val="both"/>
        <w:outlineLvl w:val="1"/>
        <w:rPr>
          <w:rFonts w:ascii="Arial" w:eastAsia="Times New Roman" w:hAnsi="Arial" w:cs="Arial"/>
          <w:sz w:val="28"/>
          <w:szCs w:val="28"/>
        </w:rPr>
      </w:pPr>
      <w:r w:rsidRPr="00D536E6">
        <w:rPr>
          <w:rFonts w:ascii="Arial" w:eastAsia="Times New Roman" w:hAnsi="Arial" w:cs="Arial"/>
          <w:sz w:val="24"/>
          <w:szCs w:val="28"/>
        </w:rPr>
        <w:t>8.2.16</w:t>
      </w:r>
      <w:r w:rsidRPr="00D536E6">
        <w:rPr>
          <w:rFonts w:ascii="Arial" w:eastAsia="Times New Roman" w:hAnsi="Arial" w:cs="Arial"/>
          <w:sz w:val="24"/>
          <w:szCs w:val="28"/>
        </w:rPr>
        <w:tab/>
        <w:t>Определение устойчивости ИПДИ к электромагнитным помехам проводят следующим образом.</w:t>
      </w:r>
    </w:p>
    <w:p w:rsidR="004C33BC" w:rsidRPr="005D63A2" w:rsidRDefault="004C33BC" w:rsidP="006C2A66">
      <w:pPr>
        <w:tabs>
          <w:tab w:val="left" w:pos="1701"/>
        </w:tabs>
        <w:spacing w:line="360" w:lineRule="auto"/>
        <w:ind w:firstLine="709"/>
        <w:jc w:val="both"/>
        <w:outlineLvl w:val="1"/>
        <w:rPr>
          <w:rFonts w:ascii="Arial" w:eastAsia="Times New Roman" w:hAnsi="Arial" w:cs="Arial"/>
          <w:sz w:val="24"/>
          <w:szCs w:val="28"/>
        </w:rPr>
      </w:pPr>
      <w:r w:rsidRPr="002D1132">
        <w:rPr>
          <w:rFonts w:ascii="Arial" w:eastAsia="Times New Roman" w:hAnsi="Arial" w:cs="Arial"/>
          <w:sz w:val="24"/>
          <w:szCs w:val="28"/>
        </w:rPr>
        <w:t>И</w:t>
      </w:r>
      <w:r w:rsidR="00402CBC" w:rsidRPr="002D1132">
        <w:rPr>
          <w:rFonts w:ascii="Arial" w:eastAsia="Times New Roman" w:hAnsi="Arial" w:cs="Arial"/>
          <w:sz w:val="24"/>
          <w:szCs w:val="28"/>
        </w:rPr>
        <w:t xml:space="preserve">ПДИ </w:t>
      </w:r>
      <w:r w:rsidR="006114DC" w:rsidRPr="002D1132">
        <w:rPr>
          <w:rFonts w:ascii="Arial" w:eastAsia="Times New Roman" w:hAnsi="Arial" w:cs="Arial"/>
          <w:sz w:val="24"/>
          <w:szCs w:val="28"/>
        </w:rPr>
        <w:t xml:space="preserve">поочередно </w:t>
      </w:r>
      <w:r w:rsidR="00402CBC" w:rsidRPr="002D1132">
        <w:rPr>
          <w:rFonts w:ascii="Arial" w:eastAsia="Times New Roman" w:hAnsi="Arial" w:cs="Arial"/>
          <w:sz w:val="24"/>
          <w:szCs w:val="28"/>
        </w:rPr>
        <w:t xml:space="preserve">в дежурном </w:t>
      </w:r>
      <w:r w:rsidR="00402CBC" w:rsidRPr="00D536E6">
        <w:rPr>
          <w:rFonts w:ascii="Arial" w:eastAsia="Times New Roman" w:hAnsi="Arial" w:cs="Arial"/>
          <w:sz w:val="24"/>
          <w:szCs w:val="28"/>
        </w:rPr>
        <w:t>режиме и режиме срабатывания</w:t>
      </w:r>
      <w:r w:rsidRPr="00D536E6">
        <w:rPr>
          <w:rFonts w:ascii="Arial" w:eastAsia="Times New Roman" w:hAnsi="Arial" w:cs="Arial"/>
          <w:sz w:val="24"/>
          <w:szCs w:val="28"/>
        </w:rPr>
        <w:t xml:space="preserve"> подвергают испытанию по методике, изложенной в 4.4.9. В процессе испытания контролируют сохранение ИПДИ заданных режимов работы. После окончания испытаний ИПДИ в дежурно</w:t>
      </w:r>
      <w:r w:rsidR="00EF246F" w:rsidRPr="00D536E6">
        <w:rPr>
          <w:rFonts w:ascii="Arial" w:eastAsia="Times New Roman" w:hAnsi="Arial" w:cs="Arial"/>
          <w:sz w:val="24"/>
          <w:szCs w:val="28"/>
        </w:rPr>
        <w:t>м режиме работы устанавливают в</w:t>
      </w:r>
      <w:r w:rsidRPr="00D536E6">
        <w:rPr>
          <w:rFonts w:ascii="Arial" w:eastAsia="Times New Roman" w:hAnsi="Arial" w:cs="Arial"/>
          <w:sz w:val="24"/>
          <w:szCs w:val="28"/>
        </w:rPr>
        <w:t xml:space="preserve"> испытательном стенде «</w:t>
      </w:r>
      <w:r w:rsidR="00402CBC" w:rsidRPr="00D536E6">
        <w:rPr>
          <w:rFonts w:ascii="Arial" w:eastAsia="Times New Roman" w:hAnsi="Arial" w:cs="Arial"/>
          <w:sz w:val="24"/>
          <w:szCs w:val="28"/>
        </w:rPr>
        <w:t>Ионизационный канал</w:t>
      </w:r>
      <w:r w:rsidRPr="00D536E6">
        <w:rPr>
          <w:rFonts w:ascii="Arial" w:eastAsia="Times New Roman" w:hAnsi="Arial" w:cs="Arial"/>
          <w:sz w:val="24"/>
          <w:szCs w:val="28"/>
        </w:rPr>
        <w:t>»</w:t>
      </w:r>
      <w:r w:rsidR="00F11D13" w:rsidRPr="00D536E6">
        <w:rPr>
          <w:rFonts w:ascii="Arial" w:eastAsia="Times New Roman" w:hAnsi="Arial" w:cs="Arial"/>
          <w:sz w:val="24"/>
          <w:szCs w:val="24"/>
          <w:lang w:eastAsia="en-US"/>
        </w:rPr>
        <w:t xml:space="preserve"> </w:t>
      </w:r>
      <w:r w:rsidR="00F11D13" w:rsidRPr="00D536E6">
        <w:rPr>
          <w:rFonts w:ascii="Arial" w:eastAsia="Times New Roman" w:hAnsi="Arial" w:cs="Arial"/>
          <w:sz w:val="24"/>
          <w:szCs w:val="28"/>
        </w:rPr>
        <w:t>с учетом положений 4.3.8</w:t>
      </w:r>
      <w:r w:rsidRPr="00D536E6">
        <w:rPr>
          <w:rFonts w:ascii="Arial" w:eastAsia="Times New Roman" w:hAnsi="Arial" w:cs="Arial"/>
          <w:sz w:val="24"/>
          <w:szCs w:val="28"/>
        </w:rPr>
        <w:t xml:space="preserve"> в положении с максимальным порогом </w:t>
      </w:r>
      <w:r w:rsidR="00694DE1">
        <w:rPr>
          <w:rFonts w:ascii="Arial" w:eastAsia="Times New Roman" w:hAnsi="Arial" w:cs="Arial"/>
          <w:sz w:val="24"/>
          <w:szCs w:val="28"/>
        </w:rPr>
        <w:t xml:space="preserve">срабатывания в соответствии с </w:t>
      </w:r>
      <w:r w:rsidRPr="00D536E6">
        <w:rPr>
          <w:rFonts w:ascii="Arial" w:eastAsia="Times New Roman" w:hAnsi="Arial" w:cs="Arial"/>
          <w:sz w:val="24"/>
          <w:szCs w:val="28"/>
        </w:rPr>
        <w:t>8.2.7. Да</w:t>
      </w:r>
      <w:r w:rsidR="00694DE1">
        <w:rPr>
          <w:rFonts w:ascii="Arial" w:eastAsia="Times New Roman" w:hAnsi="Arial" w:cs="Arial"/>
          <w:sz w:val="24"/>
          <w:szCs w:val="28"/>
        </w:rPr>
        <w:t xml:space="preserve">лее по методике, изложенной в </w:t>
      </w:r>
      <w:r w:rsidRPr="00D536E6">
        <w:rPr>
          <w:rFonts w:ascii="Arial" w:eastAsia="Times New Roman" w:hAnsi="Arial" w:cs="Arial"/>
          <w:sz w:val="24"/>
          <w:szCs w:val="28"/>
        </w:rPr>
        <w:t xml:space="preserve">8.2.6, определяют значение порога срабатывания ИПДИ. В момент срабатывания ИПДИ контролируют изменение режима </w:t>
      </w:r>
      <w:r w:rsidRPr="005D63A2">
        <w:rPr>
          <w:rFonts w:ascii="Arial" w:eastAsia="Times New Roman" w:hAnsi="Arial" w:cs="Arial"/>
          <w:sz w:val="24"/>
          <w:szCs w:val="28"/>
        </w:rPr>
        <w:t>работы его оптической индикации.</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lastRenderedPageBreak/>
        <w:t xml:space="preserve">Затем рассчитывают отношение значений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для расчета которого берут значения порога срабатывания, измеренные при данном испытании </w:t>
      </w:r>
      <w:r w:rsidR="00694DE1">
        <w:rPr>
          <w:rFonts w:ascii="Arial" w:eastAsia="Times New Roman" w:hAnsi="Arial" w:cs="Arial"/>
          <w:sz w:val="24"/>
          <w:szCs w:val="24"/>
        </w:rPr>
        <w:t xml:space="preserve">и при испытании этого ИПДИ по </w:t>
      </w:r>
      <w:r w:rsidRPr="00D536E6">
        <w:rPr>
          <w:rFonts w:ascii="Arial" w:eastAsia="Times New Roman" w:hAnsi="Arial" w:cs="Arial"/>
          <w:sz w:val="24"/>
          <w:szCs w:val="24"/>
        </w:rPr>
        <w:t>8.2.8.</w:t>
      </w:r>
    </w:p>
    <w:p w:rsidR="00377F09" w:rsidRPr="00D536E6" w:rsidRDefault="00377F09"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По окончанию испытания автономный ИПДИ подвергают испытаниям по методике 4.4.2.</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ИПДИ считают выдержавшим испытания, если:</w:t>
      </w:r>
    </w:p>
    <w:p w:rsidR="004C33BC" w:rsidRPr="00D536E6" w:rsidRDefault="004C33BC" w:rsidP="006C2A66">
      <w:pPr>
        <w:tabs>
          <w:tab w:val="left" w:pos="85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ИПДИ не сформировал ложных сигналов;</w:t>
      </w:r>
    </w:p>
    <w:p w:rsidR="00377F09" w:rsidRPr="00D536E6" w:rsidRDefault="00377F09"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ИПДИ оптическая индикация изменяется;</w:t>
      </w:r>
    </w:p>
    <w:p w:rsidR="004C33BC" w:rsidRPr="00D536E6" w:rsidRDefault="004C33BC"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значение порога срабатывания наход</w:t>
      </w:r>
      <w:r w:rsidR="00694DE1">
        <w:rPr>
          <w:rFonts w:ascii="Arial" w:eastAsia="Times New Roman" w:hAnsi="Arial" w:cs="Arial"/>
          <w:sz w:val="24"/>
          <w:szCs w:val="24"/>
        </w:rPr>
        <w:t xml:space="preserve">ится в пределах, определяемых </w:t>
      </w:r>
      <w:r w:rsidRPr="00D536E6">
        <w:rPr>
          <w:rFonts w:ascii="Arial" w:eastAsia="Times New Roman" w:hAnsi="Arial" w:cs="Arial"/>
          <w:sz w:val="24"/>
          <w:szCs w:val="24"/>
        </w:rPr>
        <w:t>8.1.1;</w:t>
      </w:r>
    </w:p>
    <w:p w:rsidR="004C33BC" w:rsidRPr="00D536E6" w:rsidRDefault="004C33BC"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 xml:space="preserve">значение отношения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max</w:t>
      </w:r>
      <w:proofErr w:type="spellEnd"/>
      <w:r w:rsidRPr="00D536E6">
        <w:rPr>
          <w:rFonts w:ascii="Arial" w:eastAsia="Times New Roman" w:hAnsi="Arial" w:cs="Arial"/>
          <w:sz w:val="24"/>
          <w:szCs w:val="24"/>
        </w:rPr>
        <w:t xml:space="preserve"> к </w:t>
      </w:r>
      <w:proofErr w:type="spellStart"/>
      <w:r w:rsidRPr="000770C4">
        <w:rPr>
          <w:rFonts w:ascii="Arial" w:eastAsia="Times New Roman" w:hAnsi="Arial" w:cs="Arial"/>
          <w:i/>
          <w:sz w:val="24"/>
          <w:szCs w:val="24"/>
        </w:rPr>
        <w:t>Y</w:t>
      </w:r>
      <w:r w:rsidRPr="00D536E6">
        <w:rPr>
          <w:rFonts w:ascii="Arial" w:eastAsia="Times New Roman" w:hAnsi="Arial" w:cs="Arial"/>
          <w:sz w:val="24"/>
          <w:szCs w:val="24"/>
          <w:vertAlign w:val="subscript"/>
        </w:rPr>
        <w:t>min</w:t>
      </w:r>
      <w:proofErr w:type="spellEnd"/>
      <w:r w:rsidRPr="00D536E6">
        <w:rPr>
          <w:rFonts w:ascii="Arial" w:eastAsia="Times New Roman" w:hAnsi="Arial" w:cs="Arial"/>
          <w:sz w:val="24"/>
          <w:szCs w:val="24"/>
        </w:rPr>
        <w:t xml:space="preserve"> менее или равно 1,6;</w:t>
      </w:r>
    </w:p>
    <w:p w:rsidR="00DB1A9E" w:rsidRDefault="00377F09" w:rsidP="006C2A66">
      <w:pPr>
        <w:tabs>
          <w:tab w:val="left" w:pos="851"/>
          <w:tab w:val="left" w:pos="1701"/>
        </w:tabs>
        <w:spacing w:line="360" w:lineRule="auto"/>
        <w:ind w:firstLine="709"/>
        <w:jc w:val="both"/>
        <w:outlineLvl w:val="1"/>
        <w:rPr>
          <w:rFonts w:ascii="Arial" w:eastAsia="Times New Roman" w:hAnsi="Arial" w:cs="Arial"/>
          <w:sz w:val="24"/>
          <w:szCs w:val="24"/>
        </w:rPr>
      </w:pPr>
      <w:r w:rsidRPr="00D536E6">
        <w:rPr>
          <w:rFonts w:ascii="Arial" w:eastAsia="Times New Roman" w:hAnsi="Arial" w:cs="Arial"/>
          <w:sz w:val="24"/>
          <w:szCs w:val="24"/>
        </w:rPr>
        <w:t>-</w:t>
      </w:r>
      <w:r w:rsidRPr="00D536E6">
        <w:rPr>
          <w:rFonts w:ascii="Arial" w:eastAsia="Times New Roman" w:hAnsi="Arial" w:cs="Arial"/>
          <w:sz w:val="24"/>
          <w:szCs w:val="24"/>
        </w:rPr>
        <w:tab/>
        <w:t>помимо этого автономный ИПДИ считают выдержавшим испытание, если выполняются требования 4.2.1.6, 4.2.1.8.</w:t>
      </w:r>
    </w:p>
    <w:p w:rsidR="00990769" w:rsidRPr="00D536E6" w:rsidRDefault="00990769" w:rsidP="006C2A66">
      <w:pPr>
        <w:tabs>
          <w:tab w:val="left" w:pos="851"/>
          <w:tab w:val="left" w:pos="1701"/>
        </w:tabs>
        <w:spacing w:line="360" w:lineRule="auto"/>
        <w:ind w:firstLine="709"/>
        <w:jc w:val="both"/>
        <w:outlineLvl w:val="1"/>
        <w:rPr>
          <w:rFonts w:ascii="Arial" w:eastAsia="Times New Roman" w:hAnsi="Arial" w:cs="Arial"/>
          <w:sz w:val="24"/>
          <w:szCs w:val="24"/>
        </w:rPr>
      </w:pPr>
    </w:p>
    <w:p w:rsidR="00DB1A9E" w:rsidRPr="006B6C0E" w:rsidRDefault="009417BC" w:rsidP="006C2A66">
      <w:pPr>
        <w:tabs>
          <w:tab w:val="left" w:pos="1701"/>
        </w:tabs>
        <w:spacing w:line="360" w:lineRule="auto"/>
        <w:ind w:firstLine="709"/>
        <w:outlineLvl w:val="1"/>
        <w:rPr>
          <w:rFonts w:ascii="Arial" w:eastAsia="Times New Roman" w:hAnsi="Arial" w:cs="Arial"/>
          <w:b/>
          <w:bCs/>
          <w:sz w:val="24"/>
          <w:szCs w:val="24"/>
        </w:rPr>
      </w:pPr>
      <w:r w:rsidRPr="006B6C0E">
        <w:rPr>
          <w:rFonts w:ascii="Arial" w:eastAsia="Times New Roman" w:hAnsi="Arial" w:cs="Arial"/>
          <w:b/>
          <w:bCs/>
          <w:sz w:val="24"/>
          <w:szCs w:val="24"/>
        </w:rPr>
        <w:t>9</w:t>
      </w:r>
      <w:r w:rsidRPr="006B6C0E">
        <w:rPr>
          <w:rFonts w:ascii="Arial" w:eastAsia="Times New Roman" w:hAnsi="Arial" w:cs="Arial"/>
          <w:b/>
          <w:bCs/>
          <w:sz w:val="24"/>
          <w:szCs w:val="24"/>
        </w:rPr>
        <w:tab/>
      </w:r>
      <w:r w:rsidR="00DB1A9E" w:rsidRPr="006B6C0E">
        <w:rPr>
          <w:rFonts w:ascii="Arial" w:eastAsia="Times New Roman" w:hAnsi="Arial" w:cs="Arial"/>
          <w:b/>
          <w:bCs/>
          <w:sz w:val="24"/>
          <w:szCs w:val="24"/>
        </w:rPr>
        <w:t>Извещатели пожарные дымовые оптико-электронные линейные</w:t>
      </w:r>
    </w:p>
    <w:p w:rsidR="00990769" w:rsidRPr="00990769" w:rsidRDefault="00990769" w:rsidP="006C2A66">
      <w:pPr>
        <w:tabs>
          <w:tab w:val="left" w:pos="1701"/>
        </w:tabs>
        <w:spacing w:line="360" w:lineRule="auto"/>
        <w:ind w:firstLine="709"/>
        <w:jc w:val="both"/>
        <w:outlineLvl w:val="1"/>
        <w:rPr>
          <w:rFonts w:ascii="Arial" w:eastAsia="Times New Roman" w:hAnsi="Arial" w:cs="Arial"/>
          <w:bCs/>
          <w:sz w:val="24"/>
          <w:szCs w:val="24"/>
        </w:rPr>
      </w:pPr>
    </w:p>
    <w:p w:rsidR="00F233B5" w:rsidRPr="006B6C0E" w:rsidRDefault="00DB1A9E" w:rsidP="006C2A66">
      <w:pPr>
        <w:tabs>
          <w:tab w:val="left" w:pos="1701"/>
        </w:tabs>
        <w:spacing w:line="360" w:lineRule="auto"/>
        <w:ind w:firstLine="709"/>
        <w:jc w:val="both"/>
        <w:outlineLvl w:val="1"/>
        <w:rPr>
          <w:rFonts w:ascii="Arial" w:eastAsia="Times New Roman" w:hAnsi="Arial" w:cs="Arial"/>
          <w:b/>
          <w:bCs/>
          <w:sz w:val="24"/>
          <w:szCs w:val="24"/>
        </w:rPr>
      </w:pPr>
      <w:r w:rsidRPr="006B6C0E">
        <w:rPr>
          <w:rFonts w:ascii="Arial" w:eastAsia="Times New Roman" w:hAnsi="Arial" w:cs="Arial"/>
          <w:b/>
          <w:bCs/>
          <w:sz w:val="24"/>
          <w:szCs w:val="24"/>
        </w:rPr>
        <w:t>9.1</w:t>
      </w:r>
      <w:r w:rsidR="009417BC" w:rsidRPr="006B6C0E">
        <w:rPr>
          <w:rFonts w:ascii="Arial" w:eastAsia="Times New Roman" w:hAnsi="Arial" w:cs="Arial"/>
          <w:b/>
          <w:bCs/>
          <w:sz w:val="24"/>
          <w:szCs w:val="24"/>
        </w:rPr>
        <w:tab/>
      </w:r>
      <w:r w:rsidR="00E875FE" w:rsidRPr="006B6C0E">
        <w:rPr>
          <w:rFonts w:ascii="Arial" w:eastAsia="Times New Roman" w:hAnsi="Arial" w:cs="Arial"/>
          <w:b/>
          <w:bCs/>
          <w:sz w:val="24"/>
          <w:szCs w:val="24"/>
        </w:rPr>
        <w:t>Требования назначения</w:t>
      </w:r>
    </w:p>
    <w:p w:rsidR="00990769" w:rsidRDefault="00990769" w:rsidP="006C2A66">
      <w:pPr>
        <w:tabs>
          <w:tab w:val="left" w:pos="1701"/>
        </w:tabs>
        <w:spacing w:line="360" w:lineRule="auto"/>
        <w:ind w:firstLine="709"/>
        <w:jc w:val="both"/>
        <w:outlineLvl w:val="1"/>
        <w:rPr>
          <w:rFonts w:ascii="Arial" w:eastAsia="Times New Roman" w:hAnsi="Arial" w:cs="Arial"/>
          <w:sz w:val="24"/>
          <w:szCs w:val="24"/>
        </w:rPr>
      </w:pPr>
    </w:p>
    <w:p w:rsidR="00DB1A9E" w:rsidRPr="006B6C0E" w:rsidRDefault="00DB1A9E" w:rsidP="006C2A66">
      <w:pPr>
        <w:tabs>
          <w:tab w:val="left" w:pos="1701"/>
        </w:tabs>
        <w:spacing w:line="360" w:lineRule="auto"/>
        <w:ind w:firstLine="709"/>
        <w:jc w:val="both"/>
        <w:outlineLvl w:val="1"/>
        <w:rPr>
          <w:rFonts w:ascii="Arial" w:eastAsia="Times New Roman" w:hAnsi="Arial" w:cs="Arial"/>
          <w:sz w:val="24"/>
          <w:szCs w:val="24"/>
        </w:rPr>
      </w:pPr>
      <w:r w:rsidRPr="006B6C0E">
        <w:rPr>
          <w:rFonts w:ascii="Arial" w:eastAsia="Times New Roman" w:hAnsi="Arial" w:cs="Arial"/>
          <w:sz w:val="24"/>
          <w:szCs w:val="24"/>
        </w:rPr>
        <w:t>9.1.1</w:t>
      </w:r>
      <w:r w:rsidR="009417BC" w:rsidRPr="006B6C0E">
        <w:rPr>
          <w:rFonts w:ascii="Arial" w:eastAsia="Times New Roman" w:hAnsi="Arial" w:cs="Arial"/>
          <w:sz w:val="24"/>
          <w:szCs w:val="24"/>
        </w:rPr>
        <w:tab/>
      </w:r>
      <w:r w:rsidRPr="006B6C0E">
        <w:rPr>
          <w:rFonts w:ascii="Arial" w:eastAsia="Times New Roman" w:hAnsi="Arial" w:cs="Arial"/>
          <w:sz w:val="24"/>
          <w:szCs w:val="24"/>
        </w:rPr>
        <w:t xml:space="preserve">Значение чувствительности ИПДЛ должно быть не менее 0,4 дБ (соответствует снижению интенсивности луча ИПДЛ, прошедшего через контролируемую среду, на 9%) и не более 5,2 дБ (70%). </w:t>
      </w:r>
    </w:p>
    <w:p w:rsidR="00DB1A9E"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2</w:t>
      </w:r>
      <w:r w:rsidR="009417BC" w:rsidRPr="006B6C0E">
        <w:rPr>
          <w:rFonts w:ascii="Arial" w:eastAsia="Times New Roman" w:hAnsi="Arial" w:cs="Arial"/>
          <w:sz w:val="24"/>
          <w:szCs w:val="24"/>
        </w:rPr>
        <w:tab/>
      </w:r>
      <w:r w:rsidRPr="006B6C0E">
        <w:rPr>
          <w:rFonts w:ascii="Arial" w:eastAsia="Times New Roman" w:hAnsi="Arial" w:cs="Arial"/>
          <w:sz w:val="24"/>
          <w:szCs w:val="24"/>
        </w:rPr>
        <w:t>Значение чувствительности ИПДЛ не должно меняться при длительной непрерывной работе (стабильность).</w:t>
      </w:r>
    </w:p>
    <w:p w:rsidR="00DB1A9E"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3</w:t>
      </w:r>
      <w:r w:rsidR="009417BC" w:rsidRPr="006B6C0E">
        <w:rPr>
          <w:rFonts w:ascii="Arial" w:eastAsia="Times New Roman" w:hAnsi="Arial" w:cs="Arial"/>
          <w:sz w:val="24"/>
          <w:szCs w:val="24"/>
        </w:rPr>
        <w:tab/>
      </w:r>
      <w:r w:rsidRPr="006B6C0E">
        <w:rPr>
          <w:rFonts w:ascii="Arial" w:eastAsia="Times New Roman" w:hAnsi="Arial" w:cs="Arial"/>
          <w:sz w:val="24"/>
          <w:szCs w:val="24"/>
        </w:rPr>
        <w:t>Значение чувствительности ИПДЛ не должно меняться от образца к образцу (повторяемость).</w:t>
      </w:r>
    </w:p>
    <w:p w:rsidR="00DB1A9E"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4</w:t>
      </w:r>
      <w:r w:rsidR="009417BC" w:rsidRPr="006B6C0E">
        <w:rPr>
          <w:rFonts w:ascii="Arial" w:eastAsia="Times New Roman" w:hAnsi="Arial" w:cs="Arial"/>
          <w:sz w:val="24"/>
          <w:szCs w:val="24"/>
        </w:rPr>
        <w:tab/>
      </w:r>
      <w:r w:rsidRPr="006B6C0E">
        <w:rPr>
          <w:rFonts w:ascii="Arial" w:eastAsia="Times New Roman" w:hAnsi="Arial" w:cs="Arial"/>
          <w:sz w:val="24"/>
          <w:szCs w:val="24"/>
        </w:rPr>
        <w:t>Компоненты ИПДЛ (приемник и пер</w:t>
      </w:r>
      <w:r w:rsidR="009417BC" w:rsidRPr="006B6C0E">
        <w:rPr>
          <w:rFonts w:ascii="Arial" w:eastAsia="Times New Roman" w:hAnsi="Arial" w:cs="Arial"/>
          <w:sz w:val="24"/>
          <w:szCs w:val="24"/>
        </w:rPr>
        <w:t>едатчик двухкомпонентного ИПДЛ и</w:t>
      </w:r>
      <w:r w:rsidR="0048167E">
        <w:rPr>
          <w:rFonts w:ascii="Arial" w:eastAsia="Times New Roman" w:hAnsi="Arial" w:cs="Arial"/>
          <w:sz w:val="24"/>
          <w:szCs w:val="24"/>
        </w:rPr>
        <w:t xml:space="preserve"> приемо</w:t>
      </w:r>
      <w:r w:rsidRPr="006B6C0E">
        <w:rPr>
          <w:rFonts w:ascii="Arial" w:eastAsia="Times New Roman" w:hAnsi="Arial" w:cs="Arial"/>
          <w:sz w:val="24"/>
          <w:szCs w:val="24"/>
        </w:rPr>
        <w:t>пер</w:t>
      </w:r>
      <w:r w:rsidR="00AE4D26" w:rsidRPr="006B6C0E">
        <w:rPr>
          <w:rFonts w:ascii="Arial" w:eastAsia="Times New Roman" w:hAnsi="Arial" w:cs="Arial"/>
          <w:sz w:val="24"/>
          <w:szCs w:val="24"/>
        </w:rPr>
        <w:t>е</w:t>
      </w:r>
      <w:r w:rsidRPr="006B6C0E">
        <w:rPr>
          <w:rFonts w:ascii="Arial" w:eastAsia="Times New Roman" w:hAnsi="Arial" w:cs="Arial"/>
          <w:sz w:val="24"/>
          <w:szCs w:val="24"/>
        </w:rPr>
        <w:t xml:space="preserve">датчик однокомпонентного ИПДЛ) должны иметь </w:t>
      </w:r>
      <w:proofErr w:type="spellStart"/>
      <w:r w:rsidRPr="006B6C0E">
        <w:rPr>
          <w:rFonts w:ascii="Arial" w:eastAsia="Times New Roman" w:hAnsi="Arial" w:cs="Arial"/>
          <w:sz w:val="24"/>
          <w:szCs w:val="24"/>
        </w:rPr>
        <w:t>юстировочные</w:t>
      </w:r>
      <w:proofErr w:type="spellEnd"/>
      <w:r w:rsidRPr="006B6C0E">
        <w:rPr>
          <w:rFonts w:ascii="Arial" w:eastAsia="Times New Roman" w:hAnsi="Arial" w:cs="Arial"/>
          <w:sz w:val="24"/>
          <w:szCs w:val="24"/>
        </w:rPr>
        <w:t xml:space="preserve"> устройства, позволяющие изменять угол наклона оси оптического луча в вертикальной и горизонтальной плоскостях.</w:t>
      </w:r>
    </w:p>
    <w:p w:rsidR="00DB1A9E" w:rsidRPr="006B6C0E" w:rsidRDefault="009417BC"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5</w:t>
      </w:r>
      <w:r w:rsidRPr="006B6C0E">
        <w:rPr>
          <w:rFonts w:ascii="Arial" w:eastAsia="Times New Roman" w:hAnsi="Arial" w:cs="Arial"/>
          <w:sz w:val="24"/>
          <w:szCs w:val="24"/>
        </w:rPr>
        <w:tab/>
      </w:r>
      <w:r w:rsidR="00DB1A9E" w:rsidRPr="006B6C0E">
        <w:rPr>
          <w:rFonts w:ascii="Arial" w:eastAsia="Times New Roman" w:hAnsi="Arial" w:cs="Arial"/>
          <w:sz w:val="24"/>
          <w:szCs w:val="24"/>
        </w:rPr>
        <w:t>Двухкомпонентный ИПДЛ должен обеспечивать контроль исправности линии связи между компонентами (приемником и передатчиком) с формированием сигнала “Неисправность” в случае неисправности этой линии</w:t>
      </w:r>
      <w:r w:rsidR="00E156EE" w:rsidRPr="006B6C0E">
        <w:rPr>
          <w:rFonts w:ascii="Arial" w:hAnsi="Arial" w:cs="Arial"/>
          <w:sz w:val="24"/>
          <w:szCs w:val="24"/>
        </w:rPr>
        <w:t xml:space="preserve"> за время не более 100 с.</w:t>
      </w:r>
    </w:p>
    <w:p w:rsidR="00DB1A9E" w:rsidRPr="006B6C0E" w:rsidRDefault="009417BC"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lastRenderedPageBreak/>
        <w:t>9.1.</w:t>
      </w:r>
      <w:r w:rsidR="00CA07A9" w:rsidRPr="006B6C0E">
        <w:rPr>
          <w:rFonts w:ascii="Arial" w:eastAsia="Times New Roman" w:hAnsi="Arial" w:cs="Arial"/>
          <w:sz w:val="24"/>
          <w:szCs w:val="24"/>
        </w:rPr>
        <w:t>6</w:t>
      </w:r>
      <w:r w:rsidRPr="006B6C0E">
        <w:rPr>
          <w:rFonts w:ascii="Arial" w:eastAsia="Times New Roman" w:hAnsi="Arial" w:cs="Arial"/>
          <w:sz w:val="24"/>
          <w:szCs w:val="24"/>
        </w:rPr>
        <w:tab/>
      </w:r>
      <w:r w:rsidR="00DB1A9E" w:rsidRPr="006B6C0E">
        <w:rPr>
          <w:rFonts w:ascii="Arial" w:eastAsia="Times New Roman" w:hAnsi="Arial" w:cs="Arial"/>
          <w:sz w:val="24"/>
          <w:szCs w:val="24"/>
        </w:rPr>
        <w:t xml:space="preserve">Значение чувствительности </w:t>
      </w:r>
      <w:r w:rsidRPr="006B6C0E">
        <w:rPr>
          <w:rFonts w:ascii="Arial" w:eastAsia="Times New Roman" w:hAnsi="Arial" w:cs="Arial"/>
          <w:sz w:val="24"/>
          <w:szCs w:val="24"/>
        </w:rPr>
        <w:t xml:space="preserve">ИПДЛ </w:t>
      </w:r>
      <w:r w:rsidR="00DB1A9E" w:rsidRPr="006B6C0E">
        <w:rPr>
          <w:rFonts w:ascii="Arial" w:eastAsia="Times New Roman" w:hAnsi="Arial" w:cs="Arial"/>
          <w:sz w:val="24"/>
          <w:szCs w:val="24"/>
        </w:rPr>
        <w:t>не должно зависеть от оптической длины пути луча. Максимальное и минимальное значения длины оптического пути луча должны быть установлены в ТД на ИПДЛ конкретных типов.</w:t>
      </w:r>
    </w:p>
    <w:p w:rsidR="00DB1A9E" w:rsidRPr="006B6C0E" w:rsidRDefault="009417BC"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7</w:t>
      </w:r>
      <w:r w:rsidRPr="006B6C0E">
        <w:rPr>
          <w:rFonts w:ascii="Arial" w:eastAsia="Times New Roman" w:hAnsi="Arial" w:cs="Arial"/>
          <w:sz w:val="24"/>
          <w:szCs w:val="24"/>
        </w:rPr>
        <w:tab/>
      </w:r>
      <w:r w:rsidR="00DB1A9E" w:rsidRPr="006B6C0E">
        <w:rPr>
          <w:rFonts w:ascii="Arial" w:eastAsia="Times New Roman" w:hAnsi="Arial" w:cs="Arial"/>
          <w:sz w:val="24"/>
          <w:szCs w:val="24"/>
        </w:rPr>
        <w:t xml:space="preserve">ИПДЛ, имеющий устройства компенсации загрязнения оптики, должен формировать сигнал “Неисправность” при достижении </w:t>
      </w:r>
      <w:r w:rsidR="00E156EE" w:rsidRPr="006B6C0E">
        <w:rPr>
          <w:rFonts w:ascii="Arial" w:hAnsi="Arial" w:cs="Arial"/>
          <w:sz w:val="24"/>
          <w:szCs w:val="24"/>
        </w:rPr>
        <w:t xml:space="preserve">значения </w:t>
      </w:r>
      <w:r w:rsidR="00DB1A9E" w:rsidRPr="006B6C0E">
        <w:rPr>
          <w:rFonts w:ascii="Arial" w:eastAsia="Times New Roman" w:hAnsi="Arial" w:cs="Arial"/>
          <w:sz w:val="24"/>
          <w:szCs w:val="24"/>
        </w:rPr>
        <w:t>предел</w:t>
      </w:r>
      <w:r w:rsidRPr="006B6C0E">
        <w:rPr>
          <w:rFonts w:ascii="Arial" w:eastAsia="Times New Roman" w:hAnsi="Arial" w:cs="Arial"/>
          <w:sz w:val="24"/>
          <w:szCs w:val="24"/>
        </w:rPr>
        <w:t>ьной компенсации 2,8 дБ (48%) при</w:t>
      </w:r>
      <w:r w:rsidR="00DB1A9E" w:rsidRPr="006B6C0E">
        <w:rPr>
          <w:rFonts w:ascii="Arial" w:eastAsia="Times New Roman" w:hAnsi="Arial" w:cs="Arial"/>
          <w:sz w:val="24"/>
          <w:szCs w:val="24"/>
        </w:rPr>
        <w:t xml:space="preserve"> скорост</w:t>
      </w:r>
      <w:r w:rsidRPr="006B6C0E">
        <w:rPr>
          <w:rFonts w:ascii="Arial" w:eastAsia="Times New Roman" w:hAnsi="Arial" w:cs="Arial"/>
          <w:sz w:val="24"/>
          <w:szCs w:val="24"/>
        </w:rPr>
        <w:t>и</w:t>
      </w:r>
      <w:r w:rsidR="00DB1A9E" w:rsidRPr="006B6C0E">
        <w:rPr>
          <w:rFonts w:ascii="Arial" w:eastAsia="Times New Roman" w:hAnsi="Arial" w:cs="Arial"/>
          <w:sz w:val="24"/>
          <w:szCs w:val="24"/>
        </w:rPr>
        <w:t xml:space="preserve"> изменения оптической плотности среды не более 0,268 дБ за 30 мин. </w:t>
      </w:r>
    </w:p>
    <w:p w:rsidR="00DB1A9E" w:rsidRPr="00EC095F" w:rsidRDefault="009417BC" w:rsidP="006C2A66">
      <w:pPr>
        <w:tabs>
          <w:tab w:val="left" w:pos="1701"/>
        </w:tabs>
        <w:spacing w:line="360" w:lineRule="auto"/>
        <w:ind w:firstLine="709"/>
        <w:jc w:val="both"/>
        <w:rPr>
          <w:rFonts w:ascii="Arial" w:eastAsia="Times New Roman" w:hAnsi="Arial" w:cs="Arial"/>
          <w:strike/>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8</w:t>
      </w:r>
      <w:r w:rsidRPr="006B6C0E">
        <w:rPr>
          <w:rFonts w:ascii="Arial" w:eastAsia="Times New Roman" w:hAnsi="Arial" w:cs="Arial"/>
          <w:sz w:val="24"/>
          <w:szCs w:val="24"/>
        </w:rPr>
        <w:tab/>
      </w:r>
      <w:r w:rsidR="00DB1A9E" w:rsidRPr="006B6C0E">
        <w:rPr>
          <w:rFonts w:ascii="Arial" w:eastAsia="Times New Roman" w:hAnsi="Arial" w:cs="Arial"/>
          <w:sz w:val="24"/>
          <w:szCs w:val="24"/>
        </w:rPr>
        <w:t xml:space="preserve">ИПДЛ не должен </w:t>
      </w:r>
      <w:r w:rsidR="00DB1A9E" w:rsidRPr="00EC095F">
        <w:rPr>
          <w:rFonts w:ascii="Arial" w:eastAsia="Times New Roman" w:hAnsi="Arial" w:cs="Arial"/>
          <w:sz w:val="24"/>
          <w:szCs w:val="24"/>
        </w:rPr>
        <w:t xml:space="preserve">формировать сигнал </w:t>
      </w:r>
      <w:r w:rsidR="006147DD" w:rsidRPr="00EC095F">
        <w:rPr>
          <w:rFonts w:ascii="Arial" w:eastAsia="Times New Roman" w:hAnsi="Arial" w:cs="Arial"/>
          <w:sz w:val="24"/>
          <w:szCs w:val="24"/>
        </w:rPr>
        <w:t>о неисправности или о срабатывании</w:t>
      </w:r>
      <w:r w:rsidR="00881EE5" w:rsidRPr="00EC095F">
        <w:rPr>
          <w:rFonts w:ascii="Arial" w:eastAsia="Times New Roman" w:hAnsi="Arial" w:cs="Arial"/>
          <w:sz w:val="24"/>
          <w:szCs w:val="24"/>
        </w:rPr>
        <w:t xml:space="preserve"> при п</w:t>
      </w:r>
      <w:r w:rsidR="00852B8B">
        <w:rPr>
          <w:rFonts w:ascii="Arial" w:eastAsia="Times New Roman" w:hAnsi="Arial" w:cs="Arial"/>
          <w:sz w:val="24"/>
          <w:szCs w:val="24"/>
        </w:rPr>
        <w:t>е</w:t>
      </w:r>
      <w:r w:rsidR="00881EE5" w:rsidRPr="00EC095F">
        <w:rPr>
          <w:rFonts w:ascii="Arial" w:eastAsia="Times New Roman" w:hAnsi="Arial" w:cs="Arial"/>
          <w:sz w:val="24"/>
          <w:szCs w:val="24"/>
        </w:rPr>
        <w:t>ре</w:t>
      </w:r>
      <w:r w:rsidR="00852B8B">
        <w:rPr>
          <w:rFonts w:ascii="Arial" w:eastAsia="Times New Roman" w:hAnsi="Arial" w:cs="Arial"/>
          <w:sz w:val="24"/>
          <w:szCs w:val="24"/>
        </w:rPr>
        <w:t>к</w:t>
      </w:r>
      <w:r w:rsidR="00881EE5" w:rsidRPr="00EC095F">
        <w:rPr>
          <w:rFonts w:ascii="Arial" w:eastAsia="Times New Roman" w:hAnsi="Arial" w:cs="Arial"/>
          <w:sz w:val="24"/>
          <w:szCs w:val="24"/>
        </w:rPr>
        <w:t xml:space="preserve">рывании </w:t>
      </w:r>
      <w:r w:rsidR="000B31D5" w:rsidRPr="00EC095F">
        <w:rPr>
          <w:rFonts w:ascii="Arial" w:eastAsia="Times New Roman" w:hAnsi="Arial" w:cs="Arial"/>
          <w:sz w:val="24"/>
          <w:szCs w:val="24"/>
        </w:rPr>
        <w:t xml:space="preserve">оптического </w:t>
      </w:r>
      <w:r w:rsidR="00881EE5" w:rsidRPr="00EC095F">
        <w:rPr>
          <w:rFonts w:ascii="Arial" w:eastAsia="Times New Roman" w:hAnsi="Arial" w:cs="Arial"/>
          <w:sz w:val="24"/>
          <w:szCs w:val="24"/>
        </w:rPr>
        <w:t>луча</w:t>
      </w:r>
      <w:r w:rsidR="000B31D5" w:rsidRPr="00EC095F">
        <w:rPr>
          <w:rFonts w:ascii="Arial" w:eastAsia="Times New Roman" w:hAnsi="Arial" w:cs="Arial"/>
          <w:sz w:val="24"/>
          <w:szCs w:val="24"/>
        </w:rPr>
        <w:t xml:space="preserve"> </w:t>
      </w:r>
      <w:r w:rsidR="00074C96" w:rsidRPr="00EC60DE">
        <w:rPr>
          <w:rFonts w:ascii="Arial" w:eastAsia="Times New Roman" w:hAnsi="Arial" w:cs="Arial"/>
          <w:sz w:val="24"/>
          <w:szCs w:val="28"/>
        </w:rPr>
        <w:t>на время</w:t>
      </w:r>
      <w:r w:rsidR="00074C96" w:rsidRPr="00566D66">
        <w:rPr>
          <w:rFonts w:ascii="Arial" w:eastAsia="Times New Roman" w:hAnsi="Arial" w:cs="Arial"/>
          <w:sz w:val="24"/>
          <w:szCs w:val="28"/>
        </w:rPr>
        <w:t xml:space="preserve"> </w:t>
      </w:r>
      <w:r w:rsidR="00074C96">
        <w:rPr>
          <w:rFonts w:ascii="Arial" w:eastAsia="Times New Roman" w:hAnsi="Arial" w:cs="Arial"/>
          <w:sz w:val="24"/>
          <w:szCs w:val="28"/>
        </w:rPr>
        <w:t>5</w:t>
      </w:r>
      <w:r w:rsidR="00074C96" w:rsidRPr="00566D66">
        <w:rPr>
          <w:rFonts w:ascii="Arial" w:eastAsia="Times New Roman" w:hAnsi="Arial" w:cs="Arial"/>
          <w:sz w:val="24"/>
          <w:szCs w:val="28"/>
        </w:rPr>
        <w:t xml:space="preserve"> с</w:t>
      </w:r>
      <w:r w:rsidR="00DB1A9E" w:rsidRPr="00EC095F">
        <w:rPr>
          <w:rFonts w:ascii="Arial" w:eastAsia="Times New Roman" w:hAnsi="Arial" w:cs="Arial"/>
          <w:sz w:val="24"/>
          <w:szCs w:val="24"/>
        </w:rPr>
        <w:t>.</w:t>
      </w:r>
    </w:p>
    <w:p w:rsidR="00DB1A9E" w:rsidRPr="00074C96" w:rsidRDefault="009417BC" w:rsidP="006C2A66">
      <w:pPr>
        <w:tabs>
          <w:tab w:val="left" w:pos="1701"/>
        </w:tabs>
        <w:spacing w:line="360" w:lineRule="auto"/>
        <w:ind w:firstLine="709"/>
        <w:jc w:val="both"/>
        <w:rPr>
          <w:rFonts w:ascii="Arial" w:eastAsia="Times New Roman" w:hAnsi="Arial" w:cs="Arial"/>
          <w:sz w:val="24"/>
          <w:szCs w:val="24"/>
        </w:rPr>
      </w:pPr>
      <w:r w:rsidRPr="00EC095F">
        <w:rPr>
          <w:rFonts w:ascii="Arial" w:eastAsia="Times New Roman" w:hAnsi="Arial" w:cs="Arial"/>
          <w:sz w:val="24"/>
          <w:szCs w:val="24"/>
        </w:rPr>
        <w:t>9.1.</w:t>
      </w:r>
      <w:r w:rsidR="00CA07A9" w:rsidRPr="00EC095F">
        <w:rPr>
          <w:rFonts w:ascii="Arial" w:eastAsia="Times New Roman" w:hAnsi="Arial" w:cs="Arial"/>
          <w:sz w:val="24"/>
          <w:szCs w:val="24"/>
        </w:rPr>
        <w:t>9</w:t>
      </w:r>
      <w:r w:rsidRPr="00EC095F">
        <w:rPr>
          <w:rFonts w:ascii="Arial" w:eastAsia="Times New Roman" w:hAnsi="Arial" w:cs="Arial"/>
          <w:sz w:val="24"/>
          <w:szCs w:val="24"/>
        </w:rPr>
        <w:tab/>
      </w:r>
      <w:r w:rsidR="003E2BD2" w:rsidRPr="00EC095F">
        <w:rPr>
          <w:rFonts w:ascii="Arial" w:eastAsia="Times New Roman" w:hAnsi="Arial" w:cs="Arial"/>
          <w:sz w:val="24"/>
          <w:szCs w:val="24"/>
        </w:rPr>
        <w:t xml:space="preserve">ИПДЛ должен </w:t>
      </w:r>
      <w:r w:rsidR="003E2BD2" w:rsidRPr="00074C96">
        <w:rPr>
          <w:rFonts w:ascii="Arial" w:eastAsia="Times New Roman" w:hAnsi="Arial" w:cs="Arial"/>
          <w:sz w:val="24"/>
          <w:szCs w:val="24"/>
        </w:rPr>
        <w:t>формировать сигнал «Неисправность»</w:t>
      </w:r>
      <w:r w:rsidRPr="00074C96">
        <w:rPr>
          <w:rFonts w:ascii="Arial" w:eastAsia="Times New Roman" w:hAnsi="Arial" w:cs="Arial"/>
          <w:sz w:val="24"/>
          <w:szCs w:val="24"/>
        </w:rPr>
        <w:t xml:space="preserve"> при п</w:t>
      </w:r>
      <w:r w:rsidR="00852B8B">
        <w:rPr>
          <w:rFonts w:ascii="Arial" w:eastAsia="Times New Roman" w:hAnsi="Arial" w:cs="Arial"/>
          <w:sz w:val="24"/>
          <w:szCs w:val="24"/>
        </w:rPr>
        <w:t>е</w:t>
      </w:r>
      <w:r w:rsidRPr="00074C96">
        <w:rPr>
          <w:rFonts w:ascii="Arial" w:eastAsia="Times New Roman" w:hAnsi="Arial" w:cs="Arial"/>
          <w:sz w:val="24"/>
          <w:szCs w:val="24"/>
        </w:rPr>
        <w:t>ре</w:t>
      </w:r>
      <w:r w:rsidR="00852B8B">
        <w:rPr>
          <w:rFonts w:ascii="Arial" w:eastAsia="Times New Roman" w:hAnsi="Arial" w:cs="Arial"/>
          <w:sz w:val="24"/>
          <w:szCs w:val="24"/>
        </w:rPr>
        <w:t>к</w:t>
      </w:r>
      <w:r w:rsidRPr="00074C96">
        <w:rPr>
          <w:rFonts w:ascii="Arial" w:eastAsia="Times New Roman" w:hAnsi="Arial" w:cs="Arial"/>
          <w:sz w:val="24"/>
          <w:szCs w:val="24"/>
        </w:rPr>
        <w:t xml:space="preserve">рывании </w:t>
      </w:r>
      <w:r w:rsidR="000B31D5" w:rsidRPr="00074C96">
        <w:rPr>
          <w:rFonts w:ascii="Arial" w:eastAsia="Times New Roman" w:hAnsi="Arial" w:cs="Arial"/>
          <w:sz w:val="24"/>
          <w:szCs w:val="24"/>
        </w:rPr>
        <w:t xml:space="preserve">оптического </w:t>
      </w:r>
      <w:r w:rsidRPr="00074C96">
        <w:rPr>
          <w:rFonts w:ascii="Arial" w:eastAsia="Times New Roman" w:hAnsi="Arial" w:cs="Arial"/>
          <w:sz w:val="24"/>
          <w:szCs w:val="24"/>
        </w:rPr>
        <w:t xml:space="preserve">луча на </w:t>
      </w:r>
      <w:r w:rsidR="00852B8B" w:rsidRPr="00852B8B">
        <w:rPr>
          <w:rFonts w:ascii="Arial" w:eastAsia="Times New Roman" w:hAnsi="Arial" w:cs="Arial"/>
          <w:sz w:val="24"/>
          <w:szCs w:val="24"/>
        </w:rPr>
        <w:t>время в диапазоне от 5 до 100 с</w:t>
      </w:r>
      <w:r w:rsidR="003E2BD2" w:rsidRPr="00074C96">
        <w:rPr>
          <w:rFonts w:ascii="Arial" w:eastAsia="Times New Roman" w:hAnsi="Arial" w:cs="Arial"/>
          <w:sz w:val="24"/>
          <w:szCs w:val="24"/>
        </w:rPr>
        <w:t>.</w:t>
      </w:r>
    </w:p>
    <w:p w:rsidR="00DB1A9E" w:rsidRDefault="009417BC"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9.1.</w:t>
      </w:r>
      <w:r w:rsidR="00CA07A9" w:rsidRPr="006B6C0E">
        <w:rPr>
          <w:rFonts w:ascii="Arial" w:eastAsia="Times New Roman" w:hAnsi="Arial" w:cs="Arial"/>
          <w:sz w:val="24"/>
          <w:szCs w:val="24"/>
        </w:rPr>
        <w:t>10</w:t>
      </w:r>
      <w:r w:rsidRPr="006B6C0E">
        <w:rPr>
          <w:rFonts w:ascii="Arial" w:eastAsia="Times New Roman" w:hAnsi="Arial" w:cs="Arial"/>
          <w:sz w:val="24"/>
          <w:szCs w:val="24"/>
        </w:rPr>
        <w:tab/>
      </w:r>
      <w:r w:rsidR="00E156EE" w:rsidRPr="006B6C0E">
        <w:rPr>
          <w:rFonts w:ascii="Arial" w:hAnsi="Arial" w:cs="Arial"/>
          <w:sz w:val="24"/>
          <w:szCs w:val="24"/>
        </w:rPr>
        <w:t xml:space="preserve">ИПДЛ должен сохранять работоспособность при воздействии фоновой освещенности, создаваемой источником искусственного и (или) естественного </w:t>
      </w:r>
      <w:r w:rsidR="00E156EE" w:rsidRPr="005D63A2">
        <w:rPr>
          <w:rFonts w:ascii="Arial" w:hAnsi="Arial" w:cs="Arial"/>
          <w:sz w:val="24"/>
          <w:szCs w:val="24"/>
        </w:rPr>
        <w:t xml:space="preserve">освещения, </w:t>
      </w:r>
      <w:r w:rsidR="0048167E" w:rsidRPr="005D63A2">
        <w:rPr>
          <w:rFonts w:ascii="Arial" w:hAnsi="Arial" w:cs="Arial"/>
          <w:sz w:val="24"/>
          <w:szCs w:val="24"/>
        </w:rPr>
        <w:t xml:space="preserve">описание которого </w:t>
      </w:r>
      <w:r w:rsidR="00E156EE" w:rsidRPr="005D63A2">
        <w:rPr>
          <w:rFonts w:ascii="Arial" w:hAnsi="Arial" w:cs="Arial"/>
          <w:sz w:val="24"/>
          <w:szCs w:val="24"/>
        </w:rPr>
        <w:t xml:space="preserve">приведено </w:t>
      </w:r>
      <w:r w:rsidR="00E156EE" w:rsidRPr="006B6C0E">
        <w:rPr>
          <w:rFonts w:ascii="Arial" w:hAnsi="Arial" w:cs="Arial"/>
          <w:sz w:val="24"/>
          <w:szCs w:val="24"/>
        </w:rPr>
        <w:t>в приложении Ж.</w:t>
      </w:r>
    </w:p>
    <w:p w:rsidR="00796B9E" w:rsidRPr="006B6C0E" w:rsidRDefault="00796B9E" w:rsidP="006C2A66">
      <w:pPr>
        <w:tabs>
          <w:tab w:val="left" w:pos="1701"/>
        </w:tabs>
        <w:spacing w:line="360" w:lineRule="auto"/>
        <w:ind w:firstLine="709"/>
        <w:jc w:val="both"/>
        <w:rPr>
          <w:rFonts w:ascii="Arial" w:eastAsia="Times New Roman" w:hAnsi="Arial" w:cs="Arial"/>
          <w:sz w:val="24"/>
          <w:szCs w:val="24"/>
        </w:rPr>
      </w:pPr>
    </w:p>
    <w:p w:rsidR="00DB1A9E" w:rsidRPr="006B6C0E" w:rsidRDefault="009417BC" w:rsidP="006C2A66">
      <w:pPr>
        <w:tabs>
          <w:tab w:val="left" w:pos="1701"/>
        </w:tabs>
        <w:spacing w:line="360" w:lineRule="auto"/>
        <w:ind w:firstLine="709"/>
        <w:jc w:val="both"/>
        <w:outlineLvl w:val="1"/>
        <w:rPr>
          <w:rFonts w:ascii="Arial" w:eastAsia="Times New Roman" w:hAnsi="Arial" w:cs="Arial"/>
          <w:b/>
          <w:bCs/>
          <w:sz w:val="24"/>
          <w:szCs w:val="24"/>
        </w:rPr>
      </w:pPr>
      <w:r w:rsidRPr="006B6C0E">
        <w:rPr>
          <w:rFonts w:ascii="Arial" w:eastAsia="Times New Roman" w:hAnsi="Arial" w:cs="Arial"/>
          <w:b/>
          <w:bCs/>
          <w:sz w:val="24"/>
          <w:szCs w:val="24"/>
        </w:rPr>
        <w:t>9.2</w:t>
      </w:r>
      <w:r w:rsidRPr="006B6C0E">
        <w:rPr>
          <w:rFonts w:ascii="Arial" w:eastAsia="Times New Roman" w:hAnsi="Arial" w:cs="Arial"/>
          <w:b/>
          <w:bCs/>
          <w:sz w:val="24"/>
          <w:szCs w:val="24"/>
        </w:rPr>
        <w:tab/>
      </w:r>
      <w:r w:rsidR="00DB1A9E" w:rsidRPr="006B6C0E">
        <w:rPr>
          <w:rFonts w:ascii="Arial" w:eastAsia="Times New Roman" w:hAnsi="Arial" w:cs="Arial"/>
          <w:b/>
          <w:bCs/>
          <w:sz w:val="24"/>
          <w:szCs w:val="24"/>
        </w:rPr>
        <w:t>Методы испытаний</w:t>
      </w:r>
    </w:p>
    <w:p w:rsidR="00796B9E" w:rsidRDefault="00796B9E" w:rsidP="006C2A66">
      <w:pPr>
        <w:tabs>
          <w:tab w:val="left" w:pos="1701"/>
        </w:tabs>
        <w:spacing w:line="360" w:lineRule="auto"/>
        <w:ind w:firstLine="709"/>
        <w:jc w:val="both"/>
        <w:rPr>
          <w:rFonts w:ascii="Arial" w:eastAsia="Times New Roman" w:hAnsi="Arial" w:cs="Arial"/>
          <w:sz w:val="24"/>
          <w:szCs w:val="24"/>
        </w:rPr>
      </w:pPr>
    </w:p>
    <w:p w:rsidR="009417BC" w:rsidRDefault="009417BC"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9.2.1</w:t>
      </w:r>
      <w:r w:rsidRPr="006B6C0E">
        <w:rPr>
          <w:rFonts w:ascii="Arial" w:eastAsia="Times New Roman" w:hAnsi="Arial" w:cs="Arial"/>
          <w:sz w:val="24"/>
          <w:szCs w:val="24"/>
        </w:rPr>
        <w:tab/>
      </w:r>
      <w:r w:rsidR="00DB1A9E" w:rsidRPr="006B6C0E">
        <w:rPr>
          <w:rFonts w:ascii="Arial" w:eastAsia="Times New Roman" w:hAnsi="Arial" w:cs="Arial"/>
          <w:sz w:val="24"/>
          <w:szCs w:val="24"/>
        </w:rPr>
        <w:t>Объ</w:t>
      </w:r>
      <w:r w:rsidR="00B028AA" w:rsidRPr="006B6C0E">
        <w:rPr>
          <w:rFonts w:ascii="Arial" w:eastAsia="Times New Roman" w:hAnsi="Arial" w:cs="Arial"/>
          <w:sz w:val="24"/>
          <w:szCs w:val="24"/>
        </w:rPr>
        <w:t>е</w:t>
      </w:r>
      <w:r w:rsidR="00DB1A9E" w:rsidRPr="006B6C0E">
        <w:rPr>
          <w:rFonts w:ascii="Arial" w:eastAsia="Times New Roman" w:hAnsi="Arial" w:cs="Arial"/>
          <w:sz w:val="24"/>
          <w:szCs w:val="24"/>
        </w:rPr>
        <w:t xml:space="preserve">м и </w:t>
      </w:r>
      <w:r w:rsidR="00AE1BE0" w:rsidRPr="006B6C0E">
        <w:rPr>
          <w:rFonts w:ascii="Arial" w:eastAsia="Times New Roman" w:hAnsi="Arial" w:cs="Arial"/>
          <w:sz w:val="24"/>
          <w:szCs w:val="24"/>
        </w:rPr>
        <w:t xml:space="preserve">последовательность </w:t>
      </w:r>
      <w:r w:rsidR="00DB1A9E" w:rsidRPr="006B6C0E">
        <w:rPr>
          <w:rFonts w:ascii="Arial" w:eastAsia="Times New Roman" w:hAnsi="Arial" w:cs="Arial"/>
          <w:sz w:val="24"/>
          <w:szCs w:val="24"/>
        </w:rPr>
        <w:t xml:space="preserve">испытаний </w:t>
      </w:r>
      <w:r w:rsidR="00E156EE" w:rsidRPr="006B6C0E">
        <w:rPr>
          <w:rFonts w:ascii="Arial" w:eastAsia="Times New Roman" w:hAnsi="Arial" w:cs="Arial"/>
          <w:sz w:val="24"/>
          <w:szCs w:val="24"/>
        </w:rPr>
        <w:t xml:space="preserve">ИПДЛ </w:t>
      </w:r>
      <w:r w:rsidR="00DB1A9E" w:rsidRPr="006B6C0E">
        <w:rPr>
          <w:rFonts w:ascii="Arial" w:eastAsia="Times New Roman" w:hAnsi="Arial" w:cs="Arial"/>
          <w:sz w:val="24"/>
          <w:szCs w:val="24"/>
        </w:rPr>
        <w:t xml:space="preserve">должны соответствовать таблице </w:t>
      </w:r>
      <w:r w:rsidR="00EC095F">
        <w:rPr>
          <w:rFonts w:ascii="Arial" w:eastAsia="Times New Roman" w:hAnsi="Arial" w:cs="Arial"/>
          <w:sz w:val="24"/>
          <w:szCs w:val="24"/>
        </w:rPr>
        <w:t>9</w:t>
      </w:r>
      <w:r w:rsidR="00DB1A9E" w:rsidRPr="006B6C0E">
        <w:rPr>
          <w:rFonts w:ascii="Arial" w:eastAsia="Times New Roman" w:hAnsi="Arial" w:cs="Arial"/>
          <w:sz w:val="24"/>
          <w:szCs w:val="24"/>
        </w:rPr>
        <w:t>.</w:t>
      </w:r>
      <w:r w:rsidR="00EC095F">
        <w:rPr>
          <w:rFonts w:ascii="Arial" w:eastAsia="Times New Roman" w:hAnsi="Arial" w:cs="Arial"/>
          <w:sz w:val="24"/>
          <w:szCs w:val="24"/>
        </w:rPr>
        <w:t>1</w:t>
      </w:r>
      <w:r w:rsidR="00DB1A9E" w:rsidRPr="006B6C0E">
        <w:rPr>
          <w:rFonts w:ascii="Arial" w:eastAsia="Times New Roman" w:hAnsi="Arial" w:cs="Arial"/>
          <w:sz w:val="24"/>
          <w:szCs w:val="24"/>
        </w:rPr>
        <w:t>. Для проведения испытаний методом случайной выборки отбирают шесть ИПДЛ.</w:t>
      </w:r>
    </w:p>
    <w:p w:rsidR="00796B9E" w:rsidRPr="006B6C0E" w:rsidRDefault="00796B9E" w:rsidP="00796B9E">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9.2.2</w:t>
      </w:r>
      <w:r w:rsidRPr="006B6C0E">
        <w:rPr>
          <w:rFonts w:ascii="Arial" w:eastAsia="Times New Roman" w:hAnsi="Arial" w:cs="Arial"/>
          <w:sz w:val="24"/>
          <w:szCs w:val="24"/>
        </w:rPr>
        <w:tab/>
        <w:t xml:space="preserve">Испытания по показателям назначения ИПДЛ проводят в помещении, размеры которого позволяют установить приемник и передатчик (или приемопередатчик и </w:t>
      </w:r>
      <w:r w:rsidRPr="005D63A2">
        <w:rPr>
          <w:rFonts w:ascii="Arial" w:eastAsia="Times New Roman" w:hAnsi="Arial" w:cs="Arial"/>
          <w:sz w:val="24"/>
          <w:szCs w:val="24"/>
        </w:rPr>
        <w:t xml:space="preserve">отражатель) на минимальном расстоянии, удовлетворяющим </w:t>
      </w:r>
      <w:r w:rsidRPr="006B6C0E">
        <w:rPr>
          <w:rFonts w:ascii="Arial" w:eastAsia="Times New Roman" w:hAnsi="Arial" w:cs="Arial"/>
          <w:sz w:val="24"/>
          <w:szCs w:val="24"/>
        </w:rPr>
        <w:t>требованиям ТД на извещатели конкретных типов.</w:t>
      </w:r>
    </w:p>
    <w:p w:rsidR="00796B9E" w:rsidRPr="006B6C0E" w:rsidRDefault="00796B9E" w:rsidP="00796B9E">
      <w:pPr>
        <w:tabs>
          <w:tab w:val="left" w:pos="1418"/>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Допускается проводить испытания при меньшем расстоянии между компонентами ИПДЛ или приемопередатчиком и отражателем, моделируя затухание оптического луча посредством оптических аттенюаторов.</w:t>
      </w:r>
    </w:p>
    <w:p w:rsidR="00796B9E" w:rsidRPr="006B6C0E" w:rsidRDefault="00796B9E" w:rsidP="006C2A66">
      <w:pPr>
        <w:tabs>
          <w:tab w:val="left" w:pos="1701"/>
        </w:tabs>
        <w:spacing w:line="360" w:lineRule="auto"/>
        <w:ind w:firstLine="709"/>
        <w:jc w:val="both"/>
        <w:rPr>
          <w:rFonts w:ascii="Arial" w:eastAsia="Times New Roman" w:hAnsi="Arial" w:cs="Arial"/>
          <w:sz w:val="24"/>
          <w:szCs w:val="24"/>
        </w:rPr>
      </w:pPr>
    </w:p>
    <w:p w:rsidR="00D45A84" w:rsidRDefault="00D45A84">
      <w:pPr>
        <w:rPr>
          <w:rFonts w:ascii="Arial" w:eastAsia="Times New Roman" w:hAnsi="Arial" w:cs="Arial"/>
          <w:spacing w:val="20"/>
          <w:sz w:val="24"/>
          <w:szCs w:val="24"/>
        </w:rPr>
      </w:pPr>
      <w:r>
        <w:rPr>
          <w:rFonts w:ascii="Arial" w:eastAsia="Times New Roman" w:hAnsi="Arial" w:cs="Arial"/>
          <w:spacing w:val="20"/>
          <w:sz w:val="24"/>
          <w:szCs w:val="24"/>
        </w:rPr>
        <w:br w:type="page"/>
      </w:r>
    </w:p>
    <w:p w:rsidR="00DB1A9E" w:rsidRPr="00796B9E" w:rsidRDefault="00DB1A9E" w:rsidP="00796B9E">
      <w:pPr>
        <w:spacing w:line="360" w:lineRule="auto"/>
        <w:jc w:val="both"/>
        <w:rPr>
          <w:rFonts w:ascii="Arial" w:eastAsia="Times New Roman" w:hAnsi="Arial" w:cs="Arial"/>
          <w:sz w:val="24"/>
          <w:szCs w:val="24"/>
        </w:rPr>
      </w:pPr>
      <w:r w:rsidRPr="00796B9E">
        <w:rPr>
          <w:rFonts w:ascii="Arial" w:eastAsia="Times New Roman" w:hAnsi="Arial" w:cs="Arial"/>
          <w:spacing w:val="20"/>
          <w:sz w:val="24"/>
          <w:szCs w:val="24"/>
        </w:rPr>
        <w:lastRenderedPageBreak/>
        <w:t xml:space="preserve">Таблица </w:t>
      </w:r>
      <w:r w:rsidR="00EC095F" w:rsidRPr="00796B9E">
        <w:rPr>
          <w:rFonts w:ascii="Arial" w:eastAsia="Times New Roman" w:hAnsi="Arial" w:cs="Arial"/>
          <w:spacing w:val="20"/>
          <w:sz w:val="24"/>
          <w:szCs w:val="24"/>
        </w:rPr>
        <w:t>9</w:t>
      </w:r>
      <w:r w:rsidRPr="00796B9E">
        <w:rPr>
          <w:rFonts w:ascii="Arial" w:eastAsia="Times New Roman" w:hAnsi="Arial" w:cs="Arial"/>
          <w:spacing w:val="20"/>
          <w:sz w:val="24"/>
          <w:szCs w:val="24"/>
        </w:rPr>
        <w:t>.</w:t>
      </w:r>
      <w:r w:rsidR="00EC095F" w:rsidRPr="00796B9E">
        <w:rPr>
          <w:rFonts w:ascii="Arial" w:eastAsia="Times New Roman" w:hAnsi="Arial" w:cs="Arial"/>
          <w:spacing w:val="20"/>
          <w:sz w:val="24"/>
          <w:szCs w:val="24"/>
        </w:rPr>
        <w:t>1</w:t>
      </w:r>
      <w:r w:rsidRPr="00796B9E">
        <w:rPr>
          <w:rFonts w:ascii="Arial" w:eastAsia="Times New Roman" w:hAnsi="Arial" w:cs="Arial"/>
          <w:sz w:val="24"/>
          <w:szCs w:val="24"/>
        </w:rPr>
        <w:t xml:space="preserve"> – Программа испытаний ИПДЛ</w:t>
      </w:r>
    </w:p>
    <w:tbl>
      <w:tblPr>
        <w:tblW w:w="495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85"/>
        <w:gridCol w:w="1798"/>
        <w:gridCol w:w="1782"/>
        <w:gridCol w:w="411"/>
        <w:gridCol w:w="411"/>
        <w:gridCol w:w="411"/>
        <w:gridCol w:w="411"/>
        <w:gridCol w:w="411"/>
        <w:gridCol w:w="431"/>
      </w:tblGrid>
      <w:tr w:rsidR="00C70AA2" w:rsidRPr="00796B9E" w:rsidTr="00796B9E">
        <w:trPr>
          <w:trHeight w:val="175"/>
          <w:tblHeader/>
        </w:trPr>
        <w:tc>
          <w:tcPr>
            <w:tcW w:w="1722" w:type="pct"/>
            <w:vMerge w:val="restart"/>
            <w:tcBorders>
              <w:top w:val="single" w:sz="4" w:space="0" w:color="auto"/>
              <w:left w:val="single" w:sz="4" w:space="0" w:color="auto"/>
              <w:bottom w:val="double" w:sz="4" w:space="0" w:color="auto"/>
              <w:right w:val="single" w:sz="4" w:space="0" w:color="auto"/>
            </w:tcBorders>
            <w:vAlign w:val="center"/>
          </w:tcPr>
          <w:p w:rsidR="00DB1A9E" w:rsidRPr="00796B9E" w:rsidRDefault="00AE1BE0" w:rsidP="00796B9E">
            <w:pPr>
              <w:jc w:val="center"/>
              <w:rPr>
                <w:rFonts w:ascii="Arial" w:eastAsia="Times New Roman" w:hAnsi="Arial" w:cs="Arial"/>
                <w:sz w:val="22"/>
                <w:szCs w:val="22"/>
              </w:rPr>
            </w:pPr>
            <w:r w:rsidRPr="00796B9E">
              <w:rPr>
                <w:rFonts w:ascii="Arial" w:eastAsia="Times New Roman" w:hAnsi="Arial" w:cs="Arial"/>
                <w:sz w:val="22"/>
                <w:szCs w:val="22"/>
              </w:rPr>
              <w:t>Н</w:t>
            </w:r>
            <w:r w:rsidR="00DB1A9E" w:rsidRPr="00796B9E">
              <w:rPr>
                <w:rFonts w:ascii="Arial" w:eastAsia="Times New Roman" w:hAnsi="Arial" w:cs="Arial"/>
                <w:sz w:val="22"/>
                <w:szCs w:val="22"/>
              </w:rPr>
              <w:t>аименование испытаний</w:t>
            </w:r>
          </w:p>
        </w:tc>
        <w:tc>
          <w:tcPr>
            <w:tcW w:w="1935" w:type="pct"/>
            <w:gridSpan w:val="2"/>
            <w:tcBorders>
              <w:top w:val="single" w:sz="4" w:space="0" w:color="auto"/>
              <w:left w:val="single" w:sz="4" w:space="0" w:color="auto"/>
              <w:bottom w:val="sing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Номер пункта</w:t>
            </w:r>
            <w:r w:rsidR="009417BC" w:rsidRPr="00796B9E">
              <w:rPr>
                <w:rFonts w:ascii="Arial" w:eastAsia="Times New Roman" w:hAnsi="Arial" w:cs="Arial"/>
                <w:sz w:val="22"/>
                <w:szCs w:val="22"/>
              </w:rPr>
              <w:t>, подпункта</w:t>
            </w:r>
          </w:p>
        </w:tc>
        <w:tc>
          <w:tcPr>
            <w:tcW w:w="1344" w:type="pct"/>
            <w:gridSpan w:val="6"/>
            <w:tcBorders>
              <w:top w:val="single" w:sz="4" w:space="0" w:color="auto"/>
              <w:left w:val="single" w:sz="4" w:space="0" w:color="auto"/>
              <w:bottom w:val="sing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Номер образца извещателя</w:t>
            </w:r>
          </w:p>
        </w:tc>
      </w:tr>
      <w:tr w:rsidR="00C70AA2" w:rsidRPr="00796B9E" w:rsidTr="00796B9E">
        <w:trPr>
          <w:trHeight w:val="208"/>
          <w:tblHeader/>
        </w:trPr>
        <w:tc>
          <w:tcPr>
            <w:tcW w:w="1722" w:type="pct"/>
            <w:vMerge/>
            <w:tcBorders>
              <w:top w:val="double" w:sz="4" w:space="0" w:color="auto"/>
              <w:left w:val="single" w:sz="4" w:space="0" w:color="auto"/>
              <w:bottom w:val="double" w:sz="4" w:space="0" w:color="auto"/>
              <w:right w:val="nil"/>
            </w:tcBorders>
            <w:vAlign w:val="center"/>
          </w:tcPr>
          <w:p w:rsidR="00DB1A9E" w:rsidRPr="00796B9E" w:rsidRDefault="00DB1A9E" w:rsidP="00796B9E">
            <w:pPr>
              <w:rPr>
                <w:rFonts w:ascii="Arial" w:eastAsia="Times New Roman" w:hAnsi="Arial" w:cs="Arial"/>
                <w:sz w:val="22"/>
                <w:szCs w:val="22"/>
              </w:rPr>
            </w:pPr>
          </w:p>
        </w:tc>
        <w:tc>
          <w:tcPr>
            <w:tcW w:w="97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Технические </w:t>
            </w:r>
          </w:p>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требования</w:t>
            </w:r>
          </w:p>
        </w:tc>
        <w:tc>
          <w:tcPr>
            <w:tcW w:w="963"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Метод </w:t>
            </w:r>
          </w:p>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испытаний</w:t>
            </w:r>
          </w:p>
        </w:tc>
        <w:tc>
          <w:tcPr>
            <w:tcW w:w="22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1</w:t>
            </w:r>
          </w:p>
        </w:tc>
        <w:tc>
          <w:tcPr>
            <w:tcW w:w="22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2</w:t>
            </w:r>
          </w:p>
        </w:tc>
        <w:tc>
          <w:tcPr>
            <w:tcW w:w="22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3</w:t>
            </w:r>
          </w:p>
        </w:tc>
        <w:tc>
          <w:tcPr>
            <w:tcW w:w="22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4</w:t>
            </w:r>
          </w:p>
        </w:tc>
        <w:tc>
          <w:tcPr>
            <w:tcW w:w="222"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5</w:t>
            </w:r>
          </w:p>
        </w:tc>
        <w:tc>
          <w:tcPr>
            <w:tcW w:w="233" w:type="pct"/>
            <w:tcBorders>
              <w:top w:val="single" w:sz="4" w:space="0" w:color="auto"/>
              <w:left w:val="single" w:sz="4" w:space="0" w:color="auto"/>
              <w:bottom w:val="double" w:sz="4" w:space="0" w:color="auto"/>
              <w:right w:val="single" w:sz="4" w:space="0" w:color="auto"/>
            </w:tcBorders>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6</w:t>
            </w:r>
          </w:p>
        </w:tc>
      </w:tr>
      <w:tr w:rsidR="00C70AA2" w:rsidRPr="00796B9E" w:rsidTr="00796B9E">
        <w:tc>
          <w:tcPr>
            <w:tcW w:w="17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 Огневые испытания</w:t>
            </w:r>
          </w:p>
        </w:tc>
        <w:tc>
          <w:tcPr>
            <w:tcW w:w="97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4.2.1.4,</w:t>
            </w:r>
            <w:r w:rsidR="003825DA" w:rsidRPr="00796B9E">
              <w:rPr>
                <w:rFonts w:ascii="Arial" w:eastAsia="Times New Roman" w:hAnsi="Arial" w:cs="Arial"/>
                <w:sz w:val="22"/>
                <w:szCs w:val="22"/>
              </w:rPr>
              <w:t xml:space="preserve"> </w:t>
            </w:r>
            <w:r w:rsidRPr="00796B9E">
              <w:rPr>
                <w:rFonts w:ascii="Arial" w:eastAsia="Times New Roman" w:hAnsi="Arial" w:cs="Arial"/>
                <w:sz w:val="22"/>
                <w:szCs w:val="22"/>
              </w:rPr>
              <w:t>4.3.4</w:t>
            </w:r>
          </w:p>
        </w:tc>
        <w:tc>
          <w:tcPr>
            <w:tcW w:w="963"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приложение </w:t>
            </w:r>
            <w:r w:rsidR="00796B9E">
              <w:rPr>
                <w:rFonts w:ascii="Arial" w:eastAsia="Times New Roman" w:hAnsi="Arial" w:cs="Arial"/>
                <w:sz w:val="22"/>
                <w:szCs w:val="22"/>
              </w:rPr>
              <w:t>А</w:t>
            </w:r>
          </w:p>
        </w:tc>
        <w:tc>
          <w:tcPr>
            <w:tcW w:w="2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doub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nil"/>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 xml:space="preserve">2 </w:t>
            </w:r>
            <w:r w:rsidR="000A12E5" w:rsidRPr="00796B9E">
              <w:rPr>
                <w:rFonts w:ascii="Arial" w:eastAsia="Times New Roman" w:hAnsi="Arial" w:cs="Arial"/>
                <w:sz w:val="22"/>
                <w:szCs w:val="22"/>
              </w:rPr>
              <w:t>Повторяемость</w:t>
            </w:r>
          </w:p>
        </w:tc>
        <w:tc>
          <w:tcPr>
            <w:tcW w:w="97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4.3.9</w:t>
            </w:r>
            <w:r w:rsidR="00EC095F" w:rsidRPr="00796B9E">
              <w:rPr>
                <w:rFonts w:ascii="Arial" w:eastAsia="Times New Roman" w:hAnsi="Arial" w:cs="Arial"/>
                <w:sz w:val="22"/>
                <w:szCs w:val="22"/>
              </w:rPr>
              <w:br/>
              <w:t xml:space="preserve">9.1.1, </w:t>
            </w:r>
            <w:r w:rsidRPr="00796B9E">
              <w:rPr>
                <w:rFonts w:ascii="Arial" w:eastAsia="Times New Roman" w:hAnsi="Arial" w:cs="Arial"/>
                <w:sz w:val="22"/>
                <w:szCs w:val="22"/>
              </w:rPr>
              <w:t>9.1.</w:t>
            </w:r>
            <w:r w:rsidR="00CA07A9" w:rsidRPr="00796B9E">
              <w:rPr>
                <w:rFonts w:ascii="Arial" w:eastAsia="Times New Roman" w:hAnsi="Arial" w:cs="Arial"/>
                <w:sz w:val="22"/>
                <w:szCs w:val="22"/>
              </w:rPr>
              <w:t>3</w:t>
            </w:r>
            <w:r w:rsidR="000A12E5" w:rsidRPr="00796B9E">
              <w:rPr>
                <w:rFonts w:ascii="Arial" w:eastAsia="Times New Roman" w:hAnsi="Arial" w:cs="Arial"/>
                <w:sz w:val="22"/>
                <w:szCs w:val="22"/>
              </w:rPr>
              <w:t xml:space="preserve">, </w:t>
            </w:r>
          </w:p>
        </w:tc>
        <w:tc>
          <w:tcPr>
            <w:tcW w:w="96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9.2.7</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nil"/>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3 П</w:t>
            </w:r>
            <w:r w:rsidR="00852B8B" w:rsidRPr="00796B9E">
              <w:rPr>
                <w:rFonts w:ascii="Arial" w:eastAsia="Times New Roman" w:hAnsi="Arial" w:cs="Arial"/>
                <w:sz w:val="22"/>
                <w:szCs w:val="22"/>
              </w:rPr>
              <w:t>е</w:t>
            </w:r>
            <w:r w:rsidRPr="00796B9E">
              <w:rPr>
                <w:rFonts w:ascii="Arial" w:eastAsia="Times New Roman" w:hAnsi="Arial" w:cs="Arial"/>
                <w:sz w:val="22"/>
                <w:szCs w:val="22"/>
              </w:rPr>
              <w:t>ре</w:t>
            </w:r>
            <w:r w:rsidR="00852B8B" w:rsidRPr="00796B9E">
              <w:rPr>
                <w:rFonts w:ascii="Arial" w:eastAsia="Times New Roman" w:hAnsi="Arial" w:cs="Arial"/>
                <w:sz w:val="22"/>
                <w:szCs w:val="22"/>
              </w:rPr>
              <w:t>к</w:t>
            </w:r>
            <w:r w:rsidRPr="00796B9E">
              <w:rPr>
                <w:rFonts w:ascii="Arial" w:eastAsia="Times New Roman" w:hAnsi="Arial" w:cs="Arial"/>
                <w:sz w:val="22"/>
                <w:szCs w:val="22"/>
              </w:rPr>
              <w:t xml:space="preserve">рывание оптического луча </w:t>
            </w:r>
          </w:p>
        </w:tc>
        <w:tc>
          <w:tcPr>
            <w:tcW w:w="97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9.1.</w:t>
            </w:r>
            <w:r w:rsidR="00CA07A9" w:rsidRPr="00796B9E">
              <w:rPr>
                <w:rFonts w:ascii="Arial" w:eastAsia="Times New Roman" w:hAnsi="Arial" w:cs="Arial"/>
                <w:sz w:val="22"/>
                <w:szCs w:val="22"/>
              </w:rPr>
              <w:t>4</w:t>
            </w:r>
            <w:r w:rsidR="00EC095F" w:rsidRPr="00796B9E">
              <w:rPr>
                <w:rFonts w:ascii="Arial" w:eastAsia="Times New Roman" w:hAnsi="Arial" w:cs="Arial"/>
                <w:sz w:val="22"/>
                <w:szCs w:val="22"/>
              </w:rPr>
              <w:t xml:space="preserve">, </w:t>
            </w:r>
            <w:r w:rsidRPr="00796B9E">
              <w:rPr>
                <w:rFonts w:ascii="Arial" w:eastAsia="Times New Roman" w:hAnsi="Arial" w:cs="Arial"/>
                <w:sz w:val="22"/>
                <w:szCs w:val="22"/>
              </w:rPr>
              <w:t>9.1.</w:t>
            </w:r>
            <w:r w:rsidR="00CA07A9" w:rsidRPr="00796B9E">
              <w:rPr>
                <w:rFonts w:ascii="Arial" w:eastAsia="Times New Roman" w:hAnsi="Arial" w:cs="Arial"/>
                <w:sz w:val="22"/>
                <w:szCs w:val="22"/>
              </w:rPr>
              <w:t>9</w:t>
            </w:r>
          </w:p>
        </w:tc>
        <w:tc>
          <w:tcPr>
            <w:tcW w:w="96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9.2.8</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nil"/>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4</w:t>
            </w:r>
            <w:r w:rsidR="00E156EE" w:rsidRPr="00796B9E">
              <w:rPr>
                <w:rFonts w:ascii="Arial" w:eastAsia="Times New Roman" w:hAnsi="Arial" w:cs="Arial"/>
                <w:sz w:val="22"/>
                <w:szCs w:val="22"/>
              </w:rPr>
              <w:t xml:space="preserve"> Стабильность</w:t>
            </w:r>
            <w:r w:rsidR="000A12E5" w:rsidRPr="00796B9E">
              <w:rPr>
                <w:rFonts w:ascii="Arial" w:eastAsia="Times New Roman" w:hAnsi="Arial" w:cs="Arial"/>
                <w:sz w:val="22"/>
                <w:szCs w:val="22"/>
              </w:rPr>
              <w:t>, проверка конструкции, оптическая индикация режимов работы</w:t>
            </w:r>
          </w:p>
        </w:tc>
        <w:tc>
          <w:tcPr>
            <w:tcW w:w="972" w:type="pct"/>
            <w:tcBorders>
              <w:top w:val="single" w:sz="4" w:space="0" w:color="auto"/>
              <w:left w:val="single" w:sz="4" w:space="0" w:color="auto"/>
              <w:bottom w:val="nil"/>
              <w:right w:val="single" w:sz="4" w:space="0" w:color="auto"/>
            </w:tcBorders>
          </w:tcPr>
          <w:p w:rsidR="00E156EE" w:rsidRPr="00796B9E" w:rsidRDefault="000A12E5" w:rsidP="00796B9E">
            <w:pPr>
              <w:jc w:val="center"/>
              <w:rPr>
                <w:rFonts w:ascii="Arial" w:eastAsia="Times New Roman" w:hAnsi="Arial" w:cs="Arial"/>
                <w:sz w:val="22"/>
                <w:szCs w:val="22"/>
              </w:rPr>
            </w:pPr>
            <w:r w:rsidRPr="00796B9E">
              <w:rPr>
                <w:rFonts w:ascii="Arial" w:eastAsia="Times New Roman" w:hAnsi="Arial" w:cs="Arial"/>
                <w:sz w:val="22"/>
                <w:szCs w:val="22"/>
              </w:rPr>
              <w:t>4.2.1.12, 4.2.5.1, 4.2.5.4</w:t>
            </w:r>
            <w:r w:rsidR="00EC095F" w:rsidRPr="00796B9E">
              <w:rPr>
                <w:rFonts w:ascii="Arial" w:eastAsia="Times New Roman" w:hAnsi="Arial" w:cs="Arial"/>
                <w:sz w:val="22"/>
                <w:szCs w:val="22"/>
              </w:rPr>
              <w:t>, 9.1.2</w:t>
            </w:r>
          </w:p>
        </w:tc>
        <w:tc>
          <w:tcPr>
            <w:tcW w:w="96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w:t>
            </w:r>
            <w:r w:rsidR="005E44CC" w:rsidRPr="00796B9E">
              <w:rPr>
                <w:rFonts w:ascii="Arial" w:eastAsia="Times New Roman" w:hAnsi="Arial" w:cs="Arial"/>
                <w:sz w:val="22"/>
                <w:szCs w:val="22"/>
              </w:rPr>
              <w:t>9</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nil"/>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5</w:t>
            </w:r>
            <w:r w:rsidR="00E156EE" w:rsidRPr="00796B9E">
              <w:rPr>
                <w:rFonts w:ascii="Arial" w:eastAsia="Times New Roman" w:hAnsi="Arial" w:cs="Arial"/>
                <w:sz w:val="22"/>
                <w:szCs w:val="22"/>
              </w:rPr>
              <w:t xml:space="preserve"> Наличие </w:t>
            </w:r>
            <w:proofErr w:type="spellStart"/>
            <w:r w:rsidR="00E156EE" w:rsidRPr="00796B9E">
              <w:rPr>
                <w:rFonts w:ascii="Arial" w:eastAsia="Times New Roman" w:hAnsi="Arial" w:cs="Arial"/>
                <w:sz w:val="22"/>
                <w:szCs w:val="22"/>
              </w:rPr>
              <w:t>юстировочных</w:t>
            </w:r>
            <w:proofErr w:type="spellEnd"/>
            <w:r w:rsidR="00E156EE" w:rsidRPr="00796B9E">
              <w:rPr>
                <w:rFonts w:ascii="Arial" w:eastAsia="Times New Roman" w:hAnsi="Arial" w:cs="Arial"/>
                <w:sz w:val="22"/>
                <w:szCs w:val="22"/>
              </w:rPr>
              <w:t xml:space="preserve"> устройств</w:t>
            </w:r>
          </w:p>
        </w:tc>
        <w:tc>
          <w:tcPr>
            <w:tcW w:w="97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9.1.</w:t>
            </w:r>
            <w:r w:rsidR="00CA07A9" w:rsidRPr="00796B9E">
              <w:rPr>
                <w:rFonts w:ascii="Arial" w:eastAsia="Times New Roman" w:hAnsi="Arial" w:cs="Arial"/>
                <w:sz w:val="22"/>
                <w:szCs w:val="22"/>
              </w:rPr>
              <w:t>4</w:t>
            </w:r>
          </w:p>
        </w:tc>
        <w:tc>
          <w:tcPr>
            <w:tcW w:w="96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9.2.1</w:t>
            </w:r>
            <w:r w:rsidR="005E44CC" w:rsidRPr="00796B9E">
              <w:rPr>
                <w:rFonts w:ascii="Arial" w:eastAsia="Times New Roman" w:hAnsi="Arial" w:cs="Arial"/>
                <w:sz w:val="22"/>
                <w:szCs w:val="22"/>
              </w:rPr>
              <w:t>0</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nil"/>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6</w:t>
            </w:r>
            <w:r w:rsidR="00E156EE" w:rsidRPr="00796B9E">
              <w:rPr>
                <w:rFonts w:ascii="Arial" w:eastAsia="Times New Roman" w:hAnsi="Arial" w:cs="Arial"/>
                <w:sz w:val="22"/>
                <w:szCs w:val="22"/>
              </w:rPr>
              <w:t xml:space="preserve"> Контроль исправности линии связи</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9.1.</w:t>
            </w:r>
            <w:r w:rsidR="00CA07A9" w:rsidRPr="00796B9E">
              <w:rPr>
                <w:rFonts w:ascii="Arial" w:eastAsia="Times New Roman" w:hAnsi="Arial" w:cs="Arial"/>
                <w:sz w:val="22"/>
                <w:szCs w:val="22"/>
              </w:rPr>
              <w:t>5</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9.2.1</w:t>
            </w:r>
            <w:r w:rsidR="005E44CC" w:rsidRPr="00796B9E">
              <w:rPr>
                <w:rFonts w:ascii="Arial" w:eastAsia="Times New Roman" w:hAnsi="Arial" w:cs="Arial"/>
                <w:sz w:val="22"/>
                <w:szCs w:val="22"/>
              </w:rPr>
              <w:t>1</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7</w:t>
            </w:r>
            <w:r w:rsidR="00E156EE" w:rsidRPr="00796B9E">
              <w:rPr>
                <w:rFonts w:ascii="Arial" w:eastAsia="Times New Roman" w:hAnsi="Arial" w:cs="Arial"/>
                <w:sz w:val="22"/>
                <w:szCs w:val="22"/>
              </w:rPr>
              <w:t xml:space="preserve"> Зависимость значения чувствительности от оптической длины пути луча</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9.1.</w:t>
            </w:r>
            <w:r w:rsidR="00CA07A9" w:rsidRPr="00796B9E">
              <w:rPr>
                <w:rFonts w:ascii="Arial" w:eastAsia="Times New Roman" w:hAnsi="Arial" w:cs="Arial"/>
                <w:sz w:val="22"/>
                <w:szCs w:val="22"/>
              </w:rPr>
              <w:t>6</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9.2.1</w:t>
            </w:r>
            <w:r w:rsidR="005E44CC" w:rsidRPr="00796B9E">
              <w:rPr>
                <w:rFonts w:ascii="Arial" w:eastAsia="Times New Roman" w:hAnsi="Arial" w:cs="Arial"/>
                <w:sz w:val="22"/>
                <w:szCs w:val="22"/>
              </w:rPr>
              <w:t>2</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8</w:t>
            </w:r>
            <w:r w:rsidR="00E156EE" w:rsidRPr="00796B9E">
              <w:rPr>
                <w:rFonts w:ascii="Arial" w:eastAsia="Times New Roman" w:hAnsi="Arial" w:cs="Arial"/>
                <w:sz w:val="22"/>
                <w:szCs w:val="22"/>
              </w:rPr>
              <w:t xml:space="preserve"> Фоновая освещенность </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9.1.1</w:t>
            </w:r>
            <w:r w:rsidR="00CA07A9" w:rsidRPr="00796B9E">
              <w:rPr>
                <w:rFonts w:ascii="Arial" w:eastAsia="Times New Roman" w:hAnsi="Arial" w:cs="Arial"/>
                <w:sz w:val="22"/>
                <w:szCs w:val="22"/>
              </w:rPr>
              <w:t>0</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9.2.1</w:t>
            </w:r>
            <w:r w:rsidR="005E44CC" w:rsidRPr="00796B9E">
              <w:rPr>
                <w:rFonts w:ascii="Arial" w:eastAsia="Times New Roman" w:hAnsi="Arial" w:cs="Arial"/>
                <w:sz w:val="22"/>
                <w:szCs w:val="22"/>
              </w:rPr>
              <w:t>3</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CA07A9" w:rsidP="00796B9E">
            <w:pPr>
              <w:rPr>
                <w:rFonts w:ascii="Arial" w:eastAsia="Times New Roman" w:hAnsi="Arial" w:cs="Arial"/>
                <w:sz w:val="22"/>
                <w:szCs w:val="22"/>
              </w:rPr>
            </w:pPr>
            <w:r w:rsidRPr="00796B9E">
              <w:rPr>
                <w:rFonts w:ascii="Arial" w:eastAsia="Times New Roman" w:hAnsi="Arial" w:cs="Arial"/>
                <w:sz w:val="22"/>
                <w:szCs w:val="22"/>
              </w:rPr>
              <w:t>9</w:t>
            </w:r>
            <w:r w:rsidR="00E156EE" w:rsidRPr="00796B9E">
              <w:rPr>
                <w:rFonts w:ascii="Arial" w:eastAsia="Times New Roman" w:hAnsi="Arial" w:cs="Arial"/>
                <w:sz w:val="22"/>
                <w:szCs w:val="22"/>
              </w:rPr>
              <w:t xml:space="preserve"> Передача информации о неисправности **</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4.2.1.9,</w:t>
            </w:r>
          </w:p>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4.2.1.10</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4.4.3</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hAnsi="Arial" w:cs="Arial"/>
                <w:sz w:val="22"/>
                <w:szCs w:val="22"/>
              </w:rPr>
            </w:pPr>
            <w:r w:rsidRPr="00796B9E">
              <w:rPr>
                <w:rFonts w:ascii="Arial"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0</w:t>
            </w:r>
            <w:r w:rsidRPr="00796B9E">
              <w:rPr>
                <w:rFonts w:ascii="Arial" w:eastAsia="Times New Roman" w:hAnsi="Arial" w:cs="Arial"/>
                <w:sz w:val="22"/>
                <w:szCs w:val="22"/>
              </w:rPr>
              <w:t xml:space="preserve"> Изменение напряжения питания. Устойчивость </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4.2.1.5</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4.4.1, </w:t>
            </w:r>
            <w:r w:rsidR="00E156EE" w:rsidRPr="00796B9E">
              <w:rPr>
                <w:rFonts w:ascii="Arial" w:eastAsia="Times New Roman" w:hAnsi="Arial" w:cs="Arial"/>
                <w:sz w:val="22"/>
                <w:szCs w:val="22"/>
              </w:rPr>
              <w:t>9.2.1</w:t>
            </w:r>
            <w:r w:rsidR="005E44CC" w:rsidRPr="00796B9E">
              <w:rPr>
                <w:rFonts w:ascii="Arial" w:eastAsia="Times New Roman" w:hAnsi="Arial" w:cs="Arial"/>
                <w:sz w:val="22"/>
                <w:szCs w:val="22"/>
              </w:rPr>
              <w:t>4</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1</w:t>
            </w:r>
            <w:r w:rsidRPr="00796B9E">
              <w:rPr>
                <w:rFonts w:ascii="Arial" w:eastAsia="Times New Roman" w:hAnsi="Arial" w:cs="Arial"/>
                <w:sz w:val="22"/>
                <w:szCs w:val="22"/>
              </w:rPr>
              <w:t xml:space="preserve"> Сухое тепло. Устойчивость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4.2.2.1</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9.2.1</w:t>
            </w:r>
            <w:r w:rsidR="005E44CC" w:rsidRPr="00796B9E">
              <w:rPr>
                <w:rFonts w:ascii="Arial" w:eastAsia="Times New Roman" w:hAnsi="Arial" w:cs="Arial"/>
                <w:sz w:val="22"/>
                <w:szCs w:val="22"/>
              </w:rPr>
              <w:t>5</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2</w:t>
            </w:r>
            <w:r w:rsidRPr="00796B9E">
              <w:rPr>
                <w:rFonts w:ascii="Arial" w:eastAsia="Times New Roman" w:hAnsi="Arial" w:cs="Arial"/>
                <w:sz w:val="22"/>
                <w:szCs w:val="22"/>
              </w:rPr>
              <w:t xml:space="preserve"> Холод. Устойчивость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4.2.2.2</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4.4.4, </w:t>
            </w:r>
            <w:r w:rsidR="00E156EE" w:rsidRPr="00796B9E">
              <w:rPr>
                <w:rFonts w:ascii="Arial" w:eastAsia="Times New Roman" w:hAnsi="Arial" w:cs="Arial"/>
                <w:sz w:val="22"/>
                <w:szCs w:val="22"/>
              </w:rPr>
              <w:t>9.2.1</w:t>
            </w:r>
            <w:r w:rsidR="005E44CC" w:rsidRPr="00796B9E">
              <w:rPr>
                <w:rFonts w:ascii="Arial" w:eastAsia="Times New Roman" w:hAnsi="Arial" w:cs="Arial"/>
                <w:sz w:val="22"/>
                <w:szCs w:val="22"/>
              </w:rPr>
              <w:t>6</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3</w:t>
            </w:r>
            <w:r w:rsidRPr="00796B9E">
              <w:rPr>
                <w:rFonts w:ascii="Arial" w:eastAsia="Times New Roman" w:hAnsi="Arial" w:cs="Arial"/>
                <w:sz w:val="22"/>
                <w:szCs w:val="22"/>
              </w:rPr>
              <w:t xml:space="preserve"> Влажное тепло, постоянный режим. Устойчивость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4.2.2.3</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4.4.5, </w:t>
            </w:r>
            <w:r w:rsidR="00E156EE" w:rsidRPr="00796B9E">
              <w:rPr>
                <w:rFonts w:ascii="Arial" w:eastAsia="Times New Roman" w:hAnsi="Arial" w:cs="Arial"/>
                <w:sz w:val="22"/>
                <w:szCs w:val="22"/>
              </w:rPr>
              <w:t>9.2.1</w:t>
            </w:r>
            <w:r w:rsidR="005E44CC" w:rsidRPr="00796B9E">
              <w:rPr>
                <w:rFonts w:ascii="Arial" w:eastAsia="Times New Roman" w:hAnsi="Arial" w:cs="Arial"/>
                <w:sz w:val="22"/>
                <w:szCs w:val="22"/>
              </w:rPr>
              <w:t>7</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4</w:t>
            </w:r>
            <w:r w:rsidRPr="00796B9E">
              <w:rPr>
                <w:rFonts w:ascii="Arial" w:eastAsia="Times New Roman" w:hAnsi="Arial" w:cs="Arial"/>
                <w:sz w:val="22"/>
                <w:szCs w:val="22"/>
              </w:rPr>
              <w:t xml:space="preserve"> Прямой механический удар. Прочность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4.2.2.5</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4.4.6, </w:t>
            </w:r>
            <w:r w:rsidR="00E156EE" w:rsidRPr="00796B9E">
              <w:rPr>
                <w:rFonts w:ascii="Arial" w:eastAsia="Times New Roman" w:hAnsi="Arial" w:cs="Arial"/>
                <w:sz w:val="22"/>
                <w:szCs w:val="22"/>
              </w:rPr>
              <w:t>9.2.1</w:t>
            </w:r>
            <w:r w:rsidR="005E44CC" w:rsidRPr="00796B9E">
              <w:rPr>
                <w:rFonts w:ascii="Arial" w:eastAsia="Times New Roman" w:hAnsi="Arial" w:cs="Arial"/>
                <w:sz w:val="22"/>
                <w:szCs w:val="22"/>
              </w:rPr>
              <w:t>8</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5</w:t>
            </w:r>
            <w:r w:rsidRPr="00796B9E">
              <w:rPr>
                <w:rFonts w:ascii="Arial" w:eastAsia="Times New Roman" w:hAnsi="Arial" w:cs="Arial"/>
                <w:sz w:val="22"/>
                <w:szCs w:val="22"/>
              </w:rPr>
              <w:t xml:space="preserve"> Синусоидальная вибрация. Прочность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4.2.2.4</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4.4.7, </w:t>
            </w:r>
            <w:r w:rsidR="00E156EE" w:rsidRPr="00796B9E">
              <w:rPr>
                <w:rFonts w:ascii="Arial" w:eastAsia="Times New Roman" w:hAnsi="Arial" w:cs="Arial"/>
                <w:sz w:val="22"/>
                <w:szCs w:val="22"/>
              </w:rPr>
              <w:t>9.2.</w:t>
            </w:r>
            <w:r w:rsidR="005E44CC" w:rsidRPr="00796B9E">
              <w:rPr>
                <w:rFonts w:ascii="Arial" w:eastAsia="Times New Roman" w:hAnsi="Arial" w:cs="Arial"/>
                <w:sz w:val="22"/>
                <w:szCs w:val="22"/>
              </w:rPr>
              <w:t>19</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6</w:t>
            </w:r>
            <w:r w:rsidRPr="00796B9E">
              <w:rPr>
                <w:rFonts w:ascii="Arial" w:eastAsia="Times New Roman" w:hAnsi="Arial" w:cs="Arial"/>
                <w:sz w:val="22"/>
                <w:szCs w:val="22"/>
              </w:rPr>
              <w:t xml:space="preserve"> Электрическая прочность и сопротивление изоляции</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4.2.2.6</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4.4.8</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7</w:t>
            </w:r>
            <w:r w:rsidRPr="00796B9E">
              <w:rPr>
                <w:rFonts w:ascii="Arial" w:eastAsia="Times New Roman" w:hAnsi="Arial" w:cs="Arial"/>
                <w:sz w:val="22"/>
                <w:szCs w:val="22"/>
              </w:rPr>
              <w:t xml:space="preserve"> Электромагнитная совместимость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4.2.3</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C095F"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4.4.9, </w:t>
            </w:r>
            <w:r w:rsidR="00E156EE" w:rsidRPr="00796B9E">
              <w:rPr>
                <w:rFonts w:ascii="Arial" w:eastAsia="Times New Roman" w:hAnsi="Arial" w:cs="Arial"/>
                <w:sz w:val="22"/>
                <w:szCs w:val="22"/>
              </w:rPr>
              <w:t>9.2.2</w:t>
            </w:r>
            <w:r w:rsidR="005E44CC" w:rsidRPr="00796B9E">
              <w:rPr>
                <w:rFonts w:ascii="Arial" w:eastAsia="Times New Roman" w:hAnsi="Arial" w:cs="Arial"/>
                <w:sz w:val="22"/>
                <w:szCs w:val="22"/>
              </w:rPr>
              <w:t>0</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796B9E">
        <w:tc>
          <w:tcPr>
            <w:tcW w:w="17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1</w:t>
            </w:r>
            <w:r w:rsidR="00CA07A9" w:rsidRPr="00796B9E">
              <w:rPr>
                <w:rFonts w:ascii="Arial" w:eastAsia="Times New Roman" w:hAnsi="Arial" w:cs="Arial"/>
                <w:sz w:val="22"/>
                <w:szCs w:val="22"/>
              </w:rPr>
              <w:t>8</w:t>
            </w:r>
            <w:r w:rsidRPr="00796B9E">
              <w:rPr>
                <w:rFonts w:ascii="Arial" w:eastAsia="Times New Roman" w:hAnsi="Arial" w:cs="Arial"/>
                <w:sz w:val="22"/>
                <w:szCs w:val="22"/>
              </w:rPr>
              <w:t xml:space="preserve"> Пожарная безопасность</w:t>
            </w:r>
          </w:p>
        </w:tc>
        <w:tc>
          <w:tcPr>
            <w:tcW w:w="97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4.2.9.2</w:t>
            </w:r>
          </w:p>
        </w:tc>
        <w:tc>
          <w:tcPr>
            <w:tcW w:w="96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4.4.10</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22"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233" w:type="pct"/>
            <w:tcBorders>
              <w:top w:val="single" w:sz="4" w:space="0" w:color="auto"/>
              <w:left w:val="single" w:sz="4" w:space="0" w:color="auto"/>
              <w:bottom w:val="single" w:sz="4" w:space="0" w:color="auto"/>
              <w:right w:val="single" w:sz="4" w:space="0" w:color="auto"/>
            </w:tcBorders>
          </w:tcPr>
          <w:p w:rsidR="00E156EE" w:rsidRPr="00796B9E" w:rsidRDefault="00E156E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E156EE" w:rsidRPr="00796B9E" w:rsidTr="00E156EE">
        <w:tc>
          <w:tcPr>
            <w:tcW w:w="5000" w:type="pct"/>
            <w:gridSpan w:val="9"/>
            <w:tcBorders>
              <w:top w:val="single" w:sz="4" w:space="0" w:color="auto"/>
              <w:left w:val="single" w:sz="4" w:space="0" w:color="auto"/>
              <w:bottom w:val="single" w:sz="4" w:space="0" w:color="auto"/>
              <w:right w:val="single" w:sz="4" w:space="0" w:color="auto"/>
            </w:tcBorders>
          </w:tcPr>
          <w:p w:rsidR="00E156EE" w:rsidRPr="00796B9E" w:rsidRDefault="00E156EE" w:rsidP="00796B9E">
            <w:pPr>
              <w:rPr>
                <w:rFonts w:ascii="Arial" w:eastAsia="Times New Roman" w:hAnsi="Arial" w:cs="Arial"/>
                <w:sz w:val="22"/>
                <w:szCs w:val="22"/>
              </w:rPr>
            </w:pPr>
            <w:r w:rsidRPr="00796B9E">
              <w:rPr>
                <w:rFonts w:ascii="Arial" w:eastAsia="Times New Roman" w:hAnsi="Arial" w:cs="Arial"/>
                <w:sz w:val="22"/>
                <w:szCs w:val="22"/>
              </w:rPr>
              <w:t>** Испытания проводят с извещателями пожарными радиоканальными.</w:t>
            </w:r>
          </w:p>
        </w:tc>
      </w:tr>
    </w:tbl>
    <w:p w:rsidR="00796B9E" w:rsidRDefault="00796B9E" w:rsidP="006C2A66">
      <w:pPr>
        <w:tabs>
          <w:tab w:val="left" w:pos="1701"/>
        </w:tabs>
        <w:spacing w:line="360" w:lineRule="auto"/>
        <w:ind w:firstLine="709"/>
        <w:jc w:val="both"/>
        <w:rPr>
          <w:rFonts w:ascii="Arial" w:eastAsia="Times New Roman" w:hAnsi="Arial" w:cs="Arial"/>
          <w:sz w:val="24"/>
          <w:szCs w:val="24"/>
        </w:rPr>
      </w:pPr>
    </w:p>
    <w:p w:rsidR="009417BC"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9.2.</w:t>
      </w:r>
      <w:r w:rsidR="00E156EE" w:rsidRPr="006B6C0E">
        <w:rPr>
          <w:rFonts w:ascii="Arial" w:eastAsia="Times New Roman" w:hAnsi="Arial" w:cs="Arial"/>
          <w:sz w:val="24"/>
          <w:szCs w:val="24"/>
        </w:rPr>
        <w:t>3</w:t>
      </w:r>
      <w:r w:rsidR="009417BC" w:rsidRPr="006B6C0E">
        <w:rPr>
          <w:rFonts w:ascii="Arial" w:eastAsia="Times New Roman" w:hAnsi="Arial" w:cs="Arial"/>
          <w:sz w:val="24"/>
          <w:szCs w:val="24"/>
        </w:rPr>
        <w:tab/>
      </w:r>
      <w:r w:rsidRPr="006B6C0E">
        <w:rPr>
          <w:rFonts w:ascii="Arial" w:eastAsia="Times New Roman" w:hAnsi="Arial" w:cs="Arial"/>
          <w:sz w:val="24"/>
          <w:szCs w:val="24"/>
        </w:rPr>
        <w:t xml:space="preserve">Оптические аттенюаторы, используемые для моделирования затухания оптического луча и для определения значения чувствительности ИПДЛ должны быть </w:t>
      </w:r>
      <w:proofErr w:type="spellStart"/>
      <w:r w:rsidRPr="006B6C0E">
        <w:rPr>
          <w:rFonts w:ascii="Arial" w:eastAsia="Times New Roman" w:hAnsi="Arial" w:cs="Arial"/>
          <w:sz w:val="24"/>
          <w:szCs w:val="24"/>
        </w:rPr>
        <w:t>поверены</w:t>
      </w:r>
      <w:proofErr w:type="spellEnd"/>
      <w:r w:rsidRPr="006B6C0E">
        <w:rPr>
          <w:rFonts w:ascii="Arial" w:eastAsia="Times New Roman" w:hAnsi="Arial" w:cs="Arial"/>
          <w:sz w:val="24"/>
          <w:szCs w:val="24"/>
        </w:rPr>
        <w:t xml:space="preserve"> в установленном порядке, либо должна быть обеспечена возможность определения величины создаваемого ими затухания поверенным измерителем оптической плотности. Оптический аттенюатор должен </w:t>
      </w:r>
      <w:r w:rsidR="005D63A2">
        <w:rPr>
          <w:rFonts w:ascii="Arial" w:eastAsia="Times New Roman" w:hAnsi="Arial" w:cs="Arial"/>
          <w:sz w:val="24"/>
          <w:szCs w:val="24"/>
        </w:rPr>
        <w:t xml:space="preserve">располагаться вблизи входного окна приемника ИПДЛ и </w:t>
      </w:r>
      <w:r w:rsidRPr="006B6C0E">
        <w:rPr>
          <w:rFonts w:ascii="Arial" w:eastAsia="Times New Roman" w:hAnsi="Arial" w:cs="Arial"/>
          <w:sz w:val="24"/>
          <w:szCs w:val="24"/>
        </w:rPr>
        <w:t xml:space="preserve">полностью перекрывать окно. </w:t>
      </w:r>
    </w:p>
    <w:p w:rsidR="00DB1A9E"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lastRenderedPageBreak/>
        <w:t>9.2.</w:t>
      </w:r>
      <w:r w:rsidR="00E156EE" w:rsidRPr="006B6C0E">
        <w:rPr>
          <w:rFonts w:ascii="Arial" w:eastAsia="Times New Roman" w:hAnsi="Arial" w:cs="Arial"/>
          <w:sz w:val="24"/>
          <w:szCs w:val="24"/>
        </w:rPr>
        <w:t>4</w:t>
      </w:r>
      <w:r w:rsidR="009417BC" w:rsidRPr="006B6C0E">
        <w:rPr>
          <w:rFonts w:ascii="Arial" w:eastAsia="Times New Roman" w:hAnsi="Arial" w:cs="Arial"/>
          <w:sz w:val="24"/>
          <w:szCs w:val="24"/>
        </w:rPr>
        <w:tab/>
      </w:r>
      <w:r w:rsidRPr="006B6C0E">
        <w:rPr>
          <w:rFonts w:ascii="Arial" w:eastAsia="Times New Roman" w:hAnsi="Arial" w:cs="Arial"/>
          <w:sz w:val="24"/>
          <w:szCs w:val="24"/>
        </w:rPr>
        <w:t xml:space="preserve">Расчет необходимой величины ослабления </w:t>
      </w:r>
      <w:r w:rsidRPr="006B6C0E">
        <w:rPr>
          <w:rFonts w:ascii="Arial" w:eastAsia="Times New Roman" w:hAnsi="Arial" w:cs="Arial"/>
          <w:i/>
          <w:sz w:val="24"/>
          <w:szCs w:val="24"/>
        </w:rPr>
        <w:t>А</w:t>
      </w:r>
      <w:r w:rsidRPr="006B6C0E">
        <w:rPr>
          <w:rFonts w:ascii="Arial" w:eastAsia="Times New Roman" w:hAnsi="Arial" w:cs="Arial"/>
          <w:sz w:val="24"/>
          <w:szCs w:val="24"/>
        </w:rPr>
        <w:t xml:space="preserve"> (дБ) оптических аттенюаторов производится по формуле</w:t>
      </w:r>
      <w:r w:rsidR="00B92DCA" w:rsidRPr="006B6C0E">
        <w:rPr>
          <w:rFonts w:ascii="Arial" w:eastAsia="Times New Roman" w:hAnsi="Arial" w:cs="Arial"/>
          <w:sz w:val="24"/>
          <w:szCs w:val="24"/>
        </w:rPr>
        <w:t>:</w:t>
      </w:r>
    </w:p>
    <w:p w:rsidR="00DB1A9E" w:rsidRPr="006B6C0E" w:rsidRDefault="00DB1A9E" w:rsidP="006C2A66">
      <w:pPr>
        <w:tabs>
          <w:tab w:val="left" w:pos="1418"/>
        </w:tabs>
        <w:spacing w:line="360" w:lineRule="auto"/>
        <w:ind w:firstLine="709"/>
        <w:jc w:val="right"/>
        <w:rPr>
          <w:rFonts w:ascii="Arial" w:eastAsia="Times New Roman" w:hAnsi="Arial" w:cs="Arial"/>
          <w:i/>
          <w:sz w:val="24"/>
          <w:szCs w:val="24"/>
        </w:rPr>
      </w:pPr>
      <w:r w:rsidRPr="006B6C0E">
        <w:rPr>
          <w:rFonts w:ascii="Arial" w:eastAsia="Times New Roman" w:hAnsi="Arial" w:cs="Arial"/>
          <w:i/>
          <w:sz w:val="24"/>
          <w:szCs w:val="24"/>
        </w:rPr>
        <w:t xml:space="preserve">А (дБ) = 20 </w:t>
      </w:r>
      <w:proofErr w:type="spellStart"/>
      <w:r w:rsidRPr="006B6C0E">
        <w:rPr>
          <w:rFonts w:ascii="Arial" w:eastAsia="Times New Roman" w:hAnsi="Arial" w:cs="Arial"/>
          <w:i/>
          <w:sz w:val="24"/>
          <w:szCs w:val="24"/>
          <w:lang w:val="en-US"/>
        </w:rPr>
        <w:t>lg</w:t>
      </w:r>
      <w:proofErr w:type="spellEnd"/>
      <w:r w:rsidRPr="006B6C0E">
        <w:rPr>
          <w:rFonts w:ascii="Arial" w:eastAsia="Times New Roman" w:hAnsi="Arial" w:cs="Arial"/>
          <w:i/>
          <w:sz w:val="24"/>
          <w:szCs w:val="24"/>
        </w:rPr>
        <w:t xml:space="preserve"> (</w:t>
      </w:r>
      <w:r w:rsidRPr="006B6C0E">
        <w:rPr>
          <w:rFonts w:ascii="Arial" w:eastAsia="Times New Roman" w:hAnsi="Arial" w:cs="Arial"/>
          <w:i/>
          <w:sz w:val="24"/>
          <w:szCs w:val="24"/>
          <w:lang w:val="en-US"/>
        </w:rPr>
        <w:t>L</w:t>
      </w:r>
      <w:r w:rsidRPr="006B6C0E">
        <w:rPr>
          <w:rFonts w:ascii="Arial" w:eastAsia="Times New Roman" w:hAnsi="Arial" w:cs="Arial"/>
          <w:i/>
          <w:sz w:val="24"/>
          <w:szCs w:val="24"/>
          <w:vertAlign w:val="subscript"/>
        </w:rPr>
        <w:t>мод</w:t>
      </w:r>
      <w:r w:rsidRPr="006B6C0E">
        <w:rPr>
          <w:rFonts w:ascii="Arial" w:eastAsia="Times New Roman" w:hAnsi="Arial" w:cs="Arial"/>
          <w:i/>
          <w:sz w:val="24"/>
          <w:szCs w:val="24"/>
        </w:rPr>
        <w:t xml:space="preserve">/ </w:t>
      </w:r>
      <w:r w:rsidRPr="006B6C0E">
        <w:rPr>
          <w:rFonts w:ascii="Arial" w:eastAsia="Times New Roman" w:hAnsi="Arial" w:cs="Arial"/>
          <w:i/>
          <w:sz w:val="24"/>
          <w:szCs w:val="24"/>
          <w:lang w:val="en-US"/>
        </w:rPr>
        <w:t>L</w:t>
      </w:r>
      <w:r w:rsidRPr="006B6C0E">
        <w:rPr>
          <w:rFonts w:ascii="Arial" w:eastAsia="Times New Roman" w:hAnsi="Arial" w:cs="Arial"/>
          <w:i/>
          <w:sz w:val="24"/>
          <w:szCs w:val="24"/>
          <w:vertAlign w:val="subscript"/>
        </w:rPr>
        <w:t>уст</w:t>
      </w:r>
      <w:r w:rsidRPr="006B6C0E">
        <w:rPr>
          <w:rFonts w:ascii="Arial" w:eastAsia="Times New Roman" w:hAnsi="Arial" w:cs="Arial"/>
          <w:i/>
          <w:sz w:val="24"/>
          <w:szCs w:val="24"/>
        </w:rPr>
        <w:t xml:space="preserve">), </w:t>
      </w:r>
      <w:r w:rsidRPr="006B6C0E">
        <w:rPr>
          <w:rFonts w:ascii="Arial" w:eastAsia="Times New Roman" w:hAnsi="Arial" w:cs="Arial"/>
          <w:i/>
          <w:sz w:val="24"/>
          <w:szCs w:val="24"/>
        </w:rPr>
        <w:tab/>
      </w:r>
      <w:r w:rsidRPr="006B6C0E">
        <w:rPr>
          <w:rFonts w:ascii="Arial" w:eastAsia="Times New Roman" w:hAnsi="Arial" w:cs="Arial"/>
          <w:i/>
          <w:sz w:val="24"/>
          <w:szCs w:val="24"/>
        </w:rPr>
        <w:tab/>
      </w:r>
      <w:r w:rsidRPr="006B6C0E">
        <w:rPr>
          <w:rFonts w:ascii="Arial" w:eastAsia="Times New Roman" w:hAnsi="Arial" w:cs="Arial"/>
          <w:i/>
          <w:sz w:val="24"/>
          <w:szCs w:val="24"/>
        </w:rPr>
        <w:tab/>
      </w:r>
      <w:r w:rsidRPr="006B6C0E">
        <w:rPr>
          <w:rFonts w:ascii="Arial" w:eastAsia="Times New Roman" w:hAnsi="Arial" w:cs="Arial"/>
          <w:i/>
          <w:sz w:val="24"/>
          <w:szCs w:val="24"/>
        </w:rPr>
        <w:tab/>
      </w:r>
      <w:r w:rsidRPr="006B6C0E">
        <w:rPr>
          <w:rFonts w:ascii="Arial" w:eastAsia="Times New Roman" w:hAnsi="Arial" w:cs="Arial"/>
          <w:sz w:val="24"/>
          <w:szCs w:val="24"/>
        </w:rPr>
        <w:t>(</w:t>
      </w:r>
      <w:r w:rsidR="00EC095F">
        <w:rPr>
          <w:rFonts w:ascii="Arial" w:eastAsia="Times New Roman" w:hAnsi="Arial" w:cs="Arial"/>
          <w:sz w:val="24"/>
          <w:szCs w:val="24"/>
        </w:rPr>
        <w:t>9</w:t>
      </w:r>
      <w:r w:rsidRPr="006B6C0E">
        <w:rPr>
          <w:rFonts w:ascii="Arial" w:eastAsia="Times New Roman" w:hAnsi="Arial" w:cs="Arial"/>
          <w:sz w:val="24"/>
          <w:szCs w:val="24"/>
        </w:rPr>
        <w:t>.</w:t>
      </w:r>
      <w:r w:rsidR="00EC095F">
        <w:rPr>
          <w:rFonts w:ascii="Arial" w:eastAsia="Times New Roman" w:hAnsi="Arial" w:cs="Arial"/>
          <w:sz w:val="24"/>
          <w:szCs w:val="24"/>
        </w:rPr>
        <w:t>1</w:t>
      </w:r>
      <w:r w:rsidRPr="006B6C0E">
        <w:rPr>
          <w:rFonts w:ascii="Arial" w:eastAsia="Times New Roman" w:hAnsi="Arial" w:cs="Arial"/>
          <w:sz w:val="24"/>
          <w:szCs w:val="24"/>
        </w:rPr>
        <w:t>)</w:t>
      </w:r>
    </w:p>
    <w:p w:rsidR="00DB1A9E" w:rsidRPr="006B6C0E" w:rsidRDefault="00DB1A9E" w:rsidP="006C2A66">
      <w:pPr>
        <w:tabs>
          <w:tab w:val="left" w:pos="1418"/>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 xml:space="preserve">где </w:t>
      </w:r>
      <w:r w:rsidRPr="006B6C0E">
        <w:rPr>
          <w:rFonts w:ascii="Arial" w:eastAsia="Times New Roman" w:hAnsi="Arial" w:cs="Arial"/>
          <w:i/>
          <w:sz w:val="24"/>
          <w:szCs w:val="24"/>
          <w:lang w:val="en-US"/>
        </w:rPr>
        <w:t>L</w:t>
      </w:r>
      <w:r w:rsidRPr="006B6C0E">
        <w:rPr>
          <w:rFonts w:ascii="Arial" w:eastAsia="Times New Roman" w:hAnsi="Arial" w:cs="Arial"/>
          <w:i/>
          <w:sz w:val="24"/>
          <w:szCs w:val="24"/>
          <w:vertAlign w:val="subscript"/>
        </w:rPr>
        <w:t>мод</w:t>
      </w:r>
      <w:r w:rsidR="009417BC" w:rsidRPr="006B6C0E">
        <w:rPr>
          <w:rFonts w:ascii="Arial" w:eastAsia="Times New Roman" w:hAnsi="Arial" w:cs="Arial"/>
          <w:sz w:val="24"/>
          <w:szCs w:val="24"/>
        </w:rPr>
        <w:t xml:space="preserve"> - моделируемое расстояние;</w:t>
      </w:r>
      <w:r w:rsidRPr="006B6C0E">
        <w:rPr>
          <w:rFonts w:ascii="Arial" w:eastAsia="Times New Roman" w:hAnsi="Arial" w:cs="Arial"/>
          <w:sz w:val="24"/>
          <w:szCs w:val="24"/>
        </w:rPr>
        <w:t xml:space="preserve"> </w:t>
      </w:r>
      <w:r w:rsidRPr="006B6C0E">
        <w:rPr>
          <w:rFonts w:ascii="Arial" w:eastAsia="Times New Roman" w:hAnsi="Arial" w:cs="Arial"/>
          <w:i/>
          <w:sz w:val="24"/>
          <w:szCs w:val="24"/>
          <w:lang w:val="en-US"/>
        </w:rPr>
        <w:t>L</w:t>
      </w:r>
      <w:r w:rsidRPr="006B6C0E">
        <w:rPr>
          <w:rFonts w:ascii="Arial" w:eastAsia="Times New Roman" w:hAnsi="Arial" w:cs="Arial"/>
          <w:i/>
          <w:sz w:val="24"/>
          <w:szCs w:val="24"/>
          <w:vertAlign w:val="subscript"/>
        </w:rPr>
        <w:t>уст</w:t>
      </w:r>
      <w:r w:rsidRPr="006B6C0E">
        <w:rPr>
          <w:rFonts w:ascii="Arial" w:eastAsia="Times New Roman" w:hAnsi="Arial" w:cs="Arial"/>
          <w:sz w:val="24"/>
          <w:szCs w:val="24"/>
        </w:rPr>
        <w:t xml:space="preserve"> - реальное расстояние между противоположными компонентами ИПДЛ.</w:t>
      </w:r>
    </w:p>
    <w:p w:rsidR="009417BC" w:rsidRPr="006B6C0E" w:rsidRDefault="009417BC" w:rsidP="006C2A66">
      <w:pPr>
        <w:tabs>
          <w:tab w:val="left" w:pos="1701"/>
        </w:tabs>
        <w:spacing w:line="360" w:lineRule="auto"/>
        <w:ind w:firstLine="709"/>
        <w:jc w:val="both"/>
        <w:rPr>
          <w:rFonts w:ascii="Arial" w:eastAsia="Times New Roman" w:hAnsi="Arial" w:cs="Arial"/>
          <w:sz w:val="24"/>
          <w:szCs w:val="28"/>
        </w:rPr>
      </w:pPr>
      <w:r w:rsidRPr="006B6C0E">
        <w:rPr>
          <w:rFonts w:ascii="Arial" w:eastAsia="Times New Roman" w:hAnsi="Arial" w:cs="Arial"/>
          <w:sz w:val="24"/>
          <w:szCs w:val="28"/>
        </w:rPr>
        <w:t>9.2.</w:t>
      </w:r>
      <w:r w:rsidR="00E156EE" w:rsidRPr="006B6C0E">
        <w:rPr>
          <w:rFonts w:ascii="Arial" w:eastAsia="Times New Roman" w:hAnsi="Arial" w:cs="Arial"/>
          <w:sz w:val="24"/>
          <w:szCs w:val="28"/>
        </w:rPr>
        <w:t>5</w:t>
      </w:r>
      <w:r w:rsidRPr="006B6C0E">
        <w:rPr>
          <w:rFonts w:ascii="Arial" w:eastAsia="Times New Roman" w:hAnsi="Arial" w:cs="Arial"/>
          <w:sz w:val="24"/>
          <w:szCs w:val="28"/>
        </w:rPr>
        <w:tab/>
      </w:r>
      <w:r w:rsidR="00DB1A9E" w:rsidRPr="006B6C0E">
        <w:rPr>
          <w:rFonts w:ascii="Arial" w:eastAsia="Times New Roman" w:hAnsi="Arial" w:cs="Arial"/>
          <w:sz w:val="24"/>
          <w:szCs w:val="28"/>
        </w:rPr>
        <w:t>Перед проведением испытаний производят настройку оптической системы ИПДЛ, ее юстировку и регулирование электрических параметров согласно инструкциям изготовителя. Оставляют образец для стабилизации на время, указанное изготовителем, но не менее 15 мин.</w:t>
      </w:r>
    </w:p>
    <w:p w:rsidR="009417BC" w:rsidRPr="006B6C0E" w:rsidRDefault="00DB1A9E" w:rsidP="006C2A66">
      <w:pPr>
        <w:tabs>
          <w:tab w:val="left" w:pos="1701"/>
        </w:tabs>
        <w:spacing w:line="360" w:lineRule="auto"/>
        <w:ind w:firstLine="709"/>
        <w:jc w:val="both"/>
        <w:rPr>
          <w:rFonts w:ascii="Arial" w:eastAsia="Times New Roman" w:hAnsi="Arial" w:cs="Arial"/>
          <w:sz w:val="24"/>
          <w:szCs w:val="28"/>
        </w:rPr>
      </w:pPr>
      <w:r w:rsidRPr="006B6C0E">
        <w:rPr>
          <w:rFonts w:ascii="Arial" w:eastAsia="Times New Roman" w:hAnsi="Arial" w:cs="Arial"/>
          <w:sz w:val="24"/>
          <w:szCs w:val="28"/>
        </w:rPr>
        <w:t>9.2.</w:t>
      </w:r>
      <w:r w:rsidR="00E156EE" w:rsidRPr="006B6C0E">
        <w:rPr>
          <w:rFonts w:ascii="Arial" w:eastAsia="Times New Roman" w:hAnsi="Arial" w:cs="Arial"/>
          <w:sz w:val="24"/>
          <w:szCs w:val="28"/>
        </w:rPr>
        <w:t>6</w:t>
      </w:r>
      <w:r w:rsidR="009417BC" w:rsidRPr="006B6C0E">
        <w:rPr>
          <w:rFonts w:ascii="Arial" w:eastAsia="Times New Roman" w:hAnsi="Arial" w:cs="Arial"/>
          <w:sz w:val="24"/>
          <w:szCs w:val="28"/>
        </w:rPr>
        <w:tab/>
      </w:r>
      <w:r w:rsidRPr="006B6C0E">
        <w:rPr>
          <w:rFonts w:ascii="Arial" w:eastAsia="Times New Roman" w:hAnsi="Arial" w:cs="Arial"/>
          <w:sz w:val="24"/>
          <w:szCs w:val="28"/>
        </w:rPr>
        <w:t>При проведении испытаний на устойчивость к климатическим воздействиям</w:t>
      </w:r>
      <w:r w:rsidR="00E156EE" w:rsidRPr="006B6C0E">
        <w:rPr>
          <w:rFonts w:ascii="Arial" w:eastAsia="Times New Roman" w:hAnsi="Arial" w:cs="Arial"/>
          <w:sz w:val="24"/>
          <w:szCs w:val="28"/>
        </w:rPr>
        <w:t xml:space="preserve"> </w:t>
      </w:r>
      <w:r w:rsidR="00E156EE" w:rsidRPr="006B6C0E">
        <w:rPr>
          <w:rFonts w:ascii="Arial" w:hAnsi="Arial" w:cs="Arial"/>
          <w:sz w:val="24"/>
          <w:szCs w:val="28"/>
        </w:rPr>
        <w:t>и по показателям электромагнитной совместимости</w:t>
      </w:r>
      <w:r w:rsidRPr="006B6C0E">
        <w:rPr>
          <w:rFonts w:ascii="Arial" w:eastAsia="Times New Roman" w:hAnsi="Arial" w:cs="Arial"/>
          <w:sz w:val="24"/>
          <w:szCs w:val="28"/>
        </w:rPr>
        <w:t>, компоненты ИПДЛ располагают на максимально</w:t>
      </w:r>
      <w:r w:rsidR="0048167E">
        <w:rPr>
          <w:rFonts w:ascii="Arial" w:eastAsia="Times New Roman" w:hAnsi="Arial" w:cs="Arial"/>
          <w:sz w:val="24"/>
          <w:szCs w:val="28"/>
        </w:rPr>
        <w:t xml:space="preserve">м </w:t>
      </w:r>
      <w:r w:rsidRPr="006B6C0E">
        <w:rPr>
          <w:rFonts w:ascii="Arial" w:eastAsia="Times New Roman" w:hAnsi="Arial" w:cs="Arial"/>
          <w:sz w:val="24"/>
          <w:szCs w:val="28"/>
        </w:rPr>
        <w:t xml:space="preserve">возможном расстоянии, определяемом испытательным оборудованием. Если при этом максимальная возможная оптическая длина пути луча меньше минимально допустимой, указанной в ТД на ИПДЛ конкретных типов, допускается применять компенсирующие мероприятия, имитирующие увеличение длины пути луча (например, </w:t>
      </w:r>
      <w:r w:rsidR="00752873" w:rsidRPr="006B6C0E">
        <w:rPr>
          <w:rFonts w:ascii="Arial" w:eastAsia="Times New Roman" w:hAnsi="Arial" w:cs="Arial"/>
          <w:sz w:val="24"/>
          <w:szCs w:val="28"/>
        </w:rPr>
        <w:t xml:space="preserve">применять </w:t>
      </w:r>
      <w:r w:rsidRPr="006B6C0E">
        <w:rPr>
          <w:rFonts w:ascii="Arial" w:eastAsia="Times New Roman" w:hAnsi="Arial" w:cs="Arial"/>
          <w:sz w:val="24"/>
          <w:szCs w:val="28"/>
        </w:rPr>
        <w:t>дополните</w:t>
      </w:r>
      <w:r w:rsidR="00752873" w:rsidRPr="006B6C0E">
        <w:rPr>
          <w:rFonts w:ascii="Arial" w:eastAsia="Times New Roman" w:hAnsi="Arial" w:cs="Arial"/>
          <w:sz w:val="24"/>
          <w:szCs w:val="28"/>
        </w:rPr>
        <w:t xml:space="preserve">льные оптические аттенюаторы, создавать </w:t>
      </w:r>
      <w:proofErr w:type="spellStart"/>
      <w:r w:rsidR="00752873" w:rsidRPr="006B6C0E">
        <w:rPr>
          <w:rFonts w:ascii="Arial" w:eastAsia="Times New Roman" w:hAnsi="Arial" w:cs="Arial"/>
          <w:sz w:val="24"/>
          <w:szCs w:val="28"/>
        </w:rPr>
        <w:t>расфокусировку</w:t>
      </w:r>
      <w:proofErr w:type="spellEnd"/>
      <w:r w:rsidR="00752873" w:rsidRPr="006B6C0E">
        <w:rPr>
          <w:rFonts w:ascii="Arial" w:eastAsia="Times New Roman" w:hAnsi="Arial" w:cs="Arial"/>
          <w:sz w:val="24"/>
          <w:szCs w:val="28"/>
        </w:rPr>
        <w:t xml:space="preserve"> луча и т.п</w:t>
      </w:r>
      <w:r w:rsidR="00B92DCA" w:rsidRPr="006B6C0E">
        <w:rPr>
          <w:rFonts w:ascii="Arial" w:eastAsia="Times New Roman" w:hAnsi="Arial" w:cs="Arial"/>
          <w:sz w:val="24"/>
          <w:szCs w:val="28"/>
        </w:rPr>
        <w:t>.</w:t>
      </w:r>
      <w:r w:rsidR="00752873" w:rsidRPr="006B6C0E">
        <w:rPr>
          <w:rFonts w:ascii="Arial" w:eastAsia="Times New Roman" w:hAnsi="Arial" w:cs="Arial"/>
          <w:sz w:val="24"/>
          <w:szCs w:val="28"/>
        </w:rPr>
        <w:t>).</w:t>
      </w:r>
    </w:p>
    <w:p w:rsidR="00966D0F" w:rsidRPr="006B6C0E" w:rsidRDefault="00966D0F" w:rsidP="006C2A66">
      <w:pPr>
        <w:tabs>
          <w:tab w:val="left" w:pos="1701"/>
        </w:tabs>
        <w:spacing w:line="360" w:lineRule="auto"/>
        <w:ind w:firstLine="709"/>
        <w:jc w:val="both"/>
        <w:rPr>
          <w:rFonts w:ascii="Arial" w:eastAsia="Times New Roman" w:hAnsi="Arial" w:cs="Arial"/>
          <w:sz w:val="24"/>
          <w:szCs w:val="28"/>
        </w:rPr>
      </w:pPr>
      <w:r w:rsidRPr="006B6C0E">
        <w:rPr>
          <w:rFonts w:ascii="Arial" w:eastAsia="Times New Roman" w:hAnsi="Arial" w:cs="Arial"/>
          <w:sz w:val="24"/>
          <w:szCs w:val="28"/>
        </w:rPr>
        <w:t>9.2.7</w:t>
      </w:r>
      <w:r w:rsidRPr="006B6C0E">
        <w:rPr>
          <w:rFonts w:ascii="Arial" w:eastAsia="Times New Roman" w:hAnsi="Arial" w:cs="Arial"/>
          <w:sz w:val="24"/>
          <w:szCs w:val="28"/>
        </w:rPr>
        <w:tab/>
      </w:r>
      <w:r w:rsidR="008D17BC" w:rsidRPr="006B6C0E">
        <w:rPr>
          <w:rFonts w:ascii="Arial" w:eastAsia="Times New Roman" w:hAnsi="Arial" w:cs="Arial"/>
          <w:sz w:val="24"/>
          <w:szCs w:val="28"/>
        </w:rPr>
        <w:t>О</w:t>
      </w:r>
      <w:r w:rsidRPr="006B6C0E">
        <w:rPr>
          <w:rFonts w:ascii="Arial" w:hAnsi="Arial" w:cs="Arial"/>
          <w:sz w:val="24"/>
          <w:szCs w:val="28"/>
        </w:rPr>
        <w:t>пределение повторяемости ИПДЛ проводят следующим образом.</w:t>
      </w:r>
    </w:p>
    <w:p w:rsidR="00966D0F" w:rsidRPr="006B6C0E" w:rsidRDefault="00CC7819" w:rsidP="006C2A66">
      <w:pPr>
        <w:tabs>
          <w:tab w:val="left" w:pos="1418"/>
        </w:tabs>
        <w:spacing w:line="360" w:lineRule="auto"/>
        <w:ind w:firstLine="709"/>
        <w:jc w:val="both"/>
        <w:rPr>
          <w:rFonts w:ascii="Arial" w:hAnsi="Arial" w:cs="Arial"/>
          <w:sz w:val="24"/>
          <w:szCs w:val="28"/>
        </w:rPr>
      </w:pPr>
      <w:r w:rsidRPr="006B6C0E">
        <w:rPr>
          <w:rFonts w:ascii="Arial" w:hAnsi="Arial" w:cs="Arial"/>
          <w:sz w:val="24"/>
          <w:szCs w:val="28"/>
        </w:rPr>
        <w:t>ИПДЛ с</w:t>
      </w:r>
      <w:r w:rsidR="00EC095F">
        <w:rPr>
          <w:rFonts w:ascii="Arial" w:hAnsi="Arial" w:cs="Arial"/>
          <w:sz w:val="24"/>
          <w:szCs w:val="28"/>
        </w:rPr>
        <w:t xml:space="preserve"> учетом требований 4.3.8, </w:t>
      </w:r>
      <w:r w:rsidR="00966D0F" w:rsidRPr="006B6C0E">
        <w:rPr>
          <w:rFonts w:ascii="Arial" w:hAnsi="Arial" w:cs="Arial"/>
          <w:sz w:val="24"/>
          <w:szCs w:val="28"/>
        </w:rPr>
        <w:t>9.2.2 и с помощью предназначенного крепежа поочередно устанавливают в испытательном помещении</w:t>
      </w:r>
      <w:r w:rsidR="0048167E">
        <w:rPr>
          <w:rFonts w:ascii="Arial" w:hAnsi="Arial" w:cs="Arial"/>
          <w:sz w:val="24"/>
          <w:szCs w:val="28"/>
        </w:rPr>
        <w:t>, п</w:t>
      </w:r>
      <w:r w:rsidR="00966D0F" w:rsidRPr="006B6C0E">
        <w:rPr>
          <w:rFonts w:ascii="Arial" w:hAnsi="Arial" w:cs="Arial"/>
          <w:sz w:val="24"/>
          <w:szCs w:val="28"/>
        </w:rPr>
        <w:t xml:space="preserve">осле чего в соответствии с 9.2.5 производят настройку </w:t>
      </w:r>
      <w:r w:rsidR="00D97B9E" w:rsidRPr="006B6C0E">
        <w:rPr>
          <w:rFonts w:ascii="Arial" w:hAnsi="Arial" w:cs="Arial"/>
          <w:sz w:val="24"/>
          <w:szCs w:val="28"/>
        </w:rPr>
        <w:t>(юстировку) оптической системы.</w:t>
      </w:r>
      <w:r w:rsidR="00966D0F" w:rsidRPr="006B6C0E">
        <w:rPr>
          <w:rFonts w:ascii="Arial" w:hAnsi="Arial" w:cs="Arial"/>
          <w:sz w:val="24"/>
          <w:szCs w:val="28"/>
        </w:rPr>
        <w:t xml:space="preserve"> ИПДЛ устанавливают в дежурный режим работы. </w:t>
      </w:r>
    </w:p>
    <w:p w:rsidR="00966D0F" w:rsidRPr="006B6C0E" w:rsidRDefault="00966D0F" w:rsidP="006C2A66">
      <w:pPr>
        <w:tabs>
          <w:tab w:val="left" w:pos="1418"/>
        </w:tabs>
        <w:spacing w:line="360" w:lineRule="auto"/>
        <w:ind w:firstLine="709"/>
        <w:jc w:val="both"/>
        <w:rPr>
          <w:rFonts w:ascii="Arial" w:hAnsi="Arial" w:cs="Arial"/>
          <w:sz w:val="28"/>
          <w:szCs w:val="28"/>
        </w:rPr>
      </w:pPr>
      <w:r w:rsidRPr="006B6C0E">
        <w:rPr>
          <w:rFonts w:ascii="Arial" w:hAnsi="Arial" w:cs="Arial"/>
          <w:sz w:val="24"/>
          <w:szCs w:val="28"/>
        </w:rPr>
        <w:t xml:space="preserve">Затем ИПДЛ выдерживают в дежурном режиме не менее 15 мин. С помощью набора оптических аттенюаторов, устанавливаемых как можно ближе к окну приемного устройства для минимизации эффектов рассеяния в аттенюаторах, определяют значение чувствительности ИПДЛ, последовательно увеличивая затухание оптического луча. Если после установки аттенюатора за время не более 30 с ИПДЛ формирует сигнал </w:t>
      </w:r>
      <w:r w:rsidR="008F4DB0" w:rsidRPr="006B6C0E">
        <w:rPr>
          <w:rFonts w:ascii="Arial" w:hAnsi="Arial" w:cs="Arial"/>
          <w:sz w:val="24"/>
          <w:szCs w:val="28"/>
        </w:rPr>
        <w:t>о срабатывании</w:t>
      </w:r>
      <w:r w:rsidRPr="006B6C0E">
        <w:rPr>
          <w:rFonts w:ascii="Arial" w:hAnsi="Arial" w:cs="Arial"/>
          <w:sz w:val="24"/>
          <w:szCs w:val="28"/>
        </w:rPr>
        <w:t>, то фиксируют з</w:t>
      </w:r>
      <w:r w:rsidR="00D97B9E" w:rsidRPr="006B6C0E">
        <w:rPr>
          <w:rFonts w:ascii="Arial" w:hAnsi="Arial" w:cs="Arial"/>
          <w:sz w:val="24"/>
          <w:szCs w:val="28"/>
        </w:rPr>
        <w:t xml:space="preserve">начение чувствительности ИПДЛ. </w:t>
      </w:r>
    </w:p>
    <w:p w:rsidR="00E156EE" w:rsidRPr="006B6C0E" w:rsidRDefault="00966D0F"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Определяют наибольшее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наименьшее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чувствительности, полученные в процессе проведения испытания, а также рассчитывают среднее арифметическое </w:t>
      </w:r>
      <w:proofErr w:type="spellStart"/>
      <w:r w:rsidRPr="000770C4">
        <w:rPr>
          <w:rFonts w:ascii="Arial" w:hAnsi="Arial" w:cs="Arial"/>
          <w:i/>
          <w:sz w:val="24"/>
          <w:szCs w:val="24"/>
        </w:rPr>
        <w:t>С</w:t>
      </w:r>
      <w:r w:rsidRPr="006B6C0E">
        <w:rPr>
          <w:rFonts w:ascii="Arial" w:hAnsi="Arial" w:cs="Arial"/>
          <w:sz w:val="24"/>
          <w:szCs w:val="24"/>
          <w:vertAlign w:val="subscript"/>
        </w:rPr>
        <w:t>cр</w:t>
      </w:r>
      <w:proofErr w:type="spellEnd"/>
      <w:r w:rsidRPr="006B6C0E">
        <w:rPr>
          <w:rFonts w:ascii="Arial" w:hAnsi="Arial" w:cs="Arial"/>
          <w:sz w:val="24"/>
          <w:szCs w:val="24"/>
        </w:rPr>
        <w:t xml:space="preserve"> значение чувствительности испытываемых ИПДЛ. После чего рассчитывают отношения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ср</w:t>
      </w:r>
      <w:proofErr w:type="spellEnd"/>
      <w:r w:rsidRPr="006B6C0E">
        <w:rPr>
          <w:rFonts w:ascii="Arial" w:hAnsi="Arial" w:cs="Arial"/>
          <w:sz w:val="24"/>
          <w:szCs w:val="24"/>
        </w:rPr>
        <w:t xml:space="preserve">, и </w:t>
      </w:r>
      <w:proofErr w:type="spellStart"/>
      <w:r w:rsidRPr="000770C4">
        <w:rPr>
          <w:rFonts w:ascii="Arial" w:hAnsi="Arial" w:cs="Arial"/>
          <w:i/>
          <w:sz w:val="24"/>
          <w:szCs w:val="24"/>
        </w:rPr>
        <w:t>С</w:t>
      </w:r>
      <w:r w:rsidRPr="006B6C0E">
        <w:rPr>
          <w:rFonts w:ascii="Arial" w:hAnsi="Arial" w:cs="Arial"/>
          <w:sz w:val="24"/>
          <w:szCs w:val="24"/>
          <w:vertAlign w:val="subscript"/>
        </w:rPr>
        <w:t>ср</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w:t>
      </w:r>
    </w:p>
    <w:p w:rsidR="00966D0F" w:rsidRPr="006B6C0E" w:rsidRDefault="00966D0F"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8"/>
        </w:rPr>
        <w:lastRenderedPageBreak/>
        <w:t>ИПДЛ считают выдержавшим испытание, если:</w:t>
      </w:r>
    </w:p>
    <w:p w:rsidR="00966D0F" w:rsidRPr="006B6C0E" w:rsidRDefault="00966D0F" w:rsidP="006C2A66">
      <w:pPr>
        <w:tabs>
          <w:tab w:val="left" w:pos="851"/>
          <w:tab w:val="left" w:pos="1418"/>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значения чувствительности всех ИПДЛ наход</w:t>
      </w:r>
      <w:r w:rsidR="00EC095F">
        <w:rPr>
          <w:rFonts w:ascii="Arial" w:hAnsi="Arial" w:cs="Arial"/>
          <w:sz w:val="24"/>
          <w:szCs w:val="28"/>
        </w:rPr>
        <w:t xml:space="preserve">ятся в пределах, определяемых </w:t>
      </w:r>
      <w:r w:rsidRPr="006B6C0E">
        <w:rPr>
          <w:rFonts w:ascii="Arial" w:hAnsi="Arial" w:cs="Arial"/>
          <w:sz w:val="24"/>
          <w:szCs w:val="28"/>
        </w:rPr>
        <w:t>9.1.1;</w:t>
      </w:r>
    </w:p>
    <w:p w:rsidR="00966D0F" w:rsidRPr="006B6C0E" w:rsidRDefault="00966D0F" w:rsidP="006C2A66">
      <w:pPr>
        <w:tabs>
          <w:tab w:val="left" w:pos="851"/>
          <w:tab w:val="left" w:pos="1418"/>
        </w:tabs>
        <w:spacing w:line="360" w:lineRule="auto"/>
        <w:ind w:firstLine="709"/>
        <w:jc w:val="both"/>
        <w:rPr>
          <w:rFonts w:ascii="Arial" w:hAnsi="Arial" w:cs="Arial"/>
          <w:sz w:val="22"/>
          <w:szCs w:val="28"/>
        </w:rPr>
      </w:pPr>
      <w:r w:rsidRPr="006B6C0E">
        <w:rPr>
          <w:rFonts w:ascii="Arial" w:hAnsi="Arial" w:cs="Arial"/>
          <w:sz w:val="24"/>
          <w:szCs w:val="28"/>
        </w:rPr>
        <w:t>-</w:t>
      </w:r>
      <w:r w:rsidRPr="006B6C0E">
        <w:rPr>
          <w:rFonts w:ascii="Arial" w:hAnsi="Arial" w:cs="Arial"/>
          <w:sz w:val="24"/>
          <w:szCs w:val="28"/>
        </w:rPr>
        <w:tab/>
        <w:t xml:space="preserve">значение отношения </w:t>
      </w:r>
      <w:proofErr w:type="spellStart"/>
      <w:r w:rsidRPr="000770C4">
        <w:rPr>
          <w:rFonts w:ascii="Arial" w:hAnsi="Arial" w:cs="Arial"/>
          <w:i/>
          <w:sz w:val="24"/>
          <w:szCs w:val="28"/>
        </w:rPr>
        <w:t>С</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С</w:t>
      </w:r>
      <w:r w:rsidRPr="006B6C0E">
        <w:rPr>
          <w:rFonts w:ascii="Arial" w:hAnsi="Arial" w:cs="Arial"/>
          <w:sz w:val="24"/>
          <w:szCs w:val="28"/>
          <w:vertAlign w:val="subscript"/>
        </w:rPr>
        <w:t>ср</w:t>
      </w:r>
      <w:proofErr w:type="spellEnd"/>
      <w:r w:rsidRPr="006B6C0E">
        <w:rPr>
          <w:rFonts w:ascii="Arial" w:hAnsi="Arial" w:cs="Arial"/>
          <w:sz w:val="24"/>
          <w:szCs w:val="28"/>
        </w:rPr>
        <w:t xml:space="preserve"> менее или равно 1,33 и значение отношения </w:t>
      </w:r>
      <w:proofErr w:type="spellStart"/>
      <w:r w:rsidRPr="000770C4">
        <w:rPr>
          <w:rFonts w:ascii="Arial" w:hAnsi="Arial" w:cs="Arial"/>
          <w:i/>
          <w:sz w:val="24"/>
          <w:szCs w:val="28"/>
        </w:rPr>
        <w:t>С</w:t>
      </w:r>
      <w:r w:rsidRPr="006B6C0E">
        <w:rPr>
          <w:rFonts w:ascii="Arial" w:hAnsi="Arial" w:cs="Arial"/>
          <w:sz w:val="24"/>
          <w:szCs w:val="28"/>
          <w:vertAlign w:val="subscript"/>
        </w:rPr>
        <w:t>cр</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С</w:t>
      </w:r>
      <w:r w:rsidRPr="006B6C0E">
        <w:rPr>
          <w:rFonts w:ascii="Arial" w:hAnsi="Arial" w:cs="Arial"/>
          <w:sz w:val="24"/>
          <w:szCs w:val="28"/>
          <w:vertAlign w:val="subscript"/>
        </w:rPr>
        <w:t>min</w:t>
      </w:r>
      <w:proofErr w:type="spellEnd"/>
      <w:r w:rsidRPr="006B6C0E">
        <w:rPr>
          <w:rFonts w:ascii="Arial" w:hAnsi="Arial" w:cs="Arial"/>
          <w:sz w:val="24"/>
          <w:szCs w:val="28"/>
        </w:rPr>
        <w:t xml:space="preserve"> менее или равно 1,50.</w:t>
      </w:r>
    </w:p>
    <w:p w:rsidR="00966D0F" w:rsidRPr="006B6C0E" w:rsidRDefault="00966D0F"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9.2.8</w:t>
      </w:r>
      <w:r w:rsidRPr="006B6C0E">
        <w:rPr>
          <w:rFonts w:ascii="Arial" w:eastAsia="Times New Roman" w:hAnsi="Arial" w:cs="Arial"/>
          <w:sz w:val="24"/>
          <w:szCs w:val="24"/>
        </w:rPr>
        <w:tab/>
      </w:r>
      <w:r w:rsidRPr="006B6C0E">
        <w:rPr>
          <w:rFonts w:ascii="Arial" w:hAnsi="Arial" w:cs="Arial"/>
          <w:sz w:val="24"/>
          <w:szCs w:val="24"/>
        </w:rPr>
        <w:t>Определение реакции ИПДЛ на п</w:t>
      </w:r>
      <w:r w:rsidR="000F235E">
        <w:rPr>
          <w:rFonts w:ascii="Arial" w:hAnsi="Arial" w:cs="Arial"/>
          <w:sz w:val="24"/>
          <w:szCs w:val="24"/>
        </w:rPr>
        <w:t>е</w:t>
      </w:r>
      <w:r w:rsidRPr="006B6C0E">
        <w:rPr>
          <w:rFonts w:ascii="Arial" w:hAnsi="Arial" w:cs="Arial"/>
          <w:sz w:val="24"/>
          <w:szCs w:val="24"/>
        </w:rPr>
        <w:t>ре</w:t>
      </w:r>
      <w:r w:rsidR="000F235E">
        <w:rPr>
          <w:rFonts w:ascii="Arial" w:hAnsi="Arial" w:cs="Arial"/>
          <w:sz w:val="24"/>
          <w:szCs w:val="24"/>
        </w:rPr>
        <w:t>к</w:t>
      </w:r>
      <w:r w:rsidRPr="006B6C0E">
        <w:rPr>
          <w:rFonts w:ascii="Arial" w:hAnsi="Arial" w:cs="Arial"/>
          <w:sz w:val="24"/>
          <w:szCs w:val="24"/>
        </w:rPr>
        <w:t>ры</w:t>
      </w:r>
      <w:r w:rsidR="000F235E">
        <w:rPr>
          <w:rFonts w:ascii="Arial" w:hAnsi="Arial" w:cs="Arial"/>
          <w:sz w:val="24"/>
          <w:szCs w:val="24"/>
        </w:rPr>
        <w:t>тие</w:t>
      </w:r>
      <w:r w:rsidRPr="006B6C0E">
        <w:rPr>
          <w:rFonts w:ascii="Arial" w:hAnsi="Arial" w:cs="Arial"/>
          <w:sz w:val="24"/>
          <w:szCs w:val="24"/>
        </w:rPr>
        <w:t xml:space="preserve"> оптического луча проводят следующим образом.</w:t>
      </w:r>
    </w:p>
    <w:p w:rsidR="00966D0F" w:rsidRPr="00FC3398" w:rsidRDefault="00966D0F"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испытательном помещен</w:t>
      </w:r>
      <w:r w:rsidR="00EC095F">
        <w:rPr>
          <w:rFonts w:ascii="Arial" w:hAnsi="Arial" w:cs="Arial"/>
          <w:sz w:val="24"/>
          <w:szCs w:val="24"/>
        </w:rPr>
        <w:t xml:space="preserve">ии с учетом требований 4.3.8, </w:t>
      </w:r>
      <w:r w:rsidRPr="006B6C0E">
        <w:rPr>
          <w:rFonts w:ascii="Arial" w:hAnsi="Arial" w:cs="Arial"/>
          <w:sz w:val="24"/>
          <w:szCs w:val="24"/>
        </w:rPr>
        <w:t>9.2</w:t>
      </w:r>
      <w:r w:rsidRPr="009D46B2">
        <w:rPr>
          <w:rFonts w:ascii="Arial" w:hAnsi="Arial" w:cs="Arial"/>
          <w:sz w:val="24"/>
          <w:szCs w:val="24"/>
        </w:rPr>
        <w:t xml:space="preserve">.2. Светонепроницаемой перегородкой перекрывают оптический </w:t>
      </w:r>
      <w:r w:rsidRPr="00FC3398">
        <w:rPr>
          <w:rFonts w:ascii="Arial" w:hAnsi="Arial" w:cs="Arial"/>
          <w:sz w:val="24"/>
          <w:szCs w:val="24"/>
        </w:rPr>
        <w:t>луч</w:t>
      </w:r>
      <w:r w:rsidR="000F235E">
        <w:rPr>
          <w:rFonts w:ascii="Arial" w:hAnsi="Arial" w:cs="Arial"/>
          <w:sz w:val="24"/>
          <w:szCs w:val="24"/>
        </w:rPr>
        <w:t xml:space="preserve"> на время не менее 100 с</w:t>
      </w:r>
      <w:r w:rsidRPr="00FC3398">
        <w:rPr>
          <w:rFonts w:ascii="Arial" w:hAnsi="Arial" w:cs="Arial"/>
          <w:sz w:val="24"/>
          <w:szCs w:val="24"/>
        </w:rPr>
        <w:t xml:space="preserve">. </w:t>
      </w:r>
      <w:r w:rsidR="00F3500C" w:rsidRPr="00FC3398">
        <w:rPr>
          <w:rFonts w:ascii="Arial" w:hAnsi="Arial" w:cs="Arial"/>
          <w:sz w:val="24"/>
          <w:szCs w:val="24"/>
        </w:rPr>
        <w:t>В момент перекрывания оптического луча включают секундомер. Измеряют время формировани</w:t>
      </w:r>
      <w:r w:rsidR="000F235E">
        <w:rPr>
          <w:rFonts w:ascii="Arial" w:hAnsi="Arial" w:cs="Arial"/>
          <w:sz w:val="24"/>
          <w:szCs w:val="24"/>
        </w:rPr>
        <w:t>я</w:t>
      </w:r>
      <w:r w:rsidR="00F3500C" w:rsidRPr="00FC3398">
        <w:rPr>
          <w:rFonts w:ascii="Arial" w:hAnsi="Arial" w:cs="Arial"/>
          <w:sz w:val="24"/>
          <w:szCs w:val="24"/>
        </w:rPr>
        <w:t xml:space="preserve"> ИПДЛ во внешние цепи сигнала о неисправности. Контролируют включение световой индикации ИПДЛ в режиме «Неисправность». </w:t>
      </w:r>
    </w:p>
    <w:p w:rsidR="00966D0F" w:rsidRPr="006B6C0E" w:rsidRDefault="00966D0F"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испытание, если:</w:t>
      </w:r>
    </w:p>
    <w:p w:rsidR="00966D0F" w:rsidRPr="006B6C0E" w:rsidRDefault="00966D0F"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сигнал о неисправности во внешние цепи </w:t>
      </w:r>
      <w:r w:rsidR="00852B8B" w:rsidRPr="006B6C0E">
        <w:rPr>
          <w:rFonts w:ascii="Arial" w:hAnsi="Arial" w:cs="Arial"/>
          <w:sz w:val="24"/>
          <w:szCs w:val="24"/>
        </w:rPr>
        <w:t xml:space="preserve">формируется </w:t>
      </w:r>
      <w:r w:rsidRPr="006B6C0E">
        <w:rPr>
          <w:rFonts w:ascii="Arial" w:hAnsi="Arial" w:cs="Arial"/>
          <w:sz w:val="24"/>
          <w:szCs w:val="24"/>
        </w:rPr>
        <w:t xml:space="preserve">при </w:t>
      </w:r>
      <w:r w:rsidR="009D46B2">
        <w:rPr>
          <w:rFonts w:ascii="Arial" w:hAnsi="Arial" w:cs="Arial"/>
          <w:sz w:val="24"/>
          <w:szCs w:val="24"/>
        </w:rPr>
        <w:t xml:space="preserve">перекрытии оптического луча </w:t>
      </w:r>
      <w:r w:rsidR="00346820" w:rsidRPr="00FC3398">
        <w:rPr>
          <w:rFonts w:ascii="Arial" w:hAnsi="Arial" w:cs="Arial"/>
          <w:sz w:val="24"/>
          <w:szCs w:val="24"/>
        </w:rPr>
        <w:t>з</w:t>
      </w:r>
      <w:r w:rsidRPr="00FC3398">
        <w:rPr>
          <w:rFonts w:ascii="Arial" w:hAnsi="Arial" w:cs="Arial"/>
          <w:sz w:val="24"/>
          <w:szCs w:val="24"/>
        </w:rPr>
        <w:t xml:space="preserve">а время </w:t>
      </w:r>
      <w:r w:rsidR="000F235E">
        <w:rPr>
          <w:rFonts w:ascii="Arial" w:hAnsi="Arial" w:cs="Arial"/>
          <w:sz w:val="24"/>
          <w:szCs w:val="24"/>
        </w:rPr>
        <w:t>в диапазоне от</w:t>
      </w:r>
      <w:r w:rsidRPr="00FC3398">
        <w:rPr>
          <w:rFonts w:ascii="Arial" w:hAnsi="Arial" w:cs="Arial"/>
          <w:sz w:val="24"/>
          <w:szCs w:val="24"/>
        </w:rPr>
        <w:t xml:space="preserve"> </w:t>
      </w:r>
      <w:r w:rsidR="009D46B2" w:rsidRPr="00FC3398">
        <w:rPr>
          <w:rFonts w:ascii="Arial" w:hAnsi="Arial" w:cs="Arial"/>
          <w:sz w:val="24"/>
          <w:szCs w:val="24"/>
        </w:rPr>
        <w:t>5</w:t>
      </w:r>
      <w:r w:rsidRPr="00FC3398">
        <w:rPr>
          <w:rFonts w:ascii="Arial" w:hAnsi="Arial" w:cs="Arial"/>
          <w:sz w:val="24"/>
          <w:szCs w:val="24"/>
        </w:rPr>
        <w:t xml:space="preserve"> </w:t>
      </w:r>
      <w:r w:rsidR="000F235E">
        <w:rPr>
          <w:rFonts w:ascii="Arial" w:hAnsi="Arial" w:cs="Arial"/>
          <w:sz w:val="24"/>
          <w:szCs w:val="24"/>
        </w:rPr>
        <w:t>до 100 с</w:t>
      </w:r>
      <w:r w:rsidRPr="00FC3398">
        <w:rPr>
          <w:rFonts w:ascii="Arial" w:hAnsi="Arial" w:cs="Arial"/>
          <w:sz w:val="24"/>
          <w:szCs w:val="24"/>
        </w:rPr>
        <w:t>;</w:t>
      </w:r>
    </w:p>
    <w:p w:rsidR="00DB1A9E" w:rsidRPr="00C369FF" w:rsidRDefault="006B3837"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 световая </w:t>
      </w:r>
      <w:r w:rsidRPr="00C369FF">
        <w:rPr>
          <w:rFonts w:ascii="Arial" w:hAnsi="Arial" w:cs="Arial"/>
          <w:sz w:val="24"/>
          <w:szCs w:val="24"/>
        </w:rPr>
        <w:t xml:space="preserve">индикация </w:t>
      </w:r>
      <w:r w:rsidR="00454F05" w:rsidRPr="00C369FF">
        <w:rPr>
          <w:rFonts w:ascii="Arial" w:hAnsi="Arial" w:cs="Arial"/>
          <w:sz w:val="24"/>
          <w:szCs w:val="24"/>
        </w:rPr>
        <w:t xml:space="preserve">ИПДЛ </w:t>
      </w:r>
      <w:r w:rsidRPr="00C369FF">
        <w:rPr>
          <w:rFonts w:ascii="Arial" w:hAnsi="Arial" w:cs="Arial"/>
          <w:sz w:val="24"/>
          <w:szCs w:val="24"/>
        </w:rPr>
        <w:t>отображает режим «Неисправность».</w:t>
      </w:r>
    </w:p>
    <w:p w:rsidR="00AB3F65" w:rsidRPr="005A5780" w:rsidRDefault="00E5545A"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9.2.</w:t>
      </w:r>
      <w:r w:rsidR="00CA07A9" w:rsidRPr="006B6C0E">
        <w:rPr>
          <w:rFonts w:ascii="Arial" w:eastAsia="Times New Roman" w:hAnsi="Arial" w:cs="Arial"/>
          <w:sz w:val="24"/>
          <w:szCs w:val="28"/>
        </w:rPr>
        <w:t>9</w:t>
      </w:r>
      <w:r w:rsidRPr="006B6C0E">
        <w:rPr>
          <w:rFonts w:ascii="Arial" w:eastAsia="Times New Roman" w:hAnsi="Arial" w:cs="Arial"/>
          <w:sz w:val="24"/>
          <w:szCs w:val="28"/>
        </w:rPr>
        <w:tab/>
      </w:r>
      <w:r w:rsidR="008D17BC" w:rsidRPr="006B6C0E">
        <w:rPr>
          <w:rFonts w:ascii="Arial" w:eastAsia="Times New Roman" w:hAnsi="Arial" w:cs="Arial"/>
          <w:sz w:val="24"/>
          <w:szCs w:val="28"/>
        </w:rPr>
        <w:t>Проверку конструкции, оптической индикации режимов работы и о</w:t>
      </w:r>
      <w:r w:rsidRPr="006B6C0E">
        <w:rPr>
          <w:rFonts w:ascii="Arial" w:hAnsi="Arial" w:cs="Arial"/>
          <w:sz w:val="24"/>
          <w:szCs w:val="28"/>
        </w:rPr>
        <w:t>пределение стабильности ИПДЛ проводят следующим образом</w:t>
      </w:r>
      <w:r w:rsidRPr="005A5780">
        <w:rPr>
          <w:rFonts w:ascii="Arial" w:hAnsi="Arial" w:cs="Arial"/>
          <w:sz w:val="24"/>
          <w:szCs w:val="24"/>
        </w:rPr>
        <w:t xml:space="preserve">. </w:t>
      </w:r>
    </w:p>
    <w:p w:rsidR="00AB3F65" w:rsidRPr="006B6C0E" w:rsidRDefault="00AB3F65"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Перед проведением испытаний проверяют конструкцию ИПДЛ. Визуально определяют наличие светового(</w:t>
      </w:r>
      <w:proofErr w:type="spellStart"/>
      <w:r w:rsidRPr="006B6C0E">
        <w:rPr>
          <w:rFonts w:ascii="Arial" w:hAnsi="Arial" w:cs="Arial"/>
          <w:sz w:val="24"/>
          <w:szCs w:val="24"/>
        </w:rPr>
        <w:t>ых</w:t>
      </w:r>
      <w:proofErr w:type="spellEnd"/>
      <w:r w:rsidRPr="006B6C0E">
        <w:rPr>
          <w:rFonts w:ascii="Arial" w:hAnsi="Arial" w:cs="Arial"/>
          <w:sz w:val="24"/>
          <w:szCs w:val="24"/>
        </w:rPr>
        <w:t>) индикатора(</w:t>
      </w:r>
      <w:proofErr w:type="spellStart"/>
      <w:r w:rsidRPr="006B6C0E">
        <w:rPr>
          <w:rFonts w:ascii="Arial" w:hAnsi="Arial" w:cs="Arial"/>
          <w:sz w:val="24"/>
          <w:szCs w:val="24"/>
        </w:rPr>
        <w:t>ов</w:t>
      </w:r>
      <w:proofErr w:type="spellEnd"/>
      <w:r w:rsidRPr="006B6C0E">
        <w:rPr>
          <w:rFonts w:ascii="Arial" w:hAnsi="Arial" w:cs="Arial"/>
          <w:sz w:val="24"/>
          <w:szCs w:val="24"/>
        </w:rPr>
        <w:t>) (или возможность его подключения), индицирующего дежурный режим, режим срабатывания, режим "Неисправность" и другие (при наличии) режимы, а также определяют наличие продублированных зажимов клемм.</w:t>
      </w:r>
    </w:p>
    <w:p w:rsidR="002F7DA5" w:rsidRPr="0012558A" w:rsidRDefault="00E5545A"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испытательном помещен</w:t>
      </w:r>
      <w:r w:rsidR="00EC095F">
        <w:rPr>
          <w:rFonts w:ascii="Arial" w:hAnsi="Arial" w:cs="Arial"/>
          <w:sz w:val="24"/>
          <w:szCs w:val="24"/>
        </w:rPr>
        <w:t xml:space="preserve">ии с учетом требований 4.3.8, </w:t>
      </w:r>
      <w:r w:rsidRPr="006B6C0E">
        <w:rPr>
          <w:rFonts w:ascii="Arial" w:hAnsi="Arial" w:cs="Arial"/>
          <w:sz w:val="24"/>
          <w:szCs w:val="24"/>
        </w:rPr>
        <w:t xml:space="preserve">9.2.2. </w:t>
      </w:r>
      <w:r w:rsidR="00636EDE" w:rsidRPr="006B6C0E">
        <w:rPr>
          <w:rFonts w:ascii="Arial" w:hAnsi="Arial" w:cs="Arial"/>
          <w:sz w:val="24"/>
          <w:szCs w:val="24"/>
        </w:rPr>
        <w:t>Проверяют работу оптического индикатора в дежурном режиме работы.</w:t>
      </w:r>
      <w:r w:rsidR="00CC7819" w:rsidRPr="006B6C0E">
        <w:rPr>
          <w:rFonts w:ascii="Arial" w:hAnsi="Arial" w:cs="Arial"/>
          <w:sz w:val="24"/>
          <w:szCs w:val="24"/>
        </w:rPr>
        <w:t xml:space="preserve"> </w:t>
      </w:r>
      <w:r w:rsidRPr="006B6C0E">
        <w:rPr>
          <w:rFonts w:ascii="Arial" w:hAnsi="Arial" w:cs="Arial"/>
          <w:sz w:val="24"/>
          <w:szCs w:val="24"/>
        </w:rPr>
        <w:t>ИПДЛ подвергают испытаниям по определению значения чувствительно</w:t>
      </w:r>
      <w:r w:rsidR="00EC095F">
        <w:rPr>
          <w:rFonts w:ascii="Arial" w:hAnsi="Arial" w:cs="Arial"/>
          <w:sz w:val="24"/>
          <w:szCs w:val="24"/>
        </w:rPr>
        <w:t xml:space="preserve">сти по методике, изложенной в </w:t>
      </w:r>
      <w:r w:rsidRPr="006B6C0E">
        <w:rPr>
          <w:rFonts w:ascii="Arial" w:hAnsi="Arial" w:cs="Arial"/>
          <w:sz w:val="24"/>
          <w:szCs w:val="24"/>
        </w:rPr>
        <w:t>9.2.7</w:t>
      </w:r>
      <w:r w:rsidR="002F7DA5" w:rsidRPr="006B6C0E">
        <w:rPr>
          <w:rFonts w:ascii="Arial" w:hAnsi="Arial" w:cs="Arial"/>
          <w:sz w:val="24"/>
          <w:szCs w:val="24"/>
        </w:rPr>
        <w:t>.</w:t>
      </w:r>
      <w:r w:rsidRPr="006B6C0E">
        <w:rPr>
          <w:rFonts w:ascii="Arial" w:hAnsi="Arial" w:cs="Arial"/>
          <w:sz w:val="24"/>
          <w:szCs w:val="24"/>
        </w:rPr>
        <w:t xml:space="preserve"> </w:t>
      </w:r>
      <w:r w:rsidR="002F7DA5" w:rsidRPr="006B6C0E">
        <w:rPr>
          <w:rFonts w:ascii="Arial" w:hAnsi="Arial" w:cs="Arial"/>
          <w:sz w:val="24"/>
          <w:szCs w:val="24"/>
        </w:rPr>
        <w:t xml:space="preserve">В момент срабатывания ИПДЛ контролируют </w:t>
      </w:r>
      <w:r w:rsidR="002F7DA5" w:rsidRPr="0012558A">
        <w:rPr>
          <w:rFonts w:ascii="Arial" w:hAnsi="Arial" w:cs="Arial"/>
          <w:sz w:val="24"/>
          <w:szCs w:val="24"/>
        </w:rPr>
        <w:t xml:space="preserve">изменение </w:t>
      </w:r>
      <w:r w:rsidR="0012558A" w:rsidRPr="0012558A">
        <w:rPr>
          <w:rFonts w:ascii="Arial" w:hAnsi="Arial" w:cs="Arial"/>
          <w:sz w:val="24"/>
          <w:szCs w:val="24"/>
        </w:rPr>
        <w:t xml:space="preserve">и сохранение </w:t>
      </w:r>
      <w:r w:rsidR="002F7DA5" w:rsidRPr="0012558A">
        <w:rPr>
          <w:rFonts w:ascii="Arial" w:hAnsi="Arial" w:cs="Arial"/>
          <w:sz w:val="24"/>
          <w:szCs w:val="24"/>
        </w:rPr>
        <w:t>режима работы оптической индикации ИПДЛ</w:t>
      </w:r>
      <w:r w:rsidR="00FA66D6" w:rsidRPr="0012558A">
        <w:rPr>
          <w:rFonts w:ascii="Arial" w:hAnsi="Arial" w:cs="Arial"/>
          <w:sz w:val="24"/>
          <w:szCs w:val="24"/>
        </w:rPr>
        <w:t>.</w:t>
      </w:r>
      <w:r w:rsidR="002F7DA5" w:rsidRPr="0012558A">
        <w:rPr>
          <w:rFonts w:ascii="Arial" w:hAnsi="Arial" w:cs="Arial"/>
          <w:sz w:val="24"/>
          <w:szCs w:val="24"/>
        </w:rPr>
        <w:t xml:space="preserve"> </w:t>
      </w:r>
      <w:r w:rsidR="00FA66D6" w:rsidRPr="0012558A">
        <w:rPr>
          <w:rFonts w:ascii="Arial" w:eastAsia="Times New Roman" w:hAnsi="Arial" w:cs="Arial"/>
          <w:sz w:val="24"/>
          <w:szCs w:val="24"/>
        </w:rPr>
        <w:t xml:space="preserve">Через не менее 30 мин контролируют сохранение режима </w:t>
      </w:r>
      <w:r w:rsidR="0012558A" w:rsidRPr="0012558A">
        <w:rPr>
          <w:rFonts w:ascii="Arial" w:eastAsia="Times New Roman" w:hAnsi="Arial" w:cs="Arial"/>
          <w:sz w:val="24"/>
          <w:szCs w:val="24"/>
        </w:rPr>
        <w:t>срабатывания</w:t>
      </w:r>
      <w:r w:rsidR="00FA66D6" w:rsidRPr="0012558A">
        <w:rPr>
          <w:rFonts w:ascii="Arial" w:eastAsia="Times New Roman" w:hAnsi="Arial" w:cs="Arial"/>
          <w:sz w:val="24"/>
          <w:szCs w:val="24"/>
        </w:rPr>
        <w:t>, после чего извещатель возвращают в дежурный режим. Контроль сохранения режима срабатывания ИПДЛ определяют один раз.</w:t>
      </w:r>
    </w:p>
    <w:p w:rsidR="00E5545A" w:rsidRPr="006B6C0E" w:rsidRDefault="002F7DA5"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lastRenderedPageBreak/>
        <w:t xml:space="preserve">В данном испытании определение значения чувствительности проводят шесть раз с перерывом не менее 1 ч. </w:t>
      </w:r>
      <w:r w:rsidR="00E5545A" w:rsidRPr="006B6C0E">
        <w:rPr>
          <w:rFonts w:ascii="Arial" w:hAnsi="Arial" w:cs="Arial"/>
          <w:sz w:val="24"/>
          <w:szCs w:val="24"/>
        </w:rPr>
        <w:t>В перерывах между испытаниями ИПДЛ должен находиться в дежурном режиме работы.</w:t>
      </w:r>
      <w:r w:rsidR="00CC7819" w:rsidRPr="006B6C0E">
        <w:rPr>
          <w:rFonts w:ascii="Arial" w:hAnsi="Arial" w:cs="Arial"/>
          <w:sz w:val="24"/>
          <w:szCs w:val="28"/>
        </w:rPr>
        <w:t xml:space="preserve"> </w:t>
      </w:r>
    </w:p>
    <w:p w:rsidR="00DB1A9E" w:rsidRPr="006B6C0E" w:rsidRDefault="00E5545A" w:rsidP="006C2A66">
      <w:pPr>
        <w:tabs>
          <w:tab w:val="left" w:pos="1418"/>
        </w:tabs>
        <w:spacing w:line="360" w:lineRule="auto"/>
        <w:ind w:firstLine="709"/>
        <w:jc w:val="both"/>
        <w:rPr>
          <w:rFonts w:ascii="Arial" w:hAnsi="Arial" w:cs="Arial"/>
          <w:sz w:val="24"/>
          <w:szCs w:val="28"/>
        </w:rPr>
      </w:pPr>
      <w:r w:rsidRPr="006B6C0E">
        <w:rPr>
          <w:rFonts w:ascii="Arial" w:hAnsi="Arial" w:cs="Arial"/>
          <w:sz w:val="24"/>
          <w:szCs w:val="28"/>
        </w:rPr>
        <w:t xml:space="preserve">Определяют наибольшее </w:t>
      </w:r>
      <w:proofErr w:type="spellStart"/>
      <w:r w:rsidRPr="000770C4">
        <w:rPr>
          <w:rFonts w:ascii="Arial" w:hAnsi="Arial" w:cs="Arial"/>
          <w:i/>
          <w:sz w:val="24"/>
          <w:szCs w:val="28"/>
        </w:rPr>
        <w:t>С</w:t>
      </w:r>
      <w:r w:rsidRPr="006B6C0E">
        <w:rPr>
          <w:rFonts w:ascii="Arial" w:hAnsi="Arial" w:cs="Arial"/>
          <w:sz w:val="24"/>
          <w:szCs w:val="28"/>
          <w:vertAlign w:val="subscript"/>
        </w:rPr>
        <w:t>max</w:t>
      </w:r>
      <w:proofErr w:type="spellEnd"/>
      <w:r w:rsidRPr="006B6C0E">
        <w:rPr>
          <w:rFonts w:ascii="Arial" w:hAnsi="Arial" w:cs="Arial"/>
          <w:sz w:val="24"/>
          <w:szCs w:val="28"/>
        </w:rPr>
        <w:t xml:space="preserve"> и наименьшее </w:t>
      </w:r>
      <w:proofErr w:type="spellStart"/>
      <w:r w:rsidRPr="000770C4">
        <w:rPr>
          <w:rFonts w:ascii="Arial" w:hAnsi="Arial" w:cs="Arial"/>
          <w:i/>
          <w:sz w:val="24"/>
          <w:szCs w:val="28"/>
        </w:rPr>
        <w:t>С</w:t>
      </w:r>
      <w:r w:rsidRPr="006B6C0E">
        <w:rPr>
          <w:rFonts w:ascii="Arial" w:hAnsi="Arial" w:cs="Arial"/>
          <w:sz w:val="24"/>
          <w:szCs w:val="28"/>
          <w:vertAlign w:val="subscript"/>
        </w:rPr>
        <w:t>min</w:t>
      </w:r>
      <w:proofErr w:type="spellEnd"/>
      <w:r w:rsidRPr="006B6C0E">
        <w:rPr>
          <w:rFonts w:ascii="Arial" w:hAnsi="Arial" w:cs="Arial"/>
          <w:sz w:val="24"/>
          <w:szCs w:val="28"/>
        </w:rPr>
        <w:t xml:space="preserve"> значения чувствительности ИПДЛ, полученные в процессе проведения испытания. Затем рассчитывают отношение значений </w:t>
      </w:r>
      <w:proofErr w:type="spellStart"/>
      <w:r w:rsidRPr="000770C4">
        <w:rPr>
          <w:rFonts w:ascii="Arial" w:hAnsi="Arial" w:cs="Arial"/>
          <w:i/>
          <w:sz w:val="24"/>
          <w:szCs w:val="28"/>
        </w:rPr>
        <w:t>С</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С</w:t>
      </w:r>
      <w:r w:rsidRPr="006B6C0E">
        <w:rPr>
          <w:rFonts w:ascii="Arial" w:hAnsi="Arial" w:cs="Arial"/>
          <w:sz w:val="24"/>
          <w:szCs w:val="28"/>
          <w:vertAlign w:val="subscript"/>
        </w:rPr>
        <w:t>min</w:t>
      </w:r>
      <w:proofErr w:type="spellEnd"/>
      <w:r w:rsidRPr="006B6C0E">
        <w:rPr>
          <w:rFonts w:ascii="Arial" w:hAnsi="Arial" w:cs="Arial"/>
          <w:sz w:val="24"/>
          <w:szCs w:val="28"/>
        </w:rPr>
        <w:t>.</w:t>
      </w:r>
    </w:p>
    <w:p w:rsidR="00E5545A" w:rsidRPr="006B6C0E" w:rsidRDefault="00E5545A" w:rsidP="006C2A66">
      <w:pPr>
        <w:tabs>
          <w:tab w:val="left" w:pos="1418"/>
        </w:tabs>
        <w:spacing w:line="360" w:lineRule="auto"/>
        <w:ind w:firstLine="709"/>
        <w:jc w:val="both"/>
        <w:rPr>
          <w:rFonts w:ascii="Arial" w:hAnsi="Arial" w:cs="Arial"/>
          <w:sz w:val="24"/>
          <w:szCs w:val="28"/>
        </w:rPr>
      </w:pPr>
      <w:r w:rsidRPr="006B6C0E">
        <w:rPr>
          <w:rFonts w:ascii="Arial" w:hAnsi="Arial" w:cs="Arial"/>
          <w:sz w:val="24"/>
          <w:szCs w:val="28"/>
        </w:rPr>
        <w:t>ИПДЛ считают выдержавшим испытание, если:</w:t>
      </w:r>
    </w:p>
    <w:p w:rsidR="002F7DA5" w:rsidRPr="006B6C0E" w:rsidRDefault="002F7DA5" w:rsidP="006C2A66">
      <w:pPr>
        <w:tabs>
          <w:tab w:val="left" w:pos="851"/>
          <w:tab w:val="left" w:pos="1418"/>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конструкция ИПДЛ удовлетворяет требованиям 4.2.5.1, 4.2.5.4;</w:t>
      </w:r>
    </w:p>
    <w:p w:rsidR="002F7DA5" w:rsidRPr="006B6C0E" w:rsidRDefault="002F7DA5" w:rsidP="006C2A66">
      <w:pPr>
        <w:tabs>
          <w:tab w:val="left" w:pos="851"/>
          <w:tab w:val="left" w:pos="1418"/>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индикация отображает дежурный режим работы;</w:t>
      </w:r>
    </w:p>
    <w:p w:rsidR="002F7DA5" w:rsidRPr="006B6C0E" w:rsidRDefault="002F7DA5" w:rsidP="006C2A66">
      <w:pPr>
        <w:tabs>
          <w:tab w:val="left" w:pos="851"/>
          <w:tab w:val="left" w:pos="1418"/>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в момент срабатывания ИПДЛ оптическая индикация изменяется и сохраняет режим работы до перевода ИПДЛ в дежурный режим работы;</w:t>
      </w:r>
    </w:p>
    <w:p w:rsidR="002F7DA5" w:rsidRPr="006B6C0E" w:rsidRDefault="002F7DA5"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значения чувствительности наход</w:t>
      </w:r>
      <w:r w:rsidR="00EC095F">
        <w:rPr>
          <w:rFonts w:ascii="Arial" w:hAnsi="Arial" w:cs="Arial"/>
          <w:sz w:val="24"/>
          <w:szCs w:val="28"/>
        </w:rPr>
        <w:t xml:space="preserve">ятся в пределах, определяемых </w:t>
      </w:r>
      <w:r w:rsidRPr="006B6C0E">
        <w:rPr>
          <w:rFonts w:ascii="Arial" w:hAnsi="Arial" w:cs="Arial"/>
          <w:sz w:val="24"/>
          <w:szCs w:val="28"/>
        </w:rPr>
        <w:t>9.1.1;</w:t>
      </w:r>
    </w:p>
    <w:p w:rsidR="00DB1A9E"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E5545A" w:rsidRPr="006B6C0E" w:rsidRDefault="00E5545A"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9.2.1</w:t>
      </w:r>
      <w:r w:rsidR="00CA07A9" w:rsidRPr="006B6C0E">
        <w:rPr>
          <w:rFonts w:ascii="Arial" w:eastAsia="Times New Roman" w:hAnsi="Arial" w:cs="Arial"/>
          <w:sz w:val="24"/>
          <w:szCs w:val="28"/>
        </w:rPr>
        <w:t>0</w:t>
      </w:r>
      <w:r w:rsidRPr="006B6C0E">
        <w:rPr>
          <w:rFonts w:ascii="Arial" w:eastAsia="Times New Roman" w:hAnsi="Arial" w:cs="Arial"/>
          <w:sz w:val="24"/>
          <w:szCs w:val="28"/>
        </w:rPr>
        <w:tab/>
      </w:r>
      <w:r w:rsidRPr="006B6C0E">
        <w:rPr>
          <w:rFonts w:ascii="Arial" w:hAnsi="Arial" w:cs="Arial"/>
          <w:sz w:val="24"/>
          <w:szCs w:val="28"/>
        </w:rPr>
        <w:t>Опр</w:t>
      </w:r>
      <w:r w:rsidRPr="006B6C0E">
        <w:rPr>
          <w:rFonts w:ascii="Arial" w:hAnsi="Arial" w:cs="Arial"/>
          <w:sz w:val="24"/>
          <w:szCs w:val="24"/>
        </w:rPr>
        <w:t xml:space="preserve">еделение наличия </w:t>
      </w:r>
      <w:proofErr w:type="spellStart"/>
      <w:r w:rsidRPr="006B6C0E">
        <w:rPr>
          <w:rFonts w:ascii="Arial" w:hAnsi="Arial" w:cs="Arial"/>
          <w:sz w:val="24"/>
          <w:szCs w:val="24"/>
        </w:rPr>
        <w:t>юстировочных</w:t>
      </w:r>
      <w:proofErr w:type="spellEnd"/>
      <w:r w:rsidRPr="006B6C0E">
        <w:rPr>
          <w:rFonts w:ascii="Arial" w:hAnsi="Arial" w:cs="Arial"/>
          <w:sz w:val="24"/>
          <w:szCs w:val="24"/>
        </w:rPr>
        <w:t xml:space="preserve"> устройств ИПДЛ проводят при проведении подготовки ИПДЛ к испытаниям по</w:t>
      </w:r>
      <w:r w:rsidR="00EC095F">
        <w:rPr>
          <w:rFonts w:ascii="Arial" w:hAnsi="Arial" w:cs="Arial"/>
          <w:sz w:val="24"/>
          <w:szCs w:val="24"/>
        </w:rPr>
        <w:t xml:space="preserve"> </w:t>
      </w:r>
      <w:r w:rsidRPr="006B6C0E">
        <w:rPr>
          <w:rFonts w:ascii="Arial" w:hAnsi="Arial" w:cs="Arial"/>
          <w:sz w:val="24"/>
          <w:szCs w:val="24"/>
        </w:rPr>
        <w:t>9.2.7.</w:t>
      </w:r>
    </w:p>
    <w:p w:rsidR="002335FB" w:rsidRPr="006B6C0E" w:rsidRDefault="006B3837" w:rsidP="006C2A66">
      <w:pPr>
        <w:tabs>
          <w:tab w:val="left" w:pos="1418"/>
          <w:tab w:val="left" w:pos="1701"/>
        </w:tabs>
        <w:spacing w:line="360" w:lineRule="auto"/>
        <w:ind w:firstLine="709"/>
        <w:jc w:val="both"/>
        <w:rPr>
          <w:rFonts w:ascii="Arial" w:hAnsi="Arial" w:cs="Arial"/>
          <w:sz w:val="24"/>
          <w:szCs w:val="24"/>
        </w:rPr>
      </w:pPr>
      <w:r w:rsidRPr="006B6C0E">
        <w:rPr>
          <w:rFonts w:ascii="Arial" w:hAnsi="Arial" w:cs="Arial"/>
          <w:sz w:val="24"/>
          <w:szCs w:val="24"/>
        </w:rPr>
        <w:t xml:space="preserve">ИПДЛ считают выдержавшим испытание, если </w:t>
      </w:r>
      <w:proofErr w:type="spellStart"/>
      <w:r w:rsidRPr="006B6C0E">
        <w:rPr>
          <w:rFonts w:ascii="Arial" w:hAnsi="Arial" w:cs="Arial"/>
          <w:sz w:val="24"/>
          <w:szCs w:val="24"/>
        </w:rPr>
        <w:t>юстировочные</w:t>
      </w:r>
      <w:proofErr w:type="spellEnd"/>
      <w:r w:rsidRPr="006B6C0E">
        <w:rPr>
          <w:rFonts w:ascii="Arial" w:hAnsi="Arial" w:cs="Arial"/>
          <w:sz w:val="24"/>
          <w:szCs w:val="24"/>
        </w:rPr>
        <w:t xml:space="preserve"> устройства присутствуют в конструкции ИПДЛ и позволяют обеспечивать изменение угла наклона оси оптического луча и диаграммы направленности приемного устройства ИПДЛ в вертикальной и горизонтальной плоскостях.</w:t>
      </w:r>
    </w:p>
    <w:p w:rsidR="00E5545A" w:rsidRPr="006B6C0E" w:rsidRDefault="00E5545A"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9.2.1</w:t>
      </w:r>
      <w:r w:rsidR="00CA07A9" w:rsidRPr="006B6C0E">
        <w:rPr>
          <w:rFonts w:ascii="Arial" w:eastAsia="Times New Roman" w:hAnsi="Arial" w:cs="Arial"/>
          <w:sz w:val="24"/>
          <w:szCs w:val="28"/>
        </w:rPr>
        <w:t>1</w:t>
      </w:r>
      <w:r w:rsidRPr="006B6C0E">
        <w:rPr>
          <w:rFonts w:ascii="Arial" w:eastAsia="Times New Roman" w:hAnsi="Arial" w:cs="Arial"/>
          <w:sz w:val="24"/>
          <w:szCs w:val="28"/>
        </w:rPr>
        <w:tab/>
      </w:r>
      <w:r w:rsidRPr="006B6C0E">
        <w:rPr>
          <w:rFonts w:ascii="Arial" w:hAnsi="Arial" w:cs="Arial"/>
          <w:sz w:val="24"/>
          <w:szCs w:val="28"/>
        </w:rPr>
        <w:t>Проверку контроля исправности линии связи ИПДЛ проводят следующим образом.</w:t>
      </w:r>
    </w:p>
    <w:p w:rsidR="00E5545A" w:rsidRPr="006B6C0E" w:rsidRDefault="00E5545A" w:rsidP="006C2A66">
      <w:pPr>
        <w:tabs>
          <w:tab w:val="left" w:pos="1418"/>
        </w:tabs>
        <w:spacing w:line="360" w:lineRule="auto"/>
        <w:ind w:firstLine="709"/>
        <w:jc w:val="both"/>
        <w:rPr>
          <w:rFonts w:ascii="Arial" w:hAnsi="Arial" w:cs="Arial"/>
          <w:sz w:val="24"/>
          <w:szCs w:val="28"/>
        </w:rPr>
      </w:pPr>
      <w:r w:rsidRPr="006B6C0E">
        <w:rPr>
          <w:rFonts w:ascii="Arial" w:hAnsi="Arial" w:cs="Arial"/>
          <w:sz w:val="24"/>
          <w:szCs w:val="28"/>
        </w:rPr>
        <w:t>ИПДЛ в дежурном режиме работы устанавливают в испытательном помещен</w:t>
      </w:r>
      <w:r w:rsidR="00EC095F">
        <w:rPr>
          <w:rFonts w:ascii="Arial" w:hAnsi="Arial" w:cs="Arial"/>
          <w:sz w:val="24"/>
          <w:szCs w:val="28"/>
        </w:rPr>
        <w:t xml:space="preserve">ии с учетом требований 4.3.8, </w:t>
      </w:r>
      <w:r w:rsidRPr="006B6C0E">
        <w:rPr>
          <w:rFonts w:ascii="Arial" w:hAnsi="Arial" w:cs="Arial"/>
          <w:sz w:val="24"/>
          <w:szCs w:val="28"/>
        </w:rPr>
        <w:t>9.2.2. Создают неисправность линии связи между компонентами ИПДЛ. Контролируют время формирования ИПДЛ во внешние цепи</w:t>
      </w:r>
      <w:r w:rsidR="009C6C51" w:rsidRPr="006B6C0E">
        <w:rPr>
          <w:rFonts w:ascii="Arial" w:hAnsi="Arial" w:cs="Arial"/>
          <w:sz w:val="24"/>
          <w:szCs w:val="28"/>
        </w:rPr>
        <w:t xml:space="preserve"> сигнала о неисправности, а так</w:t>
      </w:r>
      <w:r w:rsidRPr="006B6C0E">
        <w:rPr>
          <w:rFonts w:ascii="Arial" w:hAnsi="Arial" w:cs="Arial"/>
          <w:sz w:val="24"/>
          <w:szCs w:val="28"/>
        </w:rPr>
        <w:t>же включение световой индикации ИПДЛ в режиме «Неисправность».</w:t>
      </w:r>
    </w:p>
    <w:p w:rsidR="00E5545A" w:rsidRPr="006B6C0E" w:rsidRDefault="00E5545A" w:rsidP="006C2A66">
      <w:pPr>
        <w:tabs>
          <w:tab w:val="left" w:pos="1418"/>
        </w:tabs>
        <w:spacing w:line="360" w:lineRule="auto"/>
        <w:ind w:firstLine="709"/>
        <w:jc w:val="both"/>
        <w:rPr>
          <w:rFonts w:ascii="Arial" w:hAnsi="Arial" w:cs="Arial"/>
          <w:sz w:val="24"/>
          <w:szCs w:val="28"/>
        </w:rPr>
      </w:pPr>
      <w:r w:rsidRPr="006B6C0E">
        <w:rPr>
          <w:rFonts w:ascii="Arial" w:hAnsi="Arial" w:cs="Arial"/>
          <w:sz w:val="24"/>
          <w:szCs w:val="28"/>
        </w:rPr>
        <w:t>ИПДЛ считают выдержавшим испытания, если:</w:t>
      </w:r>
    </w:p>
    <w:p w:rsidR="00E5545A" w:rsidRPr="006B6C0E" w:rsidRDefault="00E5545A" w:rsidP="006C2A66">
      <w:pPr>
        <w:tabs>
          <w:tab w:val="left" w:pos="851"/>
          <w:tab w:val="left" w:pos="1418"/>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формируется сигнал о неисправности во внешние цепи после возникновения нарушения в линии связи между компонентами ИПДЛ за время не более 100 с;</w:t>
      </w:r>
    </w:p>
    <w:p w:rsidR="00E5545A" w:rsidRPr="006B6C0E" w:rsidRDefault="00E5545A" w:rsidP="006C2A66">
      <w:pPr>
        <w:tabs>
          <w:tab w:val="left" w:pos="851"/>
          <w:tab w:val="left" w:pos="1418"/>
        </w:tabs>
        <w:spacing w:line="360" w:lineRule="auto"/>
        <w:ind w:firstLine="709"/>
        <w:jc w:val="both"/>
        <w:rPr>
          <w:rFonts w:ascii="Arial" w:hAnsi="Arial" w:cs="Arial"/>
          <w:szCs w:val="24"/>
        </w:rPr>
      </w:pPr>
      <w:r w:rsidRPr="006B6C0E">
        <w:rPr>
          <w:rFonts w:ascii="Arial" w:hAnsi="Arial" w:cs="Arial"/>
          <w:sz w:val="24"/>
          <w:szCs w:val="28"/>
        </w:rPr>
        <w:t>-</w:t>
      </w:r>
      <w:r w:rsidRPr="006B6C0E">
        <w:rPr>
          <w:rFonts w:ascii="Arial" w:hAnsi="Arial" w:cs="Arial"/>
          <w:sz w:val="24"/>
          <w:szCs w:val="28"/>
        </w:rPr>
        <w:tab/>
        <w:t>световая индикация отображает режим «Неисправность».</w:t>
      </w:r>
    </w:p>
    <w:p w:rsidR="00DB1A9E" w:rsidRPr="00796B9E" w:rsidRDefault="006B3837"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 xml:space="preserve">Примечание </w:t>
      </w:r>
      <w:r w:rsidRPr="00796B9E">
        <w:rPr>
          <w:rFonts w:ascii="Arial" w:hAnsi="Arial" w:cs="Arial"/>
          <w:sz w:val="22"/>
          <w:szCs w:val="22"/>
        </w:rPr>
        <w:t>- Испытание не проводят для ИПДЛ, не имеющих линий связи между компонентами (однокомпонентные ИПДЛ).</w:t>
      </w:r>
    </w:p>
    <w:p w:rsidR="00E5545A" w:rsidRPr="006B6C0E" w:rsidRDefault="00E5545A"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lastRenderedPageBreak/>
        <w:t>9.2.1</w:t>
      </w:r>
      <w:r w:rsidR="00CA07A9" w:rsidRPr="006B6C0E">
        <w:rPr>
          <w:rFonts w:ascii="Arial" w:eastAsia="Times New Roman" w:hAnsi="Arial" w:cs="Arial"/>
          <w:sz w:val="24"/>
          <w:szCs w:val="24"/>
        </w:rPr>
        <w:t>2</w:t>
      </w:r>
      <w:r w:rsidRPr="006B6C0E">
        <w:rPr>
          <w:rFonts w:ascii="Arial" w:eastAsia="Times New Roman" w:hAnsi="Arial" w:cs="Arial"/>
          <w:sz w:val="24"/>
          <w:szCs w:val="24"/>
        </w:rPr>
        <w:tab/>
      </w:r>
      <w:r w:rsidRPr="006B6C0E">
        <w:rPr>
          <w:rFonts w:ascii="Arial" w:hAnsi="Arial" w:cs="Arial"/>
          <w:sz w:val="24"/>
          <w:szCs w:val="24"/>
        </w:rPr>
        <w:t>Определение зависимости значения чувствительности ИПДЛ от оптической длины пути луча проводят следующим образом.</w:t>
      </w:r>
    </w:p>
    <w:p w:rsidR="00E5545A" w:rsidRPr="006B6C0E" w:rsidRDefault="00E5545A"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испытательном помещен</w:t>
      </w:r>
      <w:r w:rsidR="00EC095F">
        <w:rPr>
          <w:rFonts w:ascii="Arial" w:hAnsi="Arial" w:cs="Arial"/>
          <w:sz w:val="24"/>
          <w:szCs w:val="24"/>
        </w:rPr>
        <w:t xml:space="preserve">ии с учетом требований 4.3.8, </w:t>
      </w:r>
      <w:r w:rsidRPr="006B6C0E">
        <w:rPr>
          <w:rFonts w:ascii="Arial" w:hAnsi="Arial" w:cs="Arial"/>
          <w:sz w:val="24"/>
          <w:szCs w:val="24"/>
        </w:rPr>
        <w:t>9.2.2. Далее по методике, и</w:t>
      </w:r>
      <w:r w:rsidR="00EC095F">
        <w:rPr>
          <w:rFonts w:ascii="Arial" w:hAnsi="Arial" w:cs="Arial"/>
          <w:sz w:val="24"/>
          <w:szCs w:val="24"/>
        </w:rPr>
        <w:t xml:space="preserve">зложенной в </w:t>
      </w:r>
      <w:r w:rsidRPr="006B6C0E">
        <w:rPr>
          <w:rFonts w:ascii="Arial" w:hAnsi="Arial" w:cs="Arial"/>
          <w:sz w:val="24"/>
          <w:szCs w:val="24"/>
        </w:rPr>
        <w:t>9.2.7, дважды определяют значение чувствительности ИПДЛ:</w:t>
      </w:r>
    </w:p>
    <w:p w:rsidR="00E5545A" w:rsidRPr="006B6C0E" w:rsidRDefault="00E5545A"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первый раз – при установке оптического аттенюатора, моделирующего минимальную длину пути (при необходимости), указанную в ТД на ИПДЛ конкретных типов;</w:t>
      </w:r>
    </w:p>
    <w:p w:rsidR="00E5545A" w:rsidRPr="006B6C0E" w:rsidRDefault="00E5545A"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второй раз – при установке оптического аттенюатора, моделирующего максимальную длину пути (при необходимости), указанную в ТД на ИПДЛ конкретных типов. </w:t>
      </w:r>
    </w:p>
    <w:p w:rsidR="00E5545A" w:rsidRPr="006B6C0E" w:rsidRDefault="00E5545A"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w:t>
      </w:r>
    </w:p>
    <w:p w:rsidR="00E5545A" w:rsidRPr="006B6C0E" w:rsidRDefault="00E5545A"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испытание, если:</w:t>
      </w:r>
    </w:p>
    <w:p w:rsidR="00E5545A" w:rsidRPr="006B6C0E" w:rsidRDefault="00E5545A"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значения чувствительности находятся в </w:t>
      </w:r>
      <w:r w:rsidR="00EC095F">
        <w:rPr>
          <w:rFonts w:ascii="Arial" w:hAnsi="Arial" w:cs="Arial"/>
          <w:sz w:val="24"/>
          <w:szCs w:val="24"/>
        </w:rPr>
        <w:t xml:space="preserve">пределах, определяемых </w:t>
      </w:r>
      <w:r w:rsidRPr="006B6C0E">
        <w:rPr>
          <w:rFonts w:ascii="Arial" w:hAnsi="Arial" w:cs="Arial"/>
          <w:sz w:val="24"/>
          <w:szCs w:val="24"/>
        </w:rPr>
        <w:t>9.1.1;</w:t>
      </w:r>
    </w:p>
    <w:p w:rsidR="00DB1A9E" w:rsidRPr="006B6C0E" w:rsidRDefault="006B3837" w:rsidP="006C2A66">
      <w:pPr>
        <w:tabs>
          <w:tab w:val="left" w:pos="851"/>
          <w:tab w:val="left" w:pos="1418"/>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E5545A" w:rsidRPr="006B6C0E" w:rsidRDefault="00E5545A"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3</w:t>
      </w:r>
      <w:r w:rsidRPr="006B6C0E">
        <w:rPr>
          <w:rFonts w:ascii="Arial" w:eastAsia="Times New Roman" w:hAnsi="Arial" w:cs="Arial"/>
          <w:sz w:val="24"/>
          <w:szCs w:val="24"/>
        </w:rPr>
        <w:tab/>
      </w:r>
      <w:r w:rsidRPr="006B6C0E">
        <w:rPr>
          <w:rFonts w:ascii="Arial" w:hAnsi="Arial" w:cs="Arial"/>
          <w:sz w:val="24"/>
          <w:szCs w:val="24"/>
        </w:rPr>
        <w:t xml:space="preserve">Определение устойчивости ИПДЛ к воздействию фоновой освещенности проводят следующим образом. </w:t>
      </w:r>
    </w:p>
    <w:p w:rsidR="00E5545A" w:rsidRPr="006B6C0E" w:rsidRDefault="00E5545A"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Компоненты ИПДЛ устанавливают в соответствии приложением Ж с учетом</w:t>
      </w:r>
      <w:r w:rsidR="00EC095F">
        <w:rPr>
          <w:rFonts w:ascii="Arial" w:hAnsi="Arial" w:cs="Arial"/>
          <w:sz w:val="24"/>
          <w:szCs w:val="24"/>
        </w:rPr>
        <w:t xml:space="preserve"> требований 4.3.8, </w:t>
      </w:r>
      <w:r w:rsidRPr="006B6C0E">
        <w:rPr>
          <w:rFonts w:ascii="Arial" w:hAnsi="Arial" w:cs="Arial"/>
          <w:sz w:val="24"/>
          <w:szCs w:val="24"/>
        </w:rPr>
        <w:t xml:space="preserve">9.2.2. ИПДЛ выдерживают в дежурном режиме не менее 15 мин. Затем в плоскости чувствительного приемного элемента ИПДЛ источником света, описание которого представлено в приложении Ж, создают фоновую освещенность. Перед началом испытаний люминесцентные лампы прогревают не менее 5 мин. Выключают источник света и подвергают ИПДЛ следующему воздействию: </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лампы накаливания: 20 раз включают на 10 с и выключают на 10 с;</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люминесцентные лампы: 20 раз включают на 10 с и выключают на 10 с;</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источник света включают на 2 часа. </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Затем, при включенном источнике света определяют значение чувствительнос</w:t>
      </w:r>
      <w:r w:rsidR="00EC095F">
        <w:rPr>
          <w:rFonts w:ascii="Arial" w:hAnsi="Arial" w:cs="Arial"/>
          <w:sz w:val="24"/>
          <w:szCs w:val="24"/>
        </w:rPr>
        <w:t xml:space="preserve">ти, по методике, изложенной в </w:t>
      </w:r>
      <w:r w:rsidRPr="006B6C0E">
        <w:rPr>
          <w:rFonts w:ascii="Arial" w:hAnsi="Arial" w:cs="Arial"/>
          <w:sz w:val="24"/>
          <w:szCs w:val="24"/>
        </w:rPr>
        <w:t>9.2.7. Оптический аттенюатор должен располагаться на пути оптического луча в максимальной близости к окну приемного устройства, при которой не создается ослабление фоновой засветки.</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Отключают источник света. Повторно определяют значение чувствительности ИП</w:t>
      </w:r>
      <w:r w:rsidR="00EC095F">
        <w:rPr>
          <w:rFonts w:ascii="Arial" w:hAnsi="Arial" w:cs="Arial"/>
          <w:sz w:val="24"/>
          <w:szCs w:val="24"/>
        </w:rPr>
        <w:t xml:space="preserve">ДЛ, по методике, изложенной в </w:t>
      </w:r>
      <w:r w:rsidRPr="006B6C0E">
        <w:rPr>
          <w:rFonts w:ascii="Arial" w:hAnsi="Arial" w:cs="Arial"/>
          <w:sz w:val="24"/>
          <w:szCs w:val="24"/>
        </w:rPr>
        <w:t xml:space="preserve">9.2.7. Затем рассчитывают отношение значений </w:t>
      </w:r>
      <w:proofErr w:type="spellStart"/>
      <w:r w:rsidRPr="006B6C0E">
        <w:rPr>
          <w:rFonts w:ascii="Arial" w:hAnsi="Arial" w:cs="Arial"/>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6B6C0E">
        <w:rPr>
          <w:rFonts w:ascii="Arial" w:hAnsi="Arial" w:cs="Arial"/>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lastRenderedPageBreak/>
        <w:t>В процессе проведения испытания контролируют отсутствие ложных сигналов и работу оптической индикации в дежурном режиме.</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испытание если:</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выдержки ИПДЛ не сформировал ложных сигналов;</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значения чувствительности наход</w:t>
      </w:r>
      <w:r w:rsidR="00017CAE">
        <w:rPr>
          <w:rFonts w:ascii="Arial" w:hAnsi="Arial" w:cs="Arial"/>
          <w:sz w:val="24"/>
          <w:szCs w:val="24"/>
        </w:rPr>
        <w:t xml:space="preserve">ятся в пределах, определяемых </w:t>
      </w:r>
      <w:r w:rsidRPr="006B6C0E">
        <w:rPr>
          <w:rFonts w:ascii="Arial" w:hAnsi="Arial" w:cs="Arial"/>
          <w:sz w:val="24"/>
          <w:szCs w:val="24"/>
        </w:rPr>
        <w:t>9.1.1;</w:t>
      </w:r>
    </w:p>
    <w:p w:rsidR="00DB1A9E"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5A5780" w:rsidRDefault="00E5545A"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4</w:t>
      </w:r>
      <w:r w:rsidRPr="006B6C0E">
        <w:rPr>
          <w:rFonts w:ascii="Arial" w:eastAsia="Times New Roman" w:hAnsi="Arial" w:cs="Arial"/>
          <w:sz w:val="24"/>
          <w:szCs w:val="24"/>
        </w:rPr>
        <w:tab/>
      </w:r>
      <w:r w:rsidRPr="006B6C0E">
        <w:rPr>
          <w:rFonts w:ascii="Arial" w:hAnsi="Arial" w:cs="Arial"/>
          <w:sz w:val="24"/>
          <w:szCs w:val="24"/>
        </w:rPr>
        <w:t xml:space="preserve">Определение устойчивости ИПДЛ к изменению напряжения питания проводят следующим образом. </w:t>
      </w:r>
    </w:p>
    <w:p w:rsidR="00E5545A" w:rsidRPr="006B6C0E" w:rsidRDefault="00E5545A"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испытательном помеще</w:t>
      </w:r>
      <w:r w:rsidR="00EC095F">
        <w:rPr>
          <w:rFonts w:ascii="Arial" w:hAnsi="Arial" w:cs="Arial"/>
          <w:sz w:val="24"/>
          <w:szCs w:val="24"/>
        </w:rPr>
        <w:t xml:space="preserve">нии с учетом положений 4.3.8, </w:t>
      </w:r>
      <w:r w:rsidRPr="006B6C0E">
        <w:rPr>
          <w:rFonts w:ascii="Arial" w:hAnsi="Arial" w:cs="Arial"/>
          <w:sz w:val="24"/>
          <w:szCs w:val="24"/>
        </w:rPr>
        <w:t>9.2.2. После чего определяют значения чувствительности при максимальном и минимальном</w:t>
      </w:r>
      <w:r w:rsidR="006147DD" w:rsidRPr="006B6C0E">
        <w:rPr>
          <w:rFonts w:ascii="Arial" w:hAnsi="Arial" w:cs="Arial"/>
          <w:sz w:val="24"/>
          <w:szCs w:val="24"/>
        </w:rPr>
        <w:t xml:space="preserve"> (для ИП с автономными источниками питания - при минимальном и номинальном (для </w:t>
      </w:r>
      <w:proofErr w:type="spellStart"/>
      <w:r w:rsidR="006147DD" w:rsidRPr="006B6C0E">
        <w:rPr>
          <w:rFonts w:ascii="Arial" w:hAnsi="Arial" w:cs="Arial"/>
          <w:sz w:val="24"/>
          <w:szCs w:val="24"/>
        </w:rPr>
        <w:t>радиоканальных</w:t>
      </w:r>
      <w:proofErr w:type="spellEnd"/>
      <w:r w:rsidR="006147DD" w:rsidRPr="006B6C0E">
        <w:rPr>
          <w:rFonts w:ascii="Arial" w:hAnsi="Arial" w:cs="Arial"/>
          <w:sz w:val="24"/>
          <w:szCs w:val="24"/>
        </w:rPr>
        <w:t xml:space="preserve"> ИП – на основном вводе электропитания)</w:t>
      </w:r>
      <w:r w:rsidRPr="006B6C0E">
        <w:rPr>
          <w:rFonts w:ascii="Arial" w:hAnsi="Arial" w:cs="Arial"/>
          <w:sz w:val="24"/>
          <w:szCs w:val="24"/>
        </w:rPr>
        <w:t xml:space="preserve"> значениях напряжения питания по мето</w:t>
      </w:r>
      <w:r w:rsidR="00EC095F">
        <w:rPr>
          <w:rFonts w:ascii="Arial" w:hAnsi="Arial" w:cs="Arial"/>
          <w:sz w:val="24"/>
          <w:szCs w:val="24"/>
        </w:rPr>
        <w:t xml:space="preserve">дикам, изложенным в 4.4.1 и в </w:t>
      </w:r>
      <w:r w:rsidRPr="006B6C0E">
        <w:rPr>
          <w:rFonts w:ascii="Arial" w:hAnsi="Arial" w:cs="Arial"/>
          <w:sz w:val="24"/>
          <w:szCs w:val="24"/>
        </w:rPr>
        <w:t>9.2.7. В процессе проведения испытания контролируют отсутствие ложных сигналов и работу оптической индикации в дежурном режиме. В момент срабатывания ИПДЛ контролируют изменение режима работы его оптической индикации.</w:t>
      </w:r>
    </w:p>
    <w:p w:rsidR="00E5545A" w:rsidRPr="006B6C0E" w:rsidRDefault="00E5545A"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Определяют наибольшее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и наименьшее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чувствительности, полученные в процессе проведения испытания. 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w:t>
      </w:r>
    </w:p>
    <w:p w:rsidR="00E5545A" w:rsidRPr="006B6C0E" w:rsidRDefault="00E5545A"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считается выдержавшим испытания, если:</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при минимальном и макси</w:t>
      </w:r>
      <w:r w:rsidR="00F01059" w:rsidRPr="006B6C0E">
        <w:rPr>
          <w:rFonts w:ascii="Arial" w:hAnsi="Arial" w:cs="Arial"/>
          <w:sz w:val="24"/>
          <w:szCs w:val="24"/>
        </w:rPr>
        <w:t>мальном</w:t>
      </w:r>
      <w:r w:rsidR="006147DD" w:rsidRPr="006B6C0E">
        <w:rPr>
          <w:rFonts w:ascii="Arial" w:hAnsi="Arial" w:cs="Arial"/>
          <w:sz w:val="24"/>
          <w:szCs w:val="24"/>
        </w:rPr>
        <w:t xml:space="preserve"> (для ИП с автономными источниками питания - при минимальном и номинальном)</w:t>
      </w:r>
      <w:r w:rsidR="00F01059" w:rsidRPr="006B6C0E">
        <w:rPr>
          <w:rFonts w:ascii="Arial" w:hAnsi="Arial" w:cs="Arial"/>
          <w:sz w:val="24"/>
          <w:szCs w:val="24"/>
        </w:rPr>
        <w:t xml:space="preserve"> значениях напряжения</w:t>
      </w:r>
      <w:r w:rsidRPr="006B6C0E">
        <w:rPr>
          <w:rFonts w:ascii="Arial" w:hAnsi="Arial" w:cs="Arial"/>
          <w:sz w:val="24"/>
          <w:szCs w:val="24"/>
        </w:rPr>
        <w:t xml:space="preserve"> электропитания ИПДЛ не сформировал ложных сигналов;</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p>
    <w:p w:rsidR="00E5545A" w:rsidRPr="006B6C0E" w:rsidRDefault="00E5545A"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значения чувствительности наход</w:t>
      </w:r>
      <w:r w:rsidR="00EC095F">
        <w:rPr>
          <w:rFonts w:ascii="Arial" w:hAnsi="Arial" w:cs="Arial"/>
          <w:sz w:val="24"/>
          <w:szCs w:val="24"/>
        </w:rPr>
        <w:t xml:space="preserve">ятся в пределах, определяемых </w:t>
      </w:r>
      <w:r w:rsidRPr="006B6C0E">
        <w:rPr>
          <w:rFonts w:ascii="Arial" w:hAnsi="Arial" w:cs="Arial"/>
          <w:sz w:val="24"/>
          <w:szCs w:val="24"/>
        </w:rPr>
        <w:t>9.1.1;</w:t>
      </w:r>
    </w:p>
    <w:p w:rsidR="00DB1A9E"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отношение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5A5780" w:rsidRDefault="001D1B77"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5</w:t>
      </w:r>
      <w:r w:rsidRPr="006B6C0E">
        <w:rPr>
          <w:rFonts w:ascii="Arial" w:eastAsia="Times New Roman" w:hAnsi="Arial" w:cs="Arial"/>
          <w:sz w:val="24"/>
          <w:szCs w:val="24"/>
        </w:rPr>
        <w:tab/>
      </w:r>
      <w:r w:rsidRPr="006B6C0E">
        <w:rPr>
          <w:rFonts w:ascii="Arial" w:hAnsi="Arial" w:cs="Arial"/>
          <w:sz w:val="24"/>
          <w:szCs w:val="24"/>
        </w:rPr>
        <w:t xml:space="preserve">Определение устойчивости ИПДЛ к воздействию повышенной температуры проводят следующим образом. </w:t>
      </w:r>
    </w:p>
    <w:p w:rsidR="001D1B77" w:rsidRPr="000770C4" w:rsidRDefault="001D1B77"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lastRenderedPageBreak/>
        <w:t>ИПДЛ в дежурном режиме работы устанавливают в климатическую кам</w:t>
      </w:r>
      <w:r w:rsidR="00EC095F">
        <w:rPr>
          <w:rFonts w:ascii="Arial" w:hAnsi="Arial" w:cs="Arial"/>
          <w:sz w:val="24"/>
          <w:szCs w:val="24"/>
        </w:rPr>
        <w:t xml:space="preserve">еру с учетом положений 4.3.8, </w:t>
      </w:r>
      <w:r w:rsidRPr="006B6C0E">
        <w:rPr>
          <w:rFonts w:ascii="Arial" w:hAnsi="Arial" w:cs="Arial"/>
          <w:sz w:val="24"/>
          <w:szCs w:val="24"/>
        </w:rPr>
        <w:t>9.2.2</w:t>
      </w:r>
      <w:r w:rsidR="00C70AA2" w:rsidRPr="006B6C0E">
        <w:rPr>
          <w:rFonts w:ascii="Arial" w:hAnsi="Arial" w:cs="Arial"/>
          <w:sz w:val="24"/>
          <w:szCs w:val="24"/>
        </w:rPr>
        <w:t>,</w:t>
      </w:r>
      <w:r w:rsidR="00EC095F">
        <w:rPr>
          <w:rFonts w:ascii="Arial" w:hAnsi="Arial" w:cs="Arial"/>
          <w:sz w:val="24"/>
          <w:szCs w:val="24"/>
        </w:rPr>
        <w:t xml:space="preserve"> </w:t>
      </w:r>
      <w:r w:rsidRPr="006B6C0E">
        <w:rPr>
          <w:rFonts w:ascii="Arial" w:hAnsi="Arial" w:cs="Arial"/>
          <w:sz w:val="24"/>
          <w:szCs w:val="24"/>
        </w:rPr>
        <w:t xml:space="preserve">9.2.6. Испытательное оборудование и метод испытания должны </w:t>
      </w:r>
      <w:r w:rsidRPr="000770C4">
        <w:rPr>
          <w:rFonts w:ascii="Arial" w:hAnsi="Arial" w:cs="Arial"/>
          <w:sz w:val="24"/>
          <w:szCs w:val="24"/>
        </w:rPr>
        <w:t xml:space="preserve">соответствовать МЭК 60068-2-2. </w:t>
      </w:r>
    </w:p>
    <w:p w:rsidR="00E5545A"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Используют следующую степень жесткости: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температура, установленная в ТД на ИПДЛ конкретного типа, но не ниже 55 °С; </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длительность не менее 2 ч.</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В процессе выдержки при повышенной температуре контролируют сохранение ИПДЛ дежурного режима работы. Затем оптическим аттенюатором с коэффициентом поглощения (5,2 ÷ 6,0) дБ создают ослабление оптического луча, устанавливая оптический аттенюатор в максимальной близости к окну приемного устройства (при необходимости кратковременно открывая климатическую камеру). Контролируют срабатывание ИПДЛ. В момент срабатывания ИПДЛ контролируют изменение режима работы его оптической индикации. </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Затем ИПДЛ в выключенном состоянии выдерживают в нормальных условиях не менее 2 ч. После чего ИПДЛ в дежурном режиме работы устанавливают в испытательном помеще</w:t>
      </w:r>
      <w:r w:rsidR="00EC095F">
        <w:rPr>
          <w:rFonts w:ascii="Arial" w:hAnsi="Arial" w:cs="Arial"/>
          <w:sz w:val="24"/>
          <w:szCs w:val="24"/>
        </w:rPr>
        <w:t xml:space="preserve">нии с учетом положений 4.3.8, 9.2.2, </w:t>
      </w:r>
      <w:r w:rsidRPr="006B6C0E">
        <w:rPr>
          <w:rFonts w:ascii="Arial" w:hAnsi="Arial" w:cs="Arial"/>
          <w:sz w:val="24"/>
          <w:szCs w:val="24"/>
        </w:rPr>
        <w:t>9.2.6. Да</w:t>
      </w:r>
      <w:r w:rsidR="00EC095F">
        <w:rPr>
          <w:rFonts w:ascii="Arial" w:hAnsi="Arial" w:cs="Arial"/>
          <w:sz w:val="24"/>
          <w:szCs w:val="24"/>
        </w:rPr>
        <w:t xml:space="preserve">лее по методике, изложенной в </w:t>
      </w:r>
      <w:r w:rsidRPr="006B6C0E">
        <w:rPr>
          <w:rFonts w:ascii="Arial" w:hAnsi="Arial" w:cs="Arial"/>
          <w:sz w:val="24"/>
          <w:szCs w:val="24"/>
        </w:rPr>
        <w:t>9.2.7, определяют значение чувствительности ИПДЛ. В момент срабатывания ИПДЛ контролируют изменение и сохранение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EC095F">
        <w:rPr>
          <w:rFonts w:ascii="Arial" w:hAnsi="Arial" w:cs="Arial"/>
          <w:sz w:val="24"/>
          <w:szCs w:val="24"/>
        </w:rPr>
        <w:t xml:space="preserve">и при испытании этого ИПДЛ по </w:t>
      </w:r>
      <w:r w:rsidRPr="006B6C0E">
        <w:rPr>
          <w:rFonts w:ascii="Arial" w:hAnsi="Arial" w:cs="Arial"/>
          <w:sz w:val="24"/>
          <w:szCs w:val="24"/>
        </w:rPr>
        <w:t>9.2.7.</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испытания, если:</w:t>
      </w:r>
    </w:p>
    <w:p w:rsidR="006B3837" w:rsidRPr="006B6C0E" w:rsidRDefault="009C6C51"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 в процессе выдержки</w:t>
      </w:r>
      <w:r w:rsidR="006B3837" w:rsidRPr="006B6C0E">
        <w:rPr>
          <w:rFonts w:ascii="Arial" w:hAnsi="Arial" w:cs="Arial"/>
          <w:sz w:val="24"/>
          <w:szCs w:val="24"/>
        </w:rPr>
        <w:t xml:space="preserve"> при повышенной температуре ИПДЛ сохраняет дежурный режим работы;</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находит</w:t>
      </w:r>
      <w:r w:rsidR="00EC095F">
        <w:rPr>
          <w:rFonts w:ascii="Arial" w:hAnsi="Arial" w:cs="Arial"/>
          <w:sz w:val="24"/>
          <w:szCs w:val="24"/>
        </w:rPr>
        <w:t xml:space="preserve">ся в пределах, определяемых в </w:t>
      </w:r>
      <w:r w:rsidRPr="006B6C0E">
        <w:rPr>
          <w:rFonts w:ascii="Arial" w:hAnsi="Arial" w:cs="Arial"/>
          <w:sz w:val="24"/>
          <w:szCs w:val="24"/>
        </w:rPr>
        <w:t>9.1.1;</w:t>
      </w:r>
    </w:p>
    <w:p w:rsidR="00DB1A9E"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1D1B77" w:rsidRPr="006B6C0E" w:rsidRDefault="001D1B77"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6</w:t>
      </w:r>
      <w:r w:rsidRPr="006B6C0E">
        <w:rPr>
          <w:rFonts w:ascii="Arial" w:eastAsia="Times New Roman" w:hAnsi="Arial" w:cs="Arial"/>
          <w:sz w:val="24"/>
          <w:szCs w:val="24"/>
        </w:rPr>
        <w:tab/>
      </w:r>
      <w:r w:rsidRPr="006B6C0E">
        <w:rPr>
          <w:rFonts w:ascii="Arial" w:hAnsi="Arial" w:cs="Arial"/>
          <w:sz w:val="24"/>
          <w:szCs w:val="24"/>
        </w:rPr>
        <w:t>Определение устойчивости ИПДЛ к воздействию пониженной температуры проводят следующим образом.</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климатическую кам</w:t>
      </w:r>
      <w:r w:rsidR="00EC095F">
        <w:rPr>
          <w:rFonts w:ascii="Arial" w:hAnsi="Arial" w:cs="Arial"/>
          <w:sz w:val="24"/>
          <w:szCs w:val="24"/>
        </w:rPr>
        <w:t xml:space="preserve">еру с учетом положений 4.3.8, 9.2.2, </w:t>
      </w:r>
      <w:r w:rsidRPr="006B6C0E">
        <w:rPr>
          <w:rFonts w:ascii="Arial" w:hAnsi="Arial" w:cs="Arial"/>
          <w:sz w:val="24"/>
          <w:szCs w:val="24"/>
        </w:rPr>
        <w:t>9.2.6. После чего подвергают испытанию по</w:t>
      </w:r>
      <w:r w:rsidR="00F01059" w:rsidRPr="006B6C0E">
        <w:rPr>
          <w:rFonts w:ascii="Arial" w:hAnsi="Arial" w:cs="Arial"/>
          <w:sz w:val="24"/>
          <w:szCs w:val="24"/>
        </w:rPr>
        <w:t xml:space="preserve"> </w:t>
      </w:r>
      <w:r w:rsidR="00F01059" w:rsidRPr="006B6C0E">
        <w:rPr>
          <w:rFonts w:ascii="Arial" w:hAnsi="Arial" w:cs="Arial"/>
          <w:sz w:val="24"/>
          <w:szCs w:val="24"/>
        </w:rPr>
        <w:lastRenderedPageBreak/>
        <w:t>методике, изложенной в 4.4.</w:t>
      </w:r>
      <w:r w:rsidR="008F4DB0" w:rsidRPr="006B6C0E">
        <w:rPr>
          <w:rFonts w:ascii="Arial" w:hAnsi="Arial" w:cs="Arial"/>
          <w:sz w:val="24"/>
          <w:szCs w:val="24"/>
        </w:rPr>
        <w:t>4</w:t>
      </w:r>
      <w:r w:rsidR="00F01059" w:rsidRPr="006B6C0E">
        <w:rPr>
          <w:rFonts w:ascii="Arial" w:hAnsi="Arial" w:cs="Arial"/>
          <w:sz w:val="24"/>
          <w:szCs w:val="24"/>
        </w:rPr>
        <w:t xml:space="preserve">. </w:t>
      </w:r>
      <w:r w:rsidRPr="006B6C0E">
        <w:rPr>
          <w:rFonts w:ascii="Arial" w:hAnsi="Arial" w:cs="Arial"/>
          <w:sz w:val="24"/>
          <w:szCs w:val="24"/>
        </w:rPr>
        <w:t>В процессе выдержки при пониженной температуре контролируют сохранение ИПДЛ дежурного режима работы. Затем оптическим аттенюатором с коэффициентом поглощения (5,2 ÷ 6,0) дБ создают ослабление оптического луча, устанавливая оптический аттенюатор в максимальной близости к окну приемного устройства (при необходимости кратковременно открывая климатическую камеру). В момент срабатывания ИПДЛ контролируют изменение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Затем ИПДЛ в выключенном состоянии выдерживают в нормальных условиях не менее 2 ч. После чего ИПДЛ в дежурном режиме работы устанавливают в испытательном помещении с у</w:t>
      </w:r>
      <w:r w:rsidR="00EC095F">
        <w:rPr>
          <w:rFonts w:ascii="Arial" w:hAnsi="Arial" w:cs="Arial"/>
          <w:sz w:val="24"/>
          <w:szCs w:val="24"/>
        </w:rPr>
        <w:t xml:space="preserve">четом положений 4.3.8, 9.2.2, </w:t>
      </w:r>
      <w:r w:rsidRPr="006B6C0E">
        <w:rPr>
          <w:rFonts w:ascii="Arial" w:hAnsi="Arial" w:cs="Arial"/>
          <w:sz w:val="24"/>
          <w:szCs w:val="24"/>
        </w:rPr>
        <w:t>9.2.6. Да</w:t>
      </w:r>
      <w:r w:rsidR="00EC095F">
        <w:rPr>
          <w:rFonts w:ascii="Arial" w:hAnsi="Arial" w:cs="Arial"/>
          <w:sz w:val="24"/>
          <w:szCs w:val="24"/>
        </w:rPr>
        <w:t xml:space="preserve">лее по методике, изложенной в </w:t>
      </w:r>
      <w:r w:rsidRPr="006B6C0E">
        <w:rPr>
          <w:rFonts w:ascii="Arial" w:hAnsi="Arial" w:cs="Arial"/>
          <w:sz w:val="24"/>
          <w:szCs w:val="24"/>
        </w:rPr>
        <w:t>9.2.7, определяют значение чувствительности ИПДЛ. В момент срабатывания ИПДЛ контролируют изменение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EC095F">
        <w:rPr>
          <w:rFonts w:ascii="Arial" w:hAnsi="Arial" w:cs="Arial"/>
          <w:sz w:val="24"/>
          <w:szCs w:val="24"/>
        </w:rPr>
        <w:t xml:space="preserve">и при испытании этого ИПДЛ по </w:t>
      </w:r>
      <w:r w:rsidRPr="006B6C0E">
        <w:rPr>
          <w:rFonts w:ascii="Arial" w:hAnsi="Arial" w:cs="Arial"/>
          <w:sz w:val="24"/>
          <w:szCs w:val="24"/>
        </w:rPr>
        <w:t>9.2.7.</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испытания, если:</w:t>
      </w:r>
    </w:p>
    <w:p w:rsidR="006B3837" w:rsidRPr="006B6C0E" w:rsidRDefault="00F01059"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в процессе выдержки </w:t>
      </w:r>
      <w:r w:rsidR="006B3837" w:rsidRPr="006B6C0E">
        <w:rPr>
          <w:rFonts w:ascii="Arial" w:hAnsi="Arial" w:cs="Arial"/>
          <w:sz w:val="24"/>
          <w:szCs w:val="24"/>
        </w:rPr>
        <w:t>при пониженной температуре ИПДЛ сохраняет дежурный режим работы;</w:t>
      </w:r>
    </w:p>
    <w:p w:rsidR="006B383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находит</w:t>
      </w:r>
      <w:r w:rsidR="00EC095F">
        <w:rPr>
          <w:rFonts w:ascii="Arial" w:hAnsi="Arial" w:cs="Arial"/>
          <w:sz w:val="24"/>
          <w:szCs w:val="24"/>
        </w:rPr>
        <w:t xml:space="preserve">ся в пределах, определяемых в </w:t>
      </w:r>
      <w:r w:rsidRPr="006B6C0E">
        <w:rPr>
          <w:rFonts w:ascii="Arial" w:hAnsi="Arial" w:cs="Arial"/>
          <w:sz w:val="24"/>
          <w:szCs w:val="24"/>
        </w:rPr>
        <w:t>9.1.1;</w:t>
      </w:r>
    </w:p>
    <w:p w:rsidR="002335FB"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5A5780" w:rsidRDefault="001D1B77"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7</w:t>
      </w:r>
      <w:r w:rsidRPr="006B6C0E">
        <w:rPr>
          <w:rFonts w:ascii="Arial" w:eastAsia="Times New Roman" w:hAnsi="Arial" w:cs="Arial"/>
          <w:sz w:val="24"/>
          <w:szCs w:val="24"/>
        </w:rPr>
        <w:tab/>
      </w:r>
      <w:r w:rsidRPr="006B6C0E">
        <w:rPr>
          <w:rFonts w:ascii="Arial" w:hAnsi="Arial" w:cs="Arial"/>
          <w:sz w:val="24"/>
          <w:szCs w:val="24"/>
        </w:rPr>
        <w:t xml:space="preserve">Определение устойчивости ИПДЛ к воздействию повышенной влажности проводят следующим образом. </w:t>
      </w:r>
    </w:p>
    <w:p w:rsidR="001D1B77" w:rsidRPr="006B6C0E" w:rsidRDefault="001D1B77"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ИПДЛ в дежурном режиме работы устанавливают в климатическую кам</w:t>
      </w:r>
      <w:r w:rsidR="00EC095F">
        <w:rPr>
          <w:rFonts w:ascii="Arial" w:hAnsi="Arial" w:cs="Arial"/>
          <w:sz w:val="24"/>
          <w:szCs w:val="24"/>
        </w:rPr>
        <w:t xml:space="preserve">еру с учетом положений 4.3.8, 9.2.2, </w:t>
      </w:r>
      <w:r w:rsidRPr="006B6C0E">
        <w:rPr>
          <w:rFonts w:ascii="Arial" w:hAnsi="Arial" w:cs="Arial"/>
          <w:sz w:val="24"/>
          <w:szCs w:val="24"/>
        </w:rPr>
        <w:t xml:space="preserve">9.2.6. После чего подвергают испытанию по </w:t>
      </w:r>
      <w:r w:rsidR="00F01059" w:rsidRPr="006B6C0E">
        <w:rPr>
          <w:rFonts w:ascii="Arial" w:hAnsi="Arial" w:cs="Arial"/>
          <w:sz w:val="24"/>
          <w:szCs w:val="24"/>
        </w:rPr>
        <w:t>методике, изложенной в 4.4.</w:t>
      </w:r>
      <w:r w:rsidR="008F4DB0" w:rsidRPr="006B6C0E">
        <w:rPr>
          <w:rFonts w:ascii="Arial" w:hAnsi="Arial" w:cs="Arial"/>
          <w:sz w:val="24"/>
          <w:szCs w:val="24"/>
        </w:rPr>
        <w:t>5</w:t>
      </w:r>
      <w:r w:rsidR="00F01059" w:rsidRPr="006B6C0E">
        <w:rPr>
          <w:rFonts w:ascii="Arial" w:hAnsi="Arial" w:cs="Arial"/>
          <w:sz w:val="24"/>
          <w:szCs w:val="24"/>
        </w:rPr>
        <w:t xml:space="preserve">. </w:t>
      </w:r>
      <w:r w:rsidRPr="006B6C0E">
        <w:rPr>
          <w:rFonts w:ascii="Arial" w:hAnsi="Arial" w:cs="Arial"/>
          <w:sz w:val="24"/>
          <w:szCs w:val="24"/>
        </w:rPr>
        <w:t>В процессе выдержки при повышенной влажности контролируют сохранение ИПДЛ дежурного режима работы. Затем оптическим аттенюатором с коэффициентом поглощения (5,2÷6,0) дБ создают ослабление оптического луча, устанавливая оптический аттенюатор в максимальной близости к окну приемного устройства (при необходимости кратковременно открывая климатическую камеру). Кон</w:t>
      </w:r>
      <w:r w:rsidR="00F01059" w:rsidRPr="006B6C0E">
        <w:rPr>
          <w:rFonts w:ascii="Arial" w:hAnsi="Arial" w:cs="Arial"/>
          <w:sz w:val="24"/>
          <w:szCs w:val="24"/>
        </w:rPr>
        <w:t xml:space="preserve">тролируют срабатывание ИПДЛ. </w:t>
      </w:r>
      <w:r w:rsidRPr="006B6C0E">
        <w:rPr>
          <w:rFonts w:ascii="Arial" w:hAnsi="Arial" w:cs="Arial"/>
          <w:sz w:val="24"/>
          <w:szCs w:val="24"/>
        </w:rPr>
        <w:t xml:space="preserve">В момент </w:t>
      </w:r>
      <w:r w:rsidRPr="006B6C0E">
        <w:rPr>
          <w:rFonts w:ascii="Arial" w:hAnsi="Arial" w:cs="Arial"/>
          <w:sz w:val="24"/>
          <w:szCs w:val="24"/>
        </w:rPr>
        <w:lastRenderedPageBreak/>
        <w:t>срабатывания ИПДЛ контролируют изменение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Затем ИПДЛ в выключенном состоянии выдерживают в нормальных условиях не менее 2 ч. После чего ИПДЛ в дежурном режиме работы устанавливают в испытательном помеще</w:t>
      </w:r>
      <w:r w:rsidR="00EC095F">
        <w:rPr>
          <w:rFonts w:ascii="Arial" w:hAnsi="Arial" w:cs="Arial"/>
          <w:sz w:val="24"/>
          <w:szCs w:val="24"/>
        </w:rPr>
        <w:t xml:space="preserve">нии с учетом положений 4.3.8, 9.2.2, </w:t>
      </w:r>
      <w:r w:rsidRPr="006B6C0E">
        <w:rPr>
          <w:rFonts w:ascii="Arial" w:hAnsi="Arial" w:cs="Arial"/>
          <w:sz w:val="24"/>
          <w:szCs w:val="24"/>
        </w:rPr>
        <w:t>9.2.6. Да</w:t>
      </w:r>
      <w:r w:rsidR="00EC095F">
        <w:rPr>
          <w:rFonts w:ascii="Arial" w:hAnsi="Arial" w:cs="Arial"/>
          <w:sz w:val="24"/>
          <w:szCs w:val="24"/>
        </w:rPr>
        <w:t xml:space="preserve">лее по методике, изложенной в </w:t>
      </w:r>
      <w:r w:rsidRPr="006B6C0E">
        <w:rPr>
          <w:rFonts w:ascii="Arial" w:hAnsi="Arial" w:cs="Arial"/>
          <w:sz w:val="24"/>
          <w:szCs w:val="24"/>
        </w:rPr>
        <w:t>9.2.7, определяют значение чувствительности ИПДЛ. В момент срабатывания ИПДЛ контролируют изменение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EC095F">
        <w:rPr>
          <w:rFonts w:ascii="Arial" w:hAnsi="Arial" w:cs="Arial"/>
          <w:sz w:val="24"/>
          <w:szCs w:val="24"/>
        </w:rPr>
        <w:t xml:space="preserve">и при испытании этого ИПДЛ по </w:t>
      </w:r>
      <w:r w:rsidRPr="006B6C0E">
        <w:rPr>
          <w:rFonts w:ascii="Arial" w:hAnsi="Arial" w:cs="Arial"/>
          <w:sz w:val="24"/>
          <w:szCs w:val="24"/>
        </w:rPr>
        <w:t>9.2.7.</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испытания, если:</w:t>
      </w:r>
    </w:p>
    <w:p w:rsidR="006B3837" w:rsidRPr="006B6C0E" w:rsidRDefault="00F01059"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 в процессе выдержки </w:t>
      </w:r>
      <w:r w:rsidR="006B3837" w:rsidRPr="006B6C0E">
        <w:rPr>
          <w:rFonts w:ascii="Arial" w:hAnsi="Arial" w:cs="Arial"/>
          <w:sz w:val="24"/>
          <w:szCs w:val="24"/>
        </w:rPr>
        <w:t>при повышенной влажности ИПДЛ сохраняет дежурный режим работы;</w:t>
      </w:r>
    </w:p>
    <w:p w:rsidR="001D1B77"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r w:rsidR="001D1B77" w:rsidRPr="006B6C0E">
        <w:rPr>
          <w:rFonts w:ascii="Arial" w:hAnsi="Arial" w:cs="Arial"/>
          <w:sz w:val="24"/>
          <w:szCs w:val="24"/>
        </w:rPr>
        <w:t xml:space="preserve"> </w:t>
      </w:r>
    </w:p>
    <w:p w:rsidR="006B383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отсутствуют механические повреждения;</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EC095F">
        <w:rPr>
          <w:rFonts w:ascii="Arial" w:hAnsi="Arial" w:cs="Arial"/>
          <w:sz w:val="24"/>
          <w:szCs w:val="24"/>
        </w:rPr>
        <w:t xml:space="preserve">ится в пределах, определяемых </w:t>
      </w:r>
      <w:r w:rsidRPr="006B6C0E">
        <w:rPr>
          <w:rFonts w:ascii="Arial" w:hAnsi="Arial" w:cs="Arial"/>
          <w:sz w:val="24"/>
          <w:szCs w:val="24"/>
        </w:rPr>
        <w:t>9.1.1;</w:t>
      </w:r>
    </w:p>
    <w:p w:rsidR="00DB1A9E" w:rsidRPr="006B6C0E" w:rsidRDefault="006B383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1D1B77" w:rsidRPr="006B6C0E" w:rsidRDefault="001D1B77"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9.2.1</w:t>
      </w:r>
      <w:r w:rsidR="00CA07A9" w:rsidRPr="006B6C0E">
        <w:rPr>
          <w:rFonts w:ascii="Arial" w:eastAsia="Times New Roman" w:hAnsi="Arial" w:cs="Arial"/>
          <w:sz w:val="24"/>
          <w:szCs w:val="24"/>
        </w:rPr>
        <w:t>8</w:t>
      </w:r>
      <w:r w:rsidRPr="006B6C0E">
        <w:rPr>
          <w:rFonts w:ascii="Arial" w:eastAsia="Times New Roman" w:hAnsi="Arial" w:cs="Arial"/>
          <w:sz w:val="24"/>
          <w:szCs w:val="24"/>
        </w:rPr>
        <w:tab/>
      </w:r>
      <w:r w:rsidRPr="006B6C0E">
        <w:rPr>
          <w:rFonts w:ascii="Arial" w:hAnsi="Arial" w:cs="Arial"/>
          <w:sz w:val="24"/>
          <w:szCs w:val="24"/>
        </w:rPr>
        <w:t>Определение прочности ИПДЛ к воздействию прямого механического удара проводят следующим образом.</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Каждый компонент ИПДЛ в выключенном состоянии подвергают испытанию по методике, изложенной в 4.4.</w:t>
      </w:r>
      <w:r w:rsidR="008F4DB0" w:rsidRPr="006B6C0E">
        <w:rPr>
          <w:rFonts w:ascii="Arial" w:hAnsi="Arial" w:cs="Arial"/>
          <w:sz w:val="24"/>
          <w:szCs w:val="24"/>
        </w:rPr>
        <w:t>6</w:t>
      </w:r>
      <w:r w:rsidRPr="006B6C0E">
        <w:rPr>
          <w:rFonts w:ascii="Arial" w:hAnsi="Arial" w:cs="Arial"/>
          <w:sz w:val="24"/>
          <w:szCs w:val="24"/>
        </w:rPr>
        <w:t>. После окончания испытания компоненты ИПДЛ визуально проверяют на отсутствие механических повреждений.</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Затем ИПДЛ в дежурном режиме работы устанавли</w:t>
      </w:r>
      <w:r w:rsidR="009C6C51" w:rsidRPr="006B6C0E">
        <w:rPr>
          <w:rFonts w:ascii="Arial" w:hAnsi="Arial" w:cs="Arial"/>
          <w:sz w:val="24"/>
          <w:szCs w:val="24"/>
        </w:rPr>
        <w:t xml:space="preserve">вают в испытательном помещении </w:t>
      </w:r>
      <w:r w:rsidR="00EC095F">
        <w:rPr>
          <w:rFonts w:ascii="Arial" w:hAnsi="Arial" w:cs="Arial"/>
          <w:sz w:val="24"/>
          <w:szCs w:val="24"/>
        </w:rPr>
        <w:t xml:space="preserve">с учетом положений 4.3.8, 9.2.2, </w:t>
      </w:r>
      <w:r w:rsidRPr="006B6C0E">
        <w:rPr>
          <w:rFonts w:ascii="Arial" w:hAnsi="Arial" w:cs="Arial"/>
          <w:sz w:val="24"/>
          <w:szCs w:val="24"/>
        </w:rPr>
        <w:t>9.2.6. Да</w:t>
      </w:r>
      <w:r w:rsidR="00EC095F">
        <w:rPr>
          <w:rFonts w:ascii="Arial" w:hAnsi="Arial" w:cs="Arial"/>
          <w:sz w:val="24"/>
          <w:szCs w:val="24"/>
        </w:rPr>
        <w:t xml:space="preserve">лее по методике, изложенной в </w:t>
      </w:r>
      <w:r w:rsidRPr="006B6C0E">
        <w:rPr>
          <w:rFonts w:ascii="Arial" w:hAnsi="Arial" w:cs="Arial"/>
          <w:sz w:val="24"/>
          <w:szCs w:val="24"/>
        </w:rPr>
        <w:t>9.2.7, определяют значение чувствительности ИПДЛ. В момент срабатывания ИПДЛ контролируют изменение режима работы его оптической индикации.</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017CAE">
        <w:rPr>
          <w:rFonts w:ascii="Arial" w:hAnsi="Arial" w:cs="Arial"/>
          <w:sz w:val="24"/>
          <w:szCs w:val="24"/>
        </w:rPr>
        <w:t xml:space="preserve">и при испытании этого ИПДЛ по </w:t>
      </w:r>
      <w:r w:rsidRPr="006B6C0E">
        <w:rPr>
          <w:rFonts w:ascii="Arial" w:hAnsi="Arial" w:cs="Arial"/>
          <w:sz w:val="24"/>
          <w:szCs w:val="24"/>
        </w:rPr>
        <w:t>9.2.7.</w:t>
      </w:r>
    </w:p>
    <w:p w:rsidR="001D1B77" w:rsidRPr="006B6C0E" w:rsidRDefault="001D1B7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испытание, если:</w:t>
      </w:r>
    </w:p>
    <w:p w:rsidR="006B3837" w:rsidRPr="006B6C0E" w:rsidRDefault="006B383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ИПТТ оптическая индикация изменяется;</w:t>
      </w:r>
    </w:p>
    <w:p w:rsidR="001D1B77" w:rsidRPr="006B6C0E" w:rsidRDefault="001D1B7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lastRenderedPageBreak/>
        <w:t>-</w:t>
      </w:r>
      <w:r w:rsidRPr="006B6C0E">
        <w:rPr>
          <w:rFonts w:ascii="Arial" w:hAnsi="Arial" w:cs="Arial"/>
          <w:sz w:val="24"/>
          <w:szCs w:val="24"/>
        </w:rPr>
        <w:tab/>
        <w:t>значение чувствительности наход</w:t>
      </w:r>
      <w:r w:rsidR="00017CAE">
        <w:rPr>
          <w:rFonts w:ascii="Arial" w:hAnsi="Arial" w:cs="Arial"/>
          <w:sz w:val="24"/>
          <w:szCs w:val="24"/>
        </w:rPr>
        <w:t xml:space="preserve">ится в пределах, определяемых </w:t>
      </w:r>
      <w:r w:rsidRPr="006B6C0E">
        <w:rPr>
          <w:rFonts w:ascii="Arial" w:hAnsi="Arial" w:cs="Arial"/>
          <w:sz w:val="24"/>
          <w:szCs w:val="24"/>
        </w:rPr>
        <w:t>9.1.1;</w:t>
      </w:r>
    </w:p>
    <w:p w:rsidR="001D1B77" w:rsidRPr="006B6C0E" w:rsidRDefault="001D1B7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1D1B77" w:rsidRPr="00796B9E" w:rsidRDefault="001D1B77" w:rsidP="006C2A66">
      <w:pPr>
        <w:tabs>
          <w:tab w:val="left" w:pos="1701"/>
        </w:tabs>
        <w:spacing w:line="360" w:lineRule="auto"/>
        <w:ind w:firstLine="709"/>
        <w:jc w:val="both"/>
        <w:rPr>
          <w:rFonts w:ascii="Arial" w:hAnsi="Arial" w:cs="Arial"/>
          <w:spacing w:val="20"/>
          <w:sz w:val="22"/>
          <w:szCs w:val="22"/>
        </w:rPr>
      </w:pPr>
      <w:r w:rsidRPr="00796B9E">
        <w:rPr>
          <w:rFonts w:ascii="Arial" w:hAnsi="Arial" w:cs="Arial"/>
          <w:spacing w:val="20"/>
          <w:sz w:val="22"/>
          <w:szCs w:val="22"/>
        </w:rPr>
        <w:t>Примечания</w:t>
      </w:r>
    </w:p>
    <w:p w:rsidR="001D1B77" w:rsidRPr="00796B9E" w:rsidRDefault="001D1B77" w:rsidP="006C2A66">
      <w:pPr>
        <w:tabs>
          <w:tab w:val="left" w:pos="1701"/>
        </w:tabs>
        <w:spacing w:line="360" w:lineRule="auto"/>
        <w:ind w:firstLine="709"/>
        <w:jc w:val="both"/>
        <w:rPr>
          <w:rFonts w:ascii="Arial" w:hAnsi="Arial" w:cs="Arial"/>
          <w:sz w:val="22"/>
          <w:szCs w:val="22"/>
        </w:rPr>
      </w:pPr>
      <w:r w:rsidRPr="00796B9E">
        <w:rPr>
          <w:rFonts w:ascii="Arial" w:hAnsi="Arial" w:cs="Arial"/>
          <w:sz w:val="22"/>
          <w:szCs w:val="22"/>
        </w:rPr>
        <w:t>1 Отражатели данному испытанию не подвергают.</w:t>
      </w:r>
    </w:p>
    <w:p w:rsidR="00DB1A9E" w:rsidRPr="00796B9E" w:rsidRDefault="006B3837" w:rsidP="006C2A66">
      <w:pPr>
        <w:tabs>
          <w:tab w:val="left" w:pos="1701"/>
        </w:tabs>
        <w:spacing w:line="360" w:lineRule="auto"/>
        <w:ind w:firstLine="709"/>
        <w:jc w:val="both"/>
        <w:rPr>
          <w:rFonts w:ascii="Arial" w:hAnsi="Arial" w:cs="Arial"/>
          <w:sz w:val="22"/>
          <w:szCs w:val="22"/>
        </w:rPr>
      </w:pPr>
      <w:r w:rsidRPr="00796B9E">
        <w:rPr>
          <w:rFonts w:ascii="Arial" w:hAnsi="Arial" w:cs="Arial"/>
          <w:sz w:val="22"/>
          <w:szCs w:val="22"/>
        </w:rPr>
        <w:t>2 Под понятием «механические повреждения» понимаются трещины, сколы, деформированные или отлетевшие части корпуса.</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w:t>
      </w:r>
      <w:r w:rsidR="00CA07A9" w:rsidRPr="006B6C0E">
        <w:rPr>
          <w:rFonts w:ascii="Arial" w:eastAsia="Times New Roman" w:hAnsi="Arial" w:cs="Arial"/>
          <w:sz w:val="24"/>
          <w:szCs w:val="24"/>
        </w:rPr>
        <w:t>19</w:t>
      </w:r>
      <w:r w:rsidRPr="006B6C0E">
        <w:rPr>
          <w:rFonts w:ascii="Arial" w:eastAsia="Times New Roman" w:hAnsi="Arial" w:cs="Arial"/>
          <w:sz w:val="24"/>
          <w:szCs w:val="24"/>
        </w:rPr>
        <w:tab/>
      </w:r>
      <w:r w:rsidRPr="006B6C0E">
        <w:rPr>
          <w:rFonts w:ascii="Arial" w:hAnsi="Arial" w:cs="Arial"/>
          <w:sz w:val="24"/>
          <w:szCs w:val="24"/>
        </w:rPr>
        <w:t xml:space="preserve">Определение прочности ИПДЛ к воздействию синусоидальной вибрации проводят следующим образом. </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Каждый компонент ИПДЛ в выключенном состоянии подвергают испытанию по методике, изложенной в 4.4.</w:t>
      </w:r>
      <w:r w:rsidR="008F4DB0" w:rsidRPr="006B6C0E">
        <w:rPr>
          <w:rFonts w:ascii="Arial" w:hAnsi="Arial" w:cs="Arial"/>
          <w:sz w:val="24"/>
          <w:szCs w:val="24"/>
        </w:rPr>
        <w:t>7</w:t>
      </w:r>
      <w:r w:rsidRPr="006B6C0E">
        <w:rPr>
          <w:rFonts w:ascii="Arial" w:hAnsi="Arial" w:cs="Arial"/>
          <w:sz w:val="24"/>
          <w:szCs w:val="24"/>
        </w:rPr>
        <w:t xml:space="preserve">. После окончания испытания компоненты ИПДЛ визуально проверяют на отсутствие механических повреждений. </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Затем ИПДЛ в дежурном режиме работы устанавли</w:t>
      </w:r>
      <w:r w:rsidR="009C6C51" w:rsidRPr="006B6C0E">
        <w:rPr>
          <w:rFonts w:ascii="Arial" w:hAnsi="Arial" w:cs="Arial"/>
          <w:sz w:val="24"/>
          <w:szCs w:val="24"/>
        </w:rPr>
        <w:t xml:space="preserve">вают в испытательном помещении </w:t>
      </w:r>
      <w:r w:rsidR="00017CAE">
        <w:rPr>
          <w:rFonts w:ascii="Arial" w:hAnsi="Arial" w:cs="Arial"/>
          <w:sz w:val="24"/>
          <w:szCs w:val="24"/>
        </w:rPr>
        <w:t xml:space="preserve">с учетом положений 4.3.8, 9.2.2, </w:t>
      </w:r>
      <w:r w:rsidRPr="006B6C0E">
        <w:rPr>
          <w:rFonts w:ascii="Arial" w:hAnsi="Arial" w:cs="Arial"/>
          <w:sz w:val="24"/>
          <w:szCs w:val="24"/>
        </w:rPr>
        <w:t>9.2.6. Д</w:t>
      </w:r>
      <w:r w:rsidR="00017CAE">
        <w:rPr>
          <w:rFonts w:ascii="Arial" w:hAnsi="Arial" w:cs="Arial"/>
          <w:sz w:val="24"/>
          <w:szCs w:val="24"/>
        </w:rPr>
        <w:t xml:space="preserve">алее по методике, изложенной в </w:t>
      </w:r>
      <w:r w:rsidRPr="006B6C0E">
        <w:rPr>
          <w:rFonts w:ascii="Arial" w:hAnsi="Arial" w:cs="Arial"/>
          <w:sz w:val="24"/>
          <w:szCs w:val="24"/>
        </w:rPr>
        <w:t xml:space="preserve">9.2.7, определяют значение чувствительности ИПДЛ. В момент срабатывания ИПДЛ контролируют изменение режима работы его оптической индикации. </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017CAE">
        <w:rPr>
          <w:rFonts w:ascii="Arial" w:hAnsi="Arial" w:cs="Arial"/>
          <w:sz w:val="24"/>
          <w:szCs w:val="24"/>
        </w:rPr>
        <w:t xml:space="preserve">и при испытании этого ИПДЛ по </w:t>
      </w:r>
      <w:r w:rsidRPr="006B6C0E">
        <w:rPr>
          <w:rFonts w:ascii="Arial" w:hAnsi="Arial" w:cs="Arial"/>
          <w:sz w:val="24"/>
          <w:szCs w:val="24"/>
        </w:rPr>
        <w:t>9.2.7.</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испытание, если:</w:t>
      </w:r>
    </w:p>
    <w:p w:rsidR="006B3837" w:rsidRPr="006B6C0E" w:rsidRDefault="006B383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отсутствуют механические повреждения;</w:t>
      </w:r>
    </w:p>
    <w:p w:rsidR="006B3837" w:rsidRPr="006B6C0E" w:rsidRDefault="006B383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p>
    <w:p w:rsidR="000D2C5B" w:rsidRPr="006B6C0E" w:rsidRDefault="000D2C5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находится в пределах, определяе</w:t>
      </w:r>
      <w:r w:rsidR="00017CAE">
        <w:rPr>
          <w:rFonts w:ascii="Arial" w:hAnsi="Arial" w:cs="Arial"/>
          <w:sz w:val="24"/>
          <w:szCs w:val="24"/>
        </w:rPr>
        <w:t xml:space="preserve">мых </w:t>
      </w:r>
      <w:r w:rsidRPr="006B6C0E">
        <w:rPr>
          <w:rFonts w:ascii="Arial" w:hAnsi="Arial" w:cs="Arial"/>
          <w:sz w:val="24"/>
          <w:szCs w:val="24"/>
        </w:rPr>
        <w:t>9.1.1;</w:t>
      </w:r>
    </w:p>
    <w:p w:rsidR="000D2C5B" w:rsidRPr="006B6C0E" w:rsidRDefault="000D2C5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0D2C5B" w:rsidRPr="00796B9E" w:rsidRDefault="000D2C5B" w:rsidP="006C2A66">
      <w:pPr>
        <w:tabs>
          <w:tab w:val="left" w:pos="1701"/>
        </w:tabs>
        <w:spacing w:line="360" w:lineRule="auto"/>
        <w:ind w:firstLine="709"/>
        <w:jc w:val="both"/>
        <w:rPr>
          <w:rFonts w:ascii="Arial" w:hAnsi="Arial" w:cs="Arial"/>
          <w:spacing w:val="20"/>
          <w:sz w:val="22"/>
          <w:szCs w:val="22"/>
        </w:rPr>
      </w:pPr>
      <w:r w:rsidRPr="00796B9E">
        <w:rPr>
          <w:rFonts w:ascii="Arial" w:hAnsi="Arial" w:cs="Arial"/>
          <w:spacing w:val="20"/>
          <w:sz w:val="22"/>
          <w:szCs w:val="22"/>
        </w:rPr>
        <w:t>Примечания</w:t>
      </w:r>
    </w:p>
    <w:p w:rsidR="000D2C5B" w:rsidRPr="00796B9E" w:rsidRDefault="000D2C5B" w:rsidP="006C2A66">
      <w:pPr>
        <w:tabs>
          <w:tab w:val="left" w:pos="1701"/>
        </w:tabs>
        <w:spacing w:line="360" w:lineRule="auto"/>
        <w:ind w:firstLine="709"/>
        <w:jc w:val="both"/>
        <w:rPr>
          <w:rFonts w:ascii="Arial" w:hAnsi="Arial" w:cs="Arial"/>
          <w:sz w:val="22"/>
          <w:szCs w:val="22"/>
        </w:rPr>
      </w:pPr>
      <w:r w:rsidRPr="00796B9E">
        <w:rPr>
          <w:rFonts w:ascii="Arial" w:hAnsi="Arial" w:cs="Arial"/>
          <w:sz w:val="22"/>
          <w:szCs w:val="22"/>
        </w:rPr>
        <w:t>1 Отражатели данному испытанию не подвергают.</w:t>
      </w:r>
    </w:p>
    <w:p w:rsidR="00DB1A9E" w:rsidRPr="00796B9E" w:rsidRDefault="006B3837" w:rsidP="006C2A66">
      <w:pPr>
        <w:tabs>
          <w:tab w:val="left" w:pos="1701"/>
        </w:tabs>
        <w:spacing w:line="360" w:lineRule="auto"/>
        <w:ind w:firstLine="709"/>
        <w:jc w:val="both"/>
        <w:rPr>
          <w:rFonts w:ascii="Arial" w:hAnsi="Arial" w:cs="Arial"/>
          <w:sz w:val="22"/>
          <w:szCs w:val="22"/>
        </w:rPr>
      </w:pPr>
      <w:r w:rsidRPr="00796B9E">
        <w:rPr>
          <w:rFonts w:ascii="Arial" w:hAnsi="Arial" w:cs="Arial"/>
          <w:sz w:val="22"/>
          <w:szCs w:val="22"/>
        </w:rPr>
        <w:t>2 Под понятием «механические повреждения» понимаются трещины, сколы, деформированные или отлетевшие части корпуса.</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9.2.2</w:t>
      </w:r>
      <w:r w:rsidR="00CA07A9" w:rsidRPr="006B6C0E">
        <w:rPr>
          <w:rFonts w:ascii="Arial" w:eastAsia="Times New Roman" w:hAnsi="Arial" w:cs="Arial"/>
          <w:sz w:val="24"/>
          <w:szCs w:val="24"/>
        </w:rPr>
        <w:t>0</w:t>
      </w:r>
      <w:r w:rsidRPr="006B6C0E">
        <w:rPr>
          <w:rFonts w:ascii="Arial" w:eastAsia="Times New Roman" w:hAnsi="Arial" w:cs="Arial"/>
          <w:sz w:val="24"/>
          <w:szCs w:val="24"/>
        </w:rPr>
        <w:tab/>
      </w:r>
      <w:r w:rsidRPr="006B6C0E">
        <w:rPr>
          <w:rFonts w:ascii="Arial" w:hAnsi="Arial" w:cs="Arial"/>
          <w:sz w:val="24"/>
          <w:szCs w:val="24"/>
        </w:rPr>
        <w:t>Определение устойчивости ИПДЛ к электромагнитным помехам проводят следующим образом.</w:t>
      </w:r>
    </w:p>
    <w:p w:rsidR="000D2C5B" w:rsidRPr="006B6C0E" w:rsidRDefault="000D2C5B" w:rsidP="006C2A66">
      <w:pPr>
        <w:tabs>
          <w:tab w:val="left" w:pos="1701"/>
        </w:tabs>
        <w:spacing w:line="360" w:lineRule="auto"/>
        <w:ind w:firstLine="709"/>
        <w:jc w:val="both"/>
        <w:rPr>
          <w:rFonts w:ascii="Arial" w:hAnsi="Arial" w:cs="Arial"/>
          <w:sz w:val="24"/>
          <w:szCs w:val="24"/>
        </w:rPr>
      </w:pPr>
      <w:r w:rsidRPr="005D63A2">
        <w:rPr>
          <w:rFonts w:ascii="Arial" w:hAnsi="Arial" w:cs="Arial"/>
          <w:sz w:val="24"/>
          <w:szCs w:val="24"/>
        </w:rPr>
        <w:t xml:space="preserve">ИПДЛ </w:t>
      </w:r>
      <w:r w:rsidR="006114DC" w:rsidRPr="005D63A2">
        <w:rPr>
          <w:rFonts w:ascii="Arial" w:hAnsi="Arial" w:cs="Arial"/>
          <w:sz w:val="24"/>
          <w:szCs w:val="24"/>
        </w:rPr>
        <w:t xml:space="preserve">поочередно </w:t>
      </w:r>
      <w:r w:rsidRPr="005D63A2">
        <w:rPr>
          <w:rFonts w:ascii="Arial" w:hAnsi="Arial" w:cs="Arial"/>
          <w:sz w:val="24"/>
          <w:szCs w:val="24"/>
        </w:rPr>
        <w:t xml:space="preserve">в дежурном </w:t>
      </w:r>
      <w:r w:rsidR="008F4DB0" w:rsidRPr="006B6C0E">
        <w:rPr>
          <w:rFonts w:ascii="Arial" w:hAnsi="Arial" w:cs="Arial"/>
          <w:sz w:val="24"/>
          <w:szCs w:val="24"/>
        </w:rPr>
        <w:t>режиме и режиме срабатывания</w:t>
      </w:r>
      <w:r w:rsidRPr="006B6C0E">
        <w:rPr>
          <w:rFonts w:ascii="Arial" w:hAnsi="Arial" w:cs="Arial"/>
          <w:sz w:val="24"/>
          <w:szCs w:val="24"/>
        </w:rPr>
        <w:t xml:space="preserve"> подвергают испытанию по методике, изложенной в 4.4.</w:t>
      </w:r>
      <w:r w:rsidR="008F4DB0" w:rsidRPr="006B6C0E">
        <w:rPr>
          <w:rFonts w:ascii="Arial" w:hAnsi="Arial" w:cs="Arial"/>
          <w:sz w:val="24"/>
          <w:szCs w:val="24"/>
        </w:rPr>
        <w:t>9</w:t>
      </w:r>
      <w:r w:rsidRPr="006B6C0E">
        <w:rPr>
          <w:rFonts w:ascii="Arial" w:hAnsi="Arial" w:cs="Arial"/>
          <w:sz w:val="24"/>
          <w:szCs w:val="24"/>
        </w:rPr>
        <w:t xml:space="preserve"> с учетом поло</w:t>
      </w:r>
      <w:r w:rsidR="00017CAE">
        <w:rPr>
          <w:rFonts w:ascii="Arial" w:hAnsi="Arial" w:cs="Arial"/>
          <w:sz w:val="24"/>
          <w:szCs w:val="24"/>
        </w:rPr>
        <w:t xml:space="preserve">жений 4.3.8, 9.2.2, </w:t>
      </w:r>
      <w:r w:rsidR="00FF6727" w:rsidRPr="006B6C0E">
        <w:rPr>
          <w:rFonts w:ascii="Arial" w:hAnsi="Arial" w:cs="Arial"/>
          <w:sz w:val="24"/>
          <w:szCs w:val="24"/>
        </w:rPr>
        <w:t xml:space="preserve">9.2.6. </w:t>
      </w:r>
      <w:r w:rsidRPr="006B6C0E">
        <w:rPr>
          <w:rFonts w:ascii="Arial" w:hAnsi="Arial" w:cs="Arial"/>
          <w:sz w:val="24"/>
          <w:szCs w:val="24"/>
        </w:rPr>
        <w:t>В процессе испытания контролируют сохранение ИПДЛ заданных режимов работы. Да</w:t>
      </w:r>
      <w:r w:rsidR="00017CAE">
        <w:rPr>
          <w:rFonts w:ascii="Arial" w:hAnsi="Arial" w:cs="Arial"/>
          <w:sz w:val="24"/>
          <w:szCs w:val="24"/>
        </w:rPr>
        <w:t xml:space="preserve">лее по методике, изложенной в </w:t>
      </w:r>
      <w:r w:rsidRPr="006B6C0E">
        <w:rPr>
          <w:rFonts w:ascii="Arial" w:hAnsi="Arial" w:cs="Arial"/>
          <w:sz w:val="24"/>
          <w:szCs w:val="24"/>
        </w:rPr>
        <w:t xml:space="preserve">9.2.7, определяют значение чувствительности </w:t>
      </w:r>
      <w:r w:rsidRPr="006B6C0E">
        <w:rPr>
          <w:rFonts w:ascii="Arial" w:hAnsi="Arial" w:cs="Arial"/>
          <w:sz w:val="24"/>
          <w:szCs w:val="24"/>
        </w:rPr>
        <w:lastRenderedPageBreak/>
        <w:t>ИПДЛ. В момент срабатывания ИПДЛ контролируют изменение режима работы его оптической индикации.</w:t>
      </w:r>
    </w:p>
    <w:p w:rsidR="000D2C5B" w:rsidRPr="006B6C0E" w:rsidRDefault="000D2C5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017CAE">
        <w:rPr>
          <w:rFonts w:ascii="Arial" w:hAnsi="Arial" w:cs="Arial"/>
          <w:sz w:val="24"/>
          <w:szCs w:val="24"/>
        </w:rPr>
        <w:t xml:space="preserve">и при испытании этого ИПДЛ по </w:t>
      </w:r>
      <w:r w:rsidRPr="006B6C0E">
        <w:rPr>
          <w:rFonts w:ascii="Arial" w:hAnsi="Arial" w:cs="Arial"/>
          <w:sz w:val="24"/>
          <w:szCs w:val="24"/>
        </w:rPr>
        <w:t>9.2.7.</w:t>
      </w:r>
    </w:p>
    <w:p w:rsidR="000D2C5B" w:rsidRPr="006B6C0E" w:rsidRDefault="000D2C5B"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ИПДЛ считают выдержавшим испытания, если:</w:t>
      </w:r>
    </w:p>
    <w:p w:rsidR="006B3837" w:rsidRPr="006B6C0E" w:rsidRDefault="006B3837"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ИПДЛ не сформировал ложных сигналов;</w:t>
      </w:r>
    </w:p>
    <w:p w:rsidR="006B3837" w:rsidRPr="006B6C0E" w:rsidRDefault="006B3837"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ИПДЛ оптическая индикация изменяется;</w:t>
      </w:r>
    </w:p>
    <w:p w:rsidR="000D2C5B" w:rsidRPr="006B6C0E" w:rsidRDefault="000D2C5B" w:rsidP="006C2A66">
      <w:pPr>
        <w:tabs>
          <w:tab w:val="left" w:pos="851"/>
          <w:tab w:val="left" w:pos="1418"/>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017CAE">
        <w:rPr>
          <w:rFonts w:ascii="Arial" w:hAnsi="Arial" w:cs="Arial"/>
          <w:sz w:val="24"/>
          <w:szCs w:val="24"/>
        </w:rPr>
        <w:t xml:space="preserve">ится в пределах, определяемых </w:t>
      </w:r>
      <w:r w:rsidRPr="006B6C0E">
        <w:rPr>
          <w:rFonts w:ascii="Arial" w:hAnsi="Arial" w:cs="Arial"/>
          <w:sz w:val="24"/>
          <w:szCs w:val="24"/>
        </w:rPr>
        <w:t>9.1.1;</w:t>
      </w:r>
    </w:p>
    <w:p w:rsidR="00DB1A9E" w:rsidRDefault="006B383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С</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С</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796B9E" w:rsidRPr="006B6C0E" w:rsidRDefault="00796B9E" w:rsidP="006C2A66">
      <w:pPr>
        <w:tabs>
          <w:tab w:val="left" w:pos="851"/>
          <w:tab w:val="left" w:pos="1701"/>
        </w:tabs>
        <w:spacing w:line="360" w:lineRule="auto"/>
        <w:ind w:firstLine="709"/>
        <w:jc w:val="both"/>
        <w:rPr>
          <w:rFonts w:ascii="Arial" w:hAnsi="Arial" w:cs="Arial"/>
          <w:sz w:val="24"/>
          <w:szCs w:val="24"/>
        </w:rPr>
      </w:pPr>
    </w:p>
    <w:p w:rsidR="00DB1A9E" w:rsidRPr="006B6C0E" w:rsidRDefault="00014F13" w:rsidP="006C2A66">
      <w:pPr>
        <w:tabs>
          <w:tab w:val="left" w:pos="1701"/>
        </w:tabs>
        <w:spacing w:line="360" w:lineRule="auto"/>
        <w:ind w:firstLine="709"/>
        <w:jc w:val="both"/>
        <w:outlineLvl w:val="1"/>
        <w:rPr>
          <w:rFonts w:ascii="Arial" w:eastAsia="Times New Roman" w:hAnsi="Arial" w:cs="Arial"/>
          <w:b/>
          <w:bCs/>
          <w:sz w:val="24"/>
          <w:szCs w:val="24"/>
        </w:rPr>
      </w:pPr>
      <w:r w:rsidRPr="006B6C0E">
        <w:rPr>
          <w:rFonts w:ascii="Arial" w:eastAsia="Times New Roman" w:hAnsi="Arial" w:cs="Arial"/>
          <w:b/>
          <w:bCs/>
          <w:sz w:val="24"/>
          <w:szCs w:val="24"/>
        </w:rPr>
        <w:t>10</w:t>
      </w:r>
      <w:r w:rsidRPr="006B6C0E">
        <w:rPr>
          <w:rFonts w:ascii="Arial" w:eastAsia="Times New Roman" w:hAnsi="Arial" w:cs="Arial"/>
          <w:b/>
          <w:bCs/>
          <w:sz w:val="24"/>
          <w:szCs w:val="24"/>
        </w:rPr>
        <w:tab/>
      </w:r>
      <w:r w:rsidR="00DB1A9E" w:rsidRPr="006B6C0E">
        <w:rPr>
          <w:rFonts w:ascii="Arial" w:eastAsia="Times New Roman" w:hAnsi="Arial" w:cs="Arial"/>
          <w:b/>
          <w:bCs/>
          <w:sz w:val="24"/>
          <w:szCs w:val="24"/>
        </w:rPr>
        <w:t>Извещатели пожарные дымовые аспирационные</w:t>
      </w:r>
    </w:p>
    <w:p w:rsidR="00796B9E" w:rsidRPr="00796B9E" w:rsidRDefault="00796B9E" w:rsidP="006C2A66">
      <w:pPr>
        <w:tabs>
          <w:tab w:val="left" w:pos="1701"/>
        </w:tabs>
        <w:spacing w:line="360" w:lineRule="auto"/>
        <w:ind w:firstLine="709"/>
        <w:jc w:val="both"/>
        <w:outlineLvl w:val="1"/>
        <w:rPr>
          <w:rFonts w:ascii="Arial" w:eastAsia="Times New Roman" w:hAnsi="Arial" w:cs="Arial"/>
          <w:bCs/>
          <w:sz w:val="24"/>
          <w:szCs w:val="24"/>
        </w:rPr>
      </w:pPr>
    </w:p>
    <w:p w:rsidR="00DB1A9E" w:rsidRPr="006B6C0E" w:rsidRDefault="00DB1A9E" w:rsidP="006C2A66">
      <w:pPr>
        <w:tabs>
          <w:tab w:val="left" w:pos="1701"/>
        </w:tabs>
        <w:spacing w:line="360" w:lineRule="auto"/>
        <w:ind w:firstLine="709"/>
        <w:jc w:val="both"/>
        <w:outlineLvl w:val="1"/>
        <w:rPr>
          <w:rFonts w:ascii="Arial" w:eastAsia="Times New Roman" w:hAnsi="Arial" w:cs="Arial"/>
          <w:b/>
          <w:bCs/>
          <w:sz w:val="24"/>
          <w:szCs w:val="24"/>
        </w:rPr>
      </w:pPr>
      <w:r w:rsidRPr="006B6C0E">
        <w:rPr>
          <w:rFonts w:ascii="Arial" w:eastAsia="Times New Roman" w:hAnsi="Arial" w:cs="Arial"/>
          <w:b/>
          <w:bCs/>
          <w:sz w:val="24"/>
          <w:szCs w:val="24"/>
        </w:rPr>
        <w:t>10.1</w:t>
      </w:r>
      <w:r w:rsidR="00014F13" w:rsidRPr="006B6C0E">
        <w:rPr>
          <w:rFonts w:ascii="Arial" w:eastAsia="Times New Roman" w:hAnsi="Arial" w:cs="Arial"/>
          <w:b/>
          <w:bCs/>
          <w:sz w:val="24"/>
          <w:szCs w:val="24"/>
        </w:rPr>
        <w:tab/>
      </w:r>
      <w:r w:rsidR="00E875FE" w:rsidRPr="006B6C0E">
        <w:rPr>
          <w:rFonts w:ascii="Arial" w:eastAsia="Times New Roman" w:hAnsi="Arial" w:cs="Arial"/>
          <w:b/>
          <w:bCs/>
          <w:sz w:val="24"/>
          <w:szCs w:val="24"/>
        </w:rPr>
        <w:t>Требования назначения</w:t>
      </w:r>
    </w:p>
    <w:p w:rsidR="00796B9E" w:rsidRDefault="00796B9E" w:rsidP="006C2A66">
      <w:pPr>
        <w:tabs>
          <w:tab w:val="left" w:pos="1701"/>
        </w:tabs>
        <w:spacing w:line="360" w:lineRule="auto"/>
        <w:ind w:firstLine="709"/>
        <w:jc w:val="both"/>
        <w:rPr>
          <w:rFonts w:ascii="Arial" w:eastAsia="Times New Roman" w:hAnsi="Arial" w:cs="Arial"/>
          <w:sz w:val="24"/>
          <w:szCs w:val="24"/>
        </w:rPr>
      </w:pPr>
    </w:p>
    <w:p w:rsidR="00C369FF" w:rsidRPr="006816CA" w:rsidRDefault="00DB1A9E" w:rsidP="006C2A66">
      <w:pPr>
        <w:tabs>
          <w:tab w:val="left" w:pos="1701"/>
        </w:tabs>
        <w:spacing w:line="360" w:lineRule="auto"/>
        <w:ind w:firstLine="709"/>
        <w:jc w:val="both"/>
        <w:rPr>
          <w:rFonts w:ascii="Arial" w:eastAsia="Times New Roman" w:hAnsi="Arial" w:cs="Arial"/>
          <w:iCs/>
          <w:sz w:val="24"/>
          <w:szCs w:val="24"/>
        </w:rPr>
      </w:pPr>
      <w:r w:rsidRPr="006B6C0E">
        <w:rPr>
          <w:rFonts w:ascii="Arial" w:eastAsia="Times New Roman" w:hAnsi="Arial" w:cs="Arial"/>
          <w:sz w:val="24"/>
          <w:szCs w:val="24"/>
        </w:rPr>
        <w:t>10.1.1</w:t>
      </w:r>
      <w:r w:rsidR="00014F13" w:rsidRPr="006B6C0E">
        <w:rPr>
          <w:rFonts w:ascii="Arial" w:eastAsia="Times New Roman" w:hAnsi="Arial" w:cs="Arial"/>
          <w:sz w:val="24"/>
          <w:szCs w:val="24"/>
        </w:rPr>
        <w:tab/>
      </w:r>
      <w:r w:rsidR="00BA4449" w:rsidRPr="006816CA">
        <w:rPr>
          <w:rFonts w:ascii="Arial" w:eastAsia="Times New Roman" w:hAnsi="Arial" w:cs="Arial"/>
          <w:iCs/>
          <w:sz w:val="24"/>
          <w:szCs w:val="24"/>
        </w:rPr>
        <w:t xml:space="preserve">Значение удельной оптической плотности пробы воздуха, поступающего по воздушному трубопроводу к блоку обработки ИПДА (диапазон устанавливаемых значений), </w:t>
      </w:r>
      <w:r w:rsidR="00C369FF" w:rsidRPr="006816CA">
        <w:rPr>
          <w:rFonts w:ascii="Arial" w:eastAsia="Times New Roman" w:hAnsi="Arial" w:cs="Arial"/>
          <w:iCs/>
          <w:sz w:val="24"/>
          <w:szCs w:val="24"/>
        </w:rPr>
        <w:t>при которой ИПДА срабатывает</w:t>
      </w:r>
      <w:r w:rsidR="00BA4449" w:rsidRPr="006816CA">
        <w:rPr>
          <w:rFonts w:ascii="Arial" w:eastAsia="Times New Roman" w:hAnsi="Arial" w:cs="Arial"/>
          <w:iCs/>
          <w:sz w:val="24"/>
          <w:szCs w:val="24"/>
        </w:rPr>
        <w:t xml:space="preserve"> (порог срабатывания)</w:t>
      </w:r>
      <w:r w:rsidR="00C369FF" w:rsidRPr="006816CA">
        <w:rPr>
          <w:rFonts w:ascii="Arial" w:eastAsia="Times New Roman" w:hAnsi="Arial" w:cs="Arial"/>
          <w:iCs/>
          <w:sz w:val="24"/>
          <w:szCs w:val="24"/>
        </w:rPr>
        <w:t>, должн</w:t>
      </w:r>
      <w:r w:rsidR="00BA4449" w:rsidRPr="006816CA">
        <w:rPr>
          <w:rFonts w:ascii="Arial" w:eastAsia="Times New Roman" w:hAnsi="Arial" w:cs="Arial"/>
          <w:iCs/>
          <w:sz w:val="24"/>
          <w:szCs w:val="24"/>
        </w:rPr>
        <w:t>о</w:t>
      </w:r>
      <w:r w:rsidR="00C369FF" w:rsidRPr="006816CA">
        <w:rPr>
          <w:rFonts w:ascii="Arial" w:eastAsia="Times New Roman" w:hAnsi="Arial" w:cs="Arial"/>
          <w:iCs/>
          <w:sz w:val="24"/>
          <w:szCs w:val="24"/>
        </w:rPr>
        <w:t xml:space="preserve"> быть указан</w:t>
      </w:r>
      <w:r w:rsidR="00BA4449" w:rsidRPr="006816CA">
        <w:rPr>
          <w:rFonts w:ascii="Arial" w:eastAsia="Times New Roman" w:hAnsi="Arial" w:cs="Arial"/>
          <w:iCs/>
          <w:sz w:val="24"/>
          <w:szCs w:val="24"/>
        </w:rPr>
        <w:t>о</w:t>
      </w:r>
      <w:r w:rsidR="00C369FF" w:rsidRPr="006816CA">
        <w:rPr>
          <w:rFonts w:ascii="Arial" w:eastAsia="Times New Roman" w:hAnsi="Arial" w:cs="Arial"/>
          <w:iCs/>
          <w:sz w:val="24"/>
          <w:szCs w:val="24"/>
        </w:rPr>
        <w:t xml:space="preserve"> в ТД на ИПДА конкретных типов.</w:t>
      </w:r>
    </w:p>
    <w:p w:rsidR="00C369FF" w:rsidRDefault="00C369FF" w:rsidP="006C2A66">
      <w:pPr>
        <w:tabs>
          <w:tab w:val="left" w:pos="1701"/>
        </w:tabs>
        <w:spacing w:line="360" w:lineRule="auto"/>
        <w:ind w:firstLine="709"/>
        <w:jc w:val="both"/>
        <w:rPr>
          <w:rFonts w:ascii="Arial" w:eastAsia="Times New Roman" w:hAnsi="Arial" w:cs="Arial"/>
          <w:iCs/>
          <w:sz w:val="24"/>
          <w:szCs w:val="24"/>
        </w:rPr>
      </w:pPr>
      <w:r w:rsidRPr="006816CA">
        <w:rPr>
          <w:rFonts w:ascii="Arial" w:eastAsia="Times New Roman" w:hAnsi="Arial" w:cs="Arial"/>
          <w:iCs/>
          <w:sz w:val="24"/>
          <w:szCs w:val="24"/>
        </w:rPr>
        <w:t xml:space="preserve">В зависимости от количества </w:t>
      </w:r>
      <w:proofErr w:type="spellStart"/>
      <w:r w:rsidRPr="006816CA">
        <w:rPr>
          <w:rFonts w:ascii="Arial" w:eastAsia="Times New Roman" w:hAnsi="Arial" w:cs="Arial"/>
          <w:iCs/>
          <w:sz w:val="24"/>
          <w:szCs w:val="24"/>
        </w:rPr>
        <w:t>дымовсасывающих</w:t>
      </w:r>
      <w:proofErr w:type="spellEnd"/>
      <w:r w:rsidRPr="006816CA">
        <w:rPr>
          <w:rFonts w:ascii="Arial" w:eastAsia="Times New Roman" w:hAnsi="Arial" w:cs="Arial"/>
          <w:iCs/>
          <w:sz w:val="24"/>
          <w:szCs w:val="24"/>
        </w:rPr>
        <w:t xml:space="preserve"> отверстий в воздушном трубопроводе, подсоединенном к блоку обработки ИПДА и </w:t>
      </w:r>
      <w:r w:rsidR="00BA4449" w:rsidRPr="006816CA">
        <w:rPr>
          <w:rFonts w:ascii="Arial" w:eastAsia="Times New Roman" w:hAnsi="Arial" w:cs="Arial"/>
          <w:iCs/>
          <w:sz w:val="24"/>
          <w:szCs w:val="24"/>
        </w:rPr>
        <w:t>порога срабатывания</w:t>
      </w:r>
      <w:r w:rsidRPr="006816CA">
        <w:rPr>
          <w:rFonts w:ascii="Arial" w:eastAsia="Times New Roman" w:hAnsi="Arial" w:cs="Arial"/>
          <w:iCs/>
          <w:sz w:val="24"/>
          <w:szCs w:val="24"/>
        </w:rPr>
        <w:t xml:space="preserve"> блока обработки, ИПДА классифицируются на классы, определяемые чувствительностью к задымлению среды, созданному около одного </w:t>
      </w:r>
      <w:proofErr w:type="spellStart"/>
      <w:r w:rsidRPr="006816CA">
        <w:rPr>
          <w:rFonts w:ascii="Arial" w:eastAsia="Times New Roman" w:hAnsi="Arial" w:cs="Arial"/>
          <w:iCs/>
          <w:sz w:val="24"/>
          <w:szCs w:val="24"/>
        </w:rPr>
        <w:t>дымовсасывающего</w:t>
      </w:r>
      <w:proofErr w:type="spellEnd"/>
      <w:r w:rsidRPr="006816CA">
        <w:rPr>
          <w:rFonts w:ascii="Arial" w:eastAsia="Times New Roman" w:hAnsi="Arial" w:cs="Arial"/>
          <w:iCs/>
          <w:sz w:val="24"/>
          <w:szCs w:val="24"/>
        </w:rPr>
        <w:t xml:space="preserve"> отверстия при отсутствии задымления около всех остальных </w:t>
      </w:r>
      <w:proofErr w:type="spellStart"/>
      <w:r w:rsidRPr="006816CA">
        <w:rPr>
          <w:rFonts w:ascii="Arial" w:eastAsia="Times New Roman" w:hAnsi="Arial" w:cs="Arial"/>
          <w:iCs/>
          <w:sz w:val="24"/>
          <w:szCs w:val="24"/>
        </w:rPr>
        <w:t>дымовсасывающих</w:t>
      </w:r>
      <w:proofErr w:type="spellEnd"/>
      <w:r w:rsidRPr="006816CA">
        <w:rPr>
          <w:rFonts w:ascii="Arial" w:eastAsia="Times New Roman" w:hAnsi="Arial" w:cs="Arial"/>
          <w:iCs/>
          <w:sz w:val="24"/>
          <w:szCs w:val="24"/>
        </w:rPr>
        <w:t xml:space="preserve"> отверстий.</w:t>
      </w:r>
    </w:p>
    <w:p w:rsidR="006816CA" w:rsidRPr="006816CA" w:rsidRDefault="006816CA" w:rsidP="006C2A66">
      <w:pPr>
        <w:tabs>
          <w:tab w:val="left" w:pos="1701"/>
        </w:tabs>
        <w:spacing w:line="360" w:lineRule="auto"/>
        <w:ind w:firstLine="709"/>
        <w:jc w:val="both"/>
        <w:rPr>
          <w:rFonts w:ascii="Arial" w:eastAsia="Times New Roman" w:hAnsi="Arial" w:cs="Arial"/>
          <w:iCs/>
          <w:sz w:val="24"/>
          <w:szCs w:val="24"/>
        </w:rPr>
      </w:pPr>
      <w:r>
        <w:rPr>
          <w:rFonts w:ascii="Arial" w:eastAsia="Times New Roman" w:hAnsi="Arial" w:cs="Arial"/>
          <w:iCs/>
          <w:sz w:val="24"/>
          <w:szCs w:val="24"/>
        </w:rPr>
        <w:t>Определение класса ИПДА в конфигурации, используемой при испытаниях и определяемой лабораторией на основе анализа ТД на ИПДА конкретных типов, осуществляется при огневых испытаниях по Приложению А.</w:t>
      </w:r>
    </w:p>
    <w:p w:rsidR="00675AE0" w:rsidRPr="006B6C0E" w:rsidRDefault="00014F13"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iCs/>
          <w:sz w:val="24"/>
          <w:szCs w:val="24"/>
        </w:rPr>
        <w:t>10.1.2</w:t>
      </w:r>
      <w:r w:rsidRPr="006B6C0E">
        <w:rPr>
          <w:rFonts w:ascii="Arial" w:eastAsia="Times New Roman" w:hAnsi="Arial" w:cs="Arial"/>
          <w:iCs/>
          <w:sz w:val="24"/>
          <w:szCs w:val="24"/>
        </w:rPr>
        <w:tab/>
      </w:r>
      <w:proofErr w:type="gramStart"/>
      <w:r w:rsidR="00675AE0" w:rsidRPr="006B6C0E">
        <w:rPr>
          <w:rFonts w:ascii="Arial" w:hAnsi="Arial" w:cs="Arial"/>
          <w:sz w:val="24"/>
          <w:szCs w:val="24"/>
        </w:rPr>
        <w:t>В</w:t>
      </w:r>
      <w:proofErr w:type="gramEnd"/>
      <w:r w:rsidR="00675AE0" w:rsidRPr="006B6C0E">
        <w:rPr>
          <w:rFonts w:ascii="Arial" w:hAnsi="Arial" w:cs="Arial"/>
          <w:sz w:val="24"/>
          <w:szCs w:val="24"/>
        </w:rPr>
        <w:t xml:space="preserve"> зависимости от класса ИПДА должны быть следующие значения чувствительности:</w:t>
      </w:r>
    </w:p>
    <w:p w:rsidR="00675AE0" w:rsidRPr="006B6C0E" w:rsidRDefault="00675AE0" w:rsidP="006C2A66">
      <w:pPr>
        <w:tabs>
          <w:tab w:val="left" w:pos="851"/>
          <w:tab w:val="left" w:pos="1560"/>
        </w:tabs>
        <w:spacing w:line="360" w:lineRule="auto"/>
        <w:ind w:firstLine="709"/>
        <w:jc w:val="both"/>
        <w:rPr>
          <w:rFonts w:ascii="Arial" w:hAnsi="Arial" w:cs="Arial"/>
          <w:sz w:val="24"/>
          <w:szCs w:val="24"/>
        </w:rPr>
      </w:pPr>
      <w:r w:rsidRPr="006B6C0E">
        <w:rPr>
          <w:rFonts w:ascii="Arial" w:hAnsi="Arial" w:cs="Arial"/>
          <w:sz w:val="24"/>
          <w:szCs w:val="24"/>
        </w:rPr>
        <w:t>-</w:t>
      </w:r>
      <w:r w:rsidR="000D2C5B" w:rsidRPr="006B6C0E">
        <w:rPr>
          <w:rFonts w:ascii="Arial" w:hAnsi="Arial" w:cs="Arial"/>
          <w:sz w:val="24"/>
          <w:szCs w:val="24"/>
        </w:rPr>
        <w:tab/>
      </w:r>
      <w:r w:rsidRPr="006B6C0E">
        <w:rPr>
          <w:rFonts w:ascii="Arial" w:hAnsi="Arial" w:cs="Arial"/>
          <w:sz w:val="24"/>
          <w:szCs w:val="24"/>
        </w:rPr>
        <w:t>класс А - высокой чувствительности (не более 0,035 дБ/м);</w:t>
      </w:r>
    </w:p>
    <w:p w:rsidR="00675AE0" w:rsidRPr="006B6C0E" w:rsidRDefault="00675AE0" w:rsidP="006C2A66">
      <w:pPr>
        <w:tabs>
          <w:tab w:val="left" w:pos="851"/>
          <w:tab w:val="left" w:pos="1560"/>
        </w:tabs>
        <w:spacing w:line="360" w:lineRule="auto"/>
        <w:ind w:firstLine="709"/>
        <w:jc w:val="both"/>
        <w:rPr>
          <w:rFonts w:ascii="Arial" w:hAnsi="Arial" w:cs="Arial"/>
          <w:sz w:val="24"/>
          <w:szCs w:val="24"/>
        </w:rPr>
      </w:pPr>
      <w:r w:rsidRPr="006B6C0E">
        <w:rPr>
          <w:rFonts w:ascii="Arial" w:hAnsi="Arial" w:cs="Arial"/>
          <w:sz w:val="24"/>
          <w:szCs w:val="24"/>
        </w:rPr>
        <w:t>-</w:t>
      </w:r>
      <w:r w:rsidR="000D2C5B" w:rsidRPr="006B6C0E">
        <w:rPr>
          <w:rFonts w:ascii="Arial" w:hAnsi="Arial" w:cs="Arial"/>
          <w:sz w:val="24"/>
          <w:szCs w:val="24"/>
        </w:rPr>
        <w:tab/>
      </w:r>
      <w:r w:rsidRPr="006B6C0E">
        <w:rPr>
          <w:rFonts w:ascii="Arial" w:hAnsi="Arial" w:cs="Arial"/>
          <w:sz w:val="24"/>
          <w:szCs w:val="24"/>
        </w:rPr>
        <w:t>класс В - повышенной чувствительности (от 0,036 до 0,088 дБ/м);</w:t>
      </w:r>
    </w:p>
    <w:p w:rsidR="00DB1A9E" w:rsidRPr="006B6C0E" w:rsidRDefault="00675AE0" w:rsidP="006C2A66">
      <w:pPr>
        <w:tabs>
          <w:tab w:val="left" w:pos="851"/>
          <w:tab w:val="left" w:pos="1560"/>
        </w:tabs>
        <w:spacing w:line="360" w:lineRule="auto"/>
        <w:ind w:firstLine="709"/>
        <w:jc w:val="both"/>
        <w:rPr>
          <w:rFonts w:ascii="Arial" w:eastAsia="Times New Roman" w:hAnsi="Arial" w:cs="Arial"/>
          <w:iCs/>
          <w:sz w:val="24"/>
          <w:szCs w:val="24"/>
        </w:rPr>
      </w:pPr>
      <w:r w:rsidRPr="006B6C0E">
        <w:rPr>
          <w:rFonts w:ascii="Arial" w:hAnsi="Arial" w:cs="Arial"/>
          <w:sz w:val="24"/>
          <w:szCs w:val="24"/>
        </w:rPr>
        <w:t>-</w:t>
      </w:r>
      <w:r w:rsidR="000D2C5B" w:rsidRPr="006B6C0E">
        <w:rPr>
          <w:rFonts w:ascii="Arial" w:hAnsi="Arial" w:cs="Arial"/>
          <w:sz w:val="24"/>
          <w:szCs w:val="24"/>
        </w:rPr>
        <w:tab/>
      </w:r>
      <w:r w:rsidRPr="006B6C0E">
        <w:rPr>
          <w:rFonts w:ascii="Arial" w:hAnsi="Arial" w:cs="Arial"/>
          <w:sz w:val="24"/>
          <w:szCs w:val="24"/>
        </w:rPr>
        <w:t>класс С - стандартной чувствительности (от 0,089 до 0,200 дБ/м</w:t>
      </w:r>
      <w:r w:rsidRPr="006B6C0E">
        <w:rPr>
          <w:rFonts w:ascii="Arial" w:eastAsia="Times New Roman" w:hAnsi="Arial" w:cs="Arial"/>
          <w:iCs/>
          <w:sz w:val="24"/>
          <w:szCs w:val="24"/>
        </w:rPr>
        <w:t>).</w:t>
      </w:r>
    </w:p>
    <w:p w:rsidR="00DB1A9E" w:rsidRPr="006B6C0E" w:rsidRDefault="00014F13" w:rsidP="006C2A66">
      <w:pPr>
        <w:tabs>
          <w:tab w:val="left" w:pos="1701"/>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lastRenderedPageBreak/>
        <w:t>10.1.3</w:t>
      </w:r>
      <w:r w:rsidRPr="006B6C0E">
        <w:rPr>
          <w:rFonts w:ascii="Arial" w:eastAsia="Times New Roman" w:hAnsi="Arial" w:cs="Arial"/>
          <w:iCs/>
          <w:sz w:val="24"/>
          <w:szCs w:val="24"/>
        </w:rPr>
        <w:tab/>
      </w:r>
      <w:r w:rsidR="00675AE0" w:rsidRPr="006B6C0E">
        <w:rPr>
          <w:rFonts w:ascii="Arial" w:hAnsi="Arial" w:cs="Arial"/>
          <w:sz w:val="24"/>
          <w:szCs w:val="24"/>
        </w:rPr>
        <w:t>Значение времени</w:t>
      </w:r>
      <w:r w:rsidR="00DB1A9E" w:rsidRPr="006B6C0E">
        <w:rPr>
          <w:rFonts w:ascii="Arial" w:eastAsia="Times New Roman" w:hAnsi="Arial" w:cs="Arial"/>
          <w:iCs/>
          <w:sz w:val="24"/>
          <w:szCs w:val="24"/>
        </w:rPr>
        <w:t xml:space="preserve"> транспортирования пробы воздуха от максимально удаленного от блока обработки </w:t>
      </w:r>
      <w:proofErr w:type="spellStart"/>
      <w:r w:rsidR="00DB1A9E" w:rsidRPr="006B6C0E">
        <w:rPr>
          <w:rFonts w:ascii="Arial" w:eastAsia="Times New Roman" w:hAnsi="Arial" w:cs="Arial"/>
          <w:iCs/>
          <w:sz w:val="24"/>
          <w:szCs w:val="24"/>
        </w:rPr>
        <w:t>дымовсасывающего</w:t>
      </w:r>
      <w:proofErr w:type="spellEnd"/>
      <w:r w:rsidR="00DB1A9E" w:rsidRPr="006B6C0E">
        <w:rPr>
          <w:rFonts w:ascii="Arial" w:eastAsia="Times New Roman" w:hAnsi="Arial" w:cs="Arial"/>
          <w:iCs/>
          <w:sz w:val="24"/>
          <w:szCs w:val="24"/>
        </w:rPr>
        <w:t xml:space="preserve"> отверстия до технических средств обнаружения дыма в зависимости от класса </w:t>
      </w:r>
      <w:r w:rsidRPr="006B6C0E">
        <w:rPr>
          <w:rFonts w:ascii="Arial" w:eastAsia="Times New Roman" w:hAnsi="Arial" w:cs="Arial"/>
          <w:iCs/>
          <w:sz w:val="24"/>
          <w:szCs w:val="24"/>
        </w:rPr>
        <w:t>ИПДА</w:t>
      </w:r>
      <w:r w:rsidR="00DB1A9E" w:rsidRPr="006B6C0E">
        <w:rPr>
          <w:rFonts w:ascii="Arial" w:eastAsia="Times New Roman" w:hAnsi="Arial" w:cs="Arial"/>
          <w:iCs/>
          <w:sz w:val="24"/>
          <w:szCs w:val="24"/>
        </w:rPr>
        <w:t xml:space="preserve"> не должно превышать</w:t>
      </w:r>
      <w:r w:rsidR="00D3580F" w:rsidRPr="006B6C0E">
        <w:rPr>
          <w:rFonts w:ascii="Arial" w:eastAsia="Times New Roman" w:hAnsi="Arial" w:cs="Arial"/>
          <w:iCs/>
          <w:sz w:val="24"/>
          <w:szCs w:val="24"/>
        </w:rPr>
        <w:t>:</w:t>
      </w:r>
      <w:r w:rsidR="00DB1A9E" w:rsidRPr="006B6C0E">
        <w:rPr>
          <w:rFonts w:ascii="Arial" w:eastAsia="Times New Roman" w:hAnsi="Arial" w:cs="Arial"/>
          <w:iCs/>
          <w:sz w:val="24"/>
          <w:szCs w:val="24"/>
        </w:rPr>
        <w:t xml:space="preserve"> </w:t>
      </w:r>
    </w:p>
    <w:p w:rsidR="00DB1A9E" w:rsidRPr="006B6C0E" w:rsidRDefault="00014F13" w:rsidP="006C2A66">
      <w:pPr>
        <w:tabs>
          <w:tab w:val="left" w:pos="1134"/>
          <w:tab w:val="left" w:pos="1560"/>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w:t>
      </w:r>
      <w:r w:rsidRPr="006B6C0E">
        <w:rPr>
          <w:rFonts w:ascii="Arial" w:eastAsia="Times New Roman" w:hAnsi="Arial" w:cs="Arial"/>
          <w:iCs/>
          <w:sz w:val="24"/>
          <w:szCs w:val="24"/>
        </w:rPr>
        <w:tab/>
      </w:r>
      <w:r w:rsidR="00DB1A9E" w:rsidRPr="006B6C0E">
        <w:rPr>
          <w:rFonts w:ascii="Arial" w:eastAsia="Times New Roman" w:hAnsi="Arial" w:cs="Arial"/>
          <w:iCs/>
          <w:sz w:val="24"/>
          <w:szCs w:val="24"/>
        </w:rPr>
        <w:t>для класса</w:t>
      </w:r>
      <w:r w:rsidR="00D3580F" w:rsidRPr="006B6C0E">
        <w:rPr>
          <w:rFonts w:ascii="Arial" w:eastAsia="Times New Roman" w:hAnsi="Arial" w:cs="Arial"/>
          <w:iCs/>
          <w:sz w:val="24"/>
          <w:szCs w:val="24"/>
        </w:rPr>
        <w:t xml:space="preserve"> А - 60 с;</w:t>
      </w:r>
    </w:p>
    <w:p w:rsidR="00DB1A9E" w:rsidRPr="006B6C0E" w:rsidRDefault="00DB1A9E" w:rsidP="006C2A66">
      <w:pPr>
        <w:tabs>
          <w:tab w:val="left" w:pos="1134"/>
          <w:tab w:val="left" w:pos="1560"/>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w:t>
      </w:r>
      <w:r w:rsidR="00014F13" w:rsidRPr="006B6C0E">
        <w:rPr>
          <w:rFonts w:ascii="Arial" w:eastAsia="Times New Roman" w:hAnsi="Arial" w:cs="Arial"/>
          <w:iCs/>
          <w:sz w:val="24"/>
          <w:szCs w:val="24"/>
        </w:rPr>
        <w:tab/>
      </w:r>
      <w:r w:rsidRPr="006B6C0E">
        <w:rPr>
          <w:rFonts w:ascii="Arial" w:eastAsia="Times New Roman" w:hAnsi="Arial" w:cs="Arial"/>
          <w:iCs/>
          <w:sz w:val="24"/>
          <w:szCs w:val="24"/>
        </w:rPr>
        <w:t xml:space="preserve">для класса </w:t>
      </w:r>
      <w:r w:rsidRPr="006B6C0E">
        <w:rPr>
          <w:rFonts w:ascii="Arial" w:eastAsia="Times New Roman" w:hAnsi="Arial" w:cs="Arial"/>
          <w:iCs/>
          <w:sz w:val="24"/>
          <w:szCs w:val="24"/>
          <w:lang w:val="en-GB"/>
        </w:rPr>
        <w:t>B</w:t>
      </w:r>
      <w:r w:rsidR="00D3580F" w:rsidRPr="006B6C0E">
        <w:rPr>
          <w:rFonts w:ascii="Arial" w:eastAsia="Times New Roman" w:hAnsi="Arial" w:cs="Arial"/>
          <w:iCs/>
          <w:sz w:val="24"/>
          <w:szCs w:val="24"/>
        </w:rPr>
        <w:t xml:space="preserve"> - 90 с;</w:t>
      </w:r>
    </w:p>
    <w:p w:rsidR="00DB1A9E" w:rsidRPr="006B6C0E" w:rsidRDefault="00D3580F" w:rsidP="006C2A66">
      <w:pPr>
        <w:tabs>
          <w:tab w:val="left" w:pos="1134"/>
          <w:tab w:val="left" w:pos="1560"/>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w:t>
      </w:r>
      <w:r w:rsidR="00014F13" w:rsidRPr="006B6C0E">
        <w:rPr>
          <w:rFonts w:ascii="Arial" w:eastAsia="Times New Roman" w:hAnsi="Arial" w:cs="Arial"/>
          <w:iCs/>
          <w:sz w:val="24"/>
          <w:szCs w:val="24"/>
        </w:rPr>
        <w:tab/>
      </w:r>
      <w:r w:rsidRPr="006B6C0E">
        <w:rPr>
          <w:rFonts w:ascii="Arial" w:eastAsia="Times New Roman" w:hAnsi="Arial" w:cs="Arial"/>
          <w:iCs/>
          <w:sz w:val="24"/>
          <w:szCs w:val="24"/>
        </w:rPr>
        <w:t xml:space="preserve">для класса С - </w:t>
      </w:r>
      <w:r w:rsidR="00DB1A9E" w:rsidRPr="006B6C0E">
        <w:rPr>
          <w:rFonts w:ascii="Arial" w:eastAsia="Times New Roman" w:hAnsi="Arial" w:cs="Arial"/>
          <w:iCs/>
          <w:sz w:val="24"/>
          <w:szCs w:val="24"/>
        </w:rPr>
        <w:t>120 с.</w:t>
      </w:r>
    </w:p>
    <w:p w:rsidR="00014F13" w:rsidRPr="006B6C0E" w:rsidRDefault="00014F13" w:rsidP="006C2A66">
      <w:pPr>
        <w:tabs>
          <w:tab w:val="left" w:pos="1701"/>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10.1.4</w:t>
      </w:r>
      <w:r w:rsidRPr="006B6C0E">
        <w:rPr>
          <w:rFonts w:ascii="Arial" w:eastAsia="Times New Roman" w:hAnsi="Arial" w:cs="Arial"/>
          <w:iCs/>
          <w:sz w:val="24"/>
          <w:szCs w:val="24"/>
        </w:rPr>
        <w:tab/>
      </w:r>
      <w:proofErr w:type="gramStart"/>
      <w:r w:rsidR="00675AE0" w:rsidRPr="006B6C0E">
        <w:rPr>
          <w:rFonts w:ascii="Arial" w:hAnsi="Arial" w:cs="Arial"/>
          <w:sz w:val="24"/>
          <w:szCs w:val="24"/>
        </w:rPr>
        <w:t>В</w:t>
      </w:r>
      <w:proofErr w:type="gramEnd"/>
      <w:r w:rsidR="00675AE0" w:rsidRPr="006B6C0E">
        <w:rPr>
          <w:rFonts w:ascii="Arial" w:hAnsi="Arial" w:cs="Arial"/>
          <w:sz w:val="24"/>
          <w:szCs w:val="24"/>
        </w:rPr>
        <w:t xml:space="preserve"> технической документации на ИПДА должны быть определены параметры (способы их определения) воздухозаборной системы и настройки ИПДА. В зависимости от класса ИПДА должны быть определены минимальные и максимальные параметры воздухозаборной системы необходимые для работы ИПДА по данному классу (количество воздухозаборных отверстий и поворотов, конфигурация воздухозаборных трубопроводов, скорость аспиратора и т.п.)</w:t>
      </w:r>
      <w:r w:rsidR="00DB1A9E" w:rsidRPr="006B6C0E">
        <w:rPr>
          <w:rFonts w:ascii="Arial" w:hAnsi="Arial" w:cs="Arial"/>
          <w:sz w:val="24"/>
          <w:szCs w:val="24"/>
        </w:rPr>
        <w:t>.</w:t>
      </w:r>
    </w:p>
    <w:p w:rsidR="00014F13"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10.1.5</w:t>
      </w:r>
      <w:r w:rsidR="00014F13" w:rsidRPr="006B6C0E">
        <w:rPr>
          <w:rFonts w:ascii="Arial" w:eastAsia="Times New Roman" w:hAnsi="Arial" w:cs="Arial"/>
          <w:sz w:val="24"/>
          <w:szCs w:val="24"/>
        </w:rPr>
        <w:tab/>
      </w:r>
      <w:r w:rsidRPr="006B6C0E">
        <w:rPr>
          <w:rFonts w:ascii="Arial" w:eastAsia="Times New Roman" w:hAnsi="Arial" w:cs="Arial"/>
          <w:sz w:val="24"/>
          <w:szCs w:val="24"/>
        </w:rPr>
        <w:t xml:space="preserve">Значение чувствительности </w:t>
      </w:r>
      <w:r w:rsidR="00CC4D46" w:rsidRPr="006B6C0E">
        <w:rPr>
          <w:rFonts w:ascii="Arial" w:eastAsia="Times New Roman" w:hAnsi="Arial" w:cs="Arial"/>
          <w:sz w:val="24"/>
          <w:szCs w:val="24"/>
        </w:rPr>
        <w:t>ИП</w:t>
      </w:r>
      <w:r w:rsidR="00014F13" w:rsidRPr="006B6C0E">
        <w:rPr>
          <w:rFonts w:ascii="Arial" w:eastAsia="Times New Roman" w:hAnsi="Arial" w:cs="Arial"/>
          <w:sz w:val="24"/>
          <w:szCs w:val="24"/>
        </w:rPr>
        <w:t>Д</w:t>
      </w:r>
      <w:r w:rsidR="00CC4D46" w:rsidRPr="006B6C0E">
        <w:rPr>
          <w:rFonts w:ascii="Arial" w:eastAsia="Times New Roman" w:hAnsi="Arial" w:cs="Arial"/>
          <w:sz w:val="24"/>
          <w:szCs w:val="24"/>
        </w:rPr>
        <w:t>А</w:t>
      </w:r>
      <w:r w:rsidRPr="006B6C0E">
        <w:rPr>
          <w:rFonts w:ascii="Arial" w:eastAsia="Times New Roman" w:hAnsi="Arial" w:cs="Arial"/>
          <w:sz w:val="24"/>
          <w:szCs w:val="24"/>
        </w:rPr>
        <w:t xml:space="preserve"> не должно зависеть от количества срабатываний (стабильность).</w:t>
      </w:r>
    </w:p>
    <w:p w:rsidR="00014F13" w:rsidRPr="006B6C0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10.1.6</w:t>
      </w:r>
      <w:r w:rsidR="00014F13" w:rsidRPr="006B6C0E">
        <w:rPr>
          <w:rFonts w:ascii="Arial" w:eastAsia="Times New Roman" w:hAnsi="Arial" w:cs="Arial"/>
          <w:sz w:val="24"/>
          <w:szCs w:val="24"/>
        </w:rPr>
        <w:tab/>
      </w:r>
      <w:r w:rsidRPr="006B6C0E">
        <w:rPr>
          <w:rFonts w:ascii="Arial" w:eastAsia="Times New Roman" w:hAnsi="Arial" w:cs="Arial"/>
          <w:sz w:val="24"/>
          <w:szCs w:val="24"/>
        </w:rPr>
        <w:t xml:space="preserve">Значение чувствительности </w:t>
      </w:r>
      <w:r w:rsidR="00CC4D46" w:rsidRPr="006B6C0E">
        <w:rPr>
          <w:rFonts w:ascii="Arial" w:eastAsia="Times New Roman" w:hAnsi="Arial" w:cs="Arial"/>
          <w:sz w:val="24"/>
          <w:szCs w:val="24"/>
        </w:rPr>
        <w:t>ИП</w:t>
      </w:r>
      <w:r w:rsidR="00014F13" w:rsidRPr="006B6C0E">
        <w:rPr>
          <w:rFonts w:ascii="Arial" w:eastAsia="Times New Roman" w:hAnsi="Arial" w:cs="Arial"/>
          <w:sz w:val="24"/>
          <w:szCs w:val="24"/>
        </w:rPr>
        <w:t>Д</w:t>
      </w:r>
      <w:r w:rsidR="00CC4D46" w:rsidRPr="006B6C0E">
        <w:rPr>
          <w:rFonts w:ascii="Arial" w:eastAsia="Times New Roman" w:hAnsi="Arial" w:cs="Arial"/>
          <w:sz w:val="24"/>
          <w:szCs w:val="24"/>
        </w:rPr>
        <w:t>А</w:t>
      </w:r>
      <w:r w:rsidRPr="006B6C0E">
        <w:rPr>
          <w:rFonts w:ascii="Arial" w:eastAsia="Times New Roman" w:hAnsi="Arial" w:cs="Arial"/>
          <w:sz w:val="24"/>
          <w:szCs w:val="24"/>
        </w:rPr>
        <w:t xml:space="preserve"> не должно меняться от образца к образцу (повторяемость).</w:t>
      </w:r>
    </w:p>
    <w:p w:rsidR="00014F13" w:rsidRPr="006B6C0E" w:rsidRDefault="00DB1A9E" w:rsidP="006C2A66">
      <w:pPr>
        <w:tabs>
          <w:tab w:val="left" w:pos="1701"/>
        </w:tabs>
        <w:spacing w:line="360" w:lineRule="auto"/>
        <w:ind w:firstLine="709"/>
        <w:jc w:val="both"/>
        <w:rPr>
          <w:rFonts w:ascii="Arial" w:eastAsia="Times New Roman" w:hAnsi="Arial" w:cs="Arial"/>
          <w:iCs/>
          <w:sz w:val="24"/>
          <w:szCs w:val="24"/>
        </w:rPr>
      </w:pPr>
      <w:r w:rsidRPr="006B6C0E">
        <w:rPr>
          <w:rFonts w:ascii="Arial" w:eastAsia="Times New Roman" w:hAnsi="Arial" w:cs="Arial"/>
          <w:sz w:val="24"/>
          <w:szCs w:val="24"/>
        </w:rPr>
        <w:t>10.1.7</w:t>
      </w:r>
      <w:r w:rsidR="00014F13" w:rsidRPr="006B6C0E">
        <w:rPr>
          <w:rFonts w:ascii="Arial" w:eastAsia="Times New Roman" w:hAnsi="Arial" w:cs="Arial"/>
          <w:sz w:val="24"/>
          <w:szCs w:val="24"/>
        </w:rPr>
        <w:tab/>
      </w:r>
      <w:r w:rsidRPr="006B6C0E">
        <w:rPr>
          <w:rFonts w:ascii="Arial" w:eastAsia="Times New Roman" w:hAnsi="Arial" w:cs="Arial"/>
          <w:sz w:val="24"/>
          <w:szCs w:val="24"/>
        </w:rPr>
        <w:t xml:space="preserve">Термостойкость воздушного трубопровода должна обеспечивать выполнение </w:t>
      </w:r>
      <w:r w:rsidR="00B037E7" w:rsidRPr="006B6C0E">
        <w:rPr>
          <w:rFonts w:ascii="Arial" w:hAnsi="Arial" w:cs="Arial"/>
          <w:sz w:val="24"/>
          <w:szCs w:val="24"/>
        </w:rPr>
        <w:t xml:space="preserve">ИПДА </w:t>
      </w:r>
      <w:r w:rsidRPr="006B6C0E">
        <w:rPr>
          <w:rFonts w:ascii="Arial" w:eastAsia="Times New Roman" w:hAnsi="Arial" w:cs="Arial"/>
          <w:sz w:val="24"/>
          <w:szCs w:val="24"/>
        </w:rPr>
        <w:t>функций в условиях воздействия пожара в течение времени, необходимого для транспортирования проб воздуха к блоку обработки</w:t>
      </w:r>
      <w:r w:rsidR="00B037E7" w:rsidRPr="006B6C0E">
        <w:rPr>
          <w:rFonts w:ascii="Arial" w:hAnsi="Arial" w:cs="Arial"/>
          <w:sz w:val="24"/>
          <w:szCs w:val="24"/>
        </w:rPr>
        <w:t xml:space="preserve"> ИПДА</w:t>
      </w:r>
      <w:r w:rsidRPr="006B6C0E">
        <w:rPr>
          <w:rFonts w:ascii="Arial" w:eastAsia="Times New Roman" w:hAnsi="Arial" w:cs="Arial"/>
          <w:sz w:val="24"/>
          <w:szCs w:val="24"/>
        </w:rPr>
        <w:t xml:space="preserve"> и анализа </w:t>
      </w:r>
      <w:r w:rsidRPr="006B6C0E">
        <w:rPr>
          <w:rFonts w:ascii="Arial" w:eastAsia="Times New Roman" w:hAnsi="Arial" w:cs="Arial"/>
          <w:iCs/>
          <w:sz w:val="24"/>
          <w:szCs w:val="24"/>
        </w:rPr>
        <w:t xml:space="preserve">техническими средствами обнаружения дыма состояния контролируемых проб. Максимальная температура и допустимое время ее воздействия на воздушный трубопровод должны быть указаны в ТД на </w:t>
      </w:r>
      <w:r w:rsidR="00CC4D46" w:rsidRPr="006B6C0E">
        <w:rPr>
          <w:rFonts w:ascii="Arial" w:eastAsia="Times New Roman" w:hAnsi="Arial" w:cs="Arial"/>
          <w:iCs/>
          <w:sz w:val="24"/>
          <w:szCs w:val="24"/>
        </w:rPr>
        <w:t>ИП</w:t>
      </w:r>
      <w:r w:rsidR="00014F13" w:rsidRPr="006B6C0E">
        <w:rPr>
          <w:rFonts w:ascii="Arial" w:eastAsia="Times New Roman" w:hAnsi="Arial" w:cs="Arial"/>
          <w:iCs/>
          <w:sz w:val="24"/>
          <w:szCs w:val="24"/>
        </w:rPr>
        <w:t>Д</w:t>
      </w:r>
      <w:r w:rsidR="00CC4D46" w:rsidRPr="006B6C0E">
        <w:rPr>
          <w:rFonts w:ascii="Arial" w:eastAsia="Times New Roman" w:hAnsi="Arial" w:cs="Arial"/>
          <w:iCs/>
          <w:sz w:val="24"/>
          <w:szCs w:val="24"/>
        </w:rPr>
        <w:t>А</w:t>
      </w:r>
      <w:r w:rsidRPr="006B6C0E">
        <w:rPr>
          <w:rFonts w:ascii="Arial" w:eastAsia="Times New Roman" w:hAnsi="Arial" w:cs="Arial"/>
          <w:iCs/>
          <w:sz w:val="24"/>
          <w:szCs w:val="24"/>
        </w:rPr>
        <w:t xml:space="preserve"> конкретных типов.</w:t>
      </w:r>
    </w:p>
    <w:p w:rsidR="00014F13" w:rsidRPr="006B6C0E" w:rsidRDefault="00DB1A9E" w:rsidP="006C2A66">
      <w:pPr>
        <w:tabs>
          <w:tab w:val="left" w:pos="1701"/>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10.1.</w:t>
      </w:r>
      <w:r w:rsidR="00014F13" w:rsidRPr="006B6C0E">
        <w:rPr>
          <w:rFonts w:ascii="Arial" w:eastAsia="Times New Roman" w:hAnsi="Arial" w:cs="Arial"/>
          <w:iCs/>
          <w:sz w:val="24"/>
          <w:szCs w:val="24"/>
        </w:rPr>
        <w:t>8</w:t>
      </w:r>
      <w:r w:rsidR="00014F13" w:rsidRPr="006B6C0E">
        <w:rPr>
          <w:rFonts w:ascii="Arial" w:eastAsia="Times New Roman" w:hAnsi="Arial" w:cs="Arial"/>
          <w:iCs/>
          <w:sz w:val="24"/>
          <w:szCs w:val="24"/>
        </w:rPr>
        <w:tab/>
      </w:r>
      <w:r w:rsidRPr="006B6C0E">
        <w:rPr>
          <w:rFonts w:ascii="Arial" w:eastAsia="Times New Roman" w:hAnsi="Arial" w:cs="Arial"/>
          <w:iCs/>
          <w:sz w:val="24"/>
          <w:szCs w:val="24"/>
        </w:rPr>
        <w:t xml:space="preserve">Параметры воздушного потока, проходящего через </w:t>
      </w:r>
      <w:r w:rsidR="00CC4D46" w:rsidRPr="006B6C0E">
        <w:rPr>
          <w:rFonts w:ascii="Arial" w:eastAsia="Times New Roman" w:hAnsi="Arial" w:cs="Arial"/>
          <w:iCs/>
          <w:sz w:val="24"/>
          <w:szCs w:val="24"/>
        </w:rPr>
        <w:t>ИП</w:t>
      </w:r>
      <w:r w:rsidR="00014F13" w:rsidRPr="006B6C0E">
        <w:rPr>
          <w:rFonts w:ascii="Arial" w:eastAsia="Times New Roman" w:hAnsi="Arial" w:cs="Arial"/>
          <w:iCs/>
          <w:sz w:val="24"/>
          <w:szCs w:val="24"/>
        </w:rPr>
        <w:t>Д</w:t>
      </w:r>
      <w:r w:rsidR="00CC4D46" w:rsidRPr="006B6C0E">
        <w:rPr>
          <w:rFonts w:ascii="Arial" w:eastAsia="Times New Roman" w:hAnsi="Arial" w:cs="Arial"/>
          <w:iCs/>
          <w:sz w:val="24"/>
          <w:szCs w:val="24"/>
        </w:rPr>
        <w:t>А</w:t>
      </w:r>
      <w:r w:rsidRPr="006B6C0E">
        <w:rPr>
          <w:rFonts w:ascii="Arial" w:eastAsia="Times New Roman" w:hAnsi="Arial" w:cs="Arial"/>
          <w:iCs/>
          <w:sz w:val="24"/>
          <w:szCs w:val="24"/>
        </w:rPr>
        <w:t>, должны контролироваться, с целью распознавания утечки или же засорени</w:t>
      </w:r>
      <w:r w:rsidR="00014F13" w:rsidRPr="006B6C0E">
        <w:rPr>
          <w:rFonts w:ascii="Arial" w:eastAsia="Times New Roman" w:hAnsi="Arial" w:cs="Arial"/>
          <w:iCs/>
          <w:sz w:val="24"/>
          <w:szCs w:val="24"/>
        </w:rPr>
        <w:t xml:space="preserve">я </w:t>
      </w:r>
      <w:r w:rsidRPr="006B6C0E">
        <w:rPr>
          <w:rFonts w:ascii="Arial" w:eastAsia="Times New Roman" w:hAnsi="Arial" w:cs="Arial"/>
          <w:iCs/>
          <w:sz w:val="24"/>
          <w:szCs w:val="24"/>
        </w:rPr>
        <w:t xml:space="preserve">всасывающей системы или </w:t>
      </w:r>
      <w:proofErr w:type="spellStart"/>
      <w:r w:rsidRPr="006B6C0E">
        <w:rPr>
          <w:rFonts w:ascii="Arial" w:eastAsia="Times New Roman" w:hAnsi="Arial" w:cs="Arial"/>
          <w:iCs/>
          <w:sz w:val="24"/>
          <w:szCs w:val="24"/>
        </w:rPr>
        <w:t>дымовсасывающих</w:t>
      </w:r>
      <w:proofErr w:type="spellEnd"/>
      <w:r w:rsidRPr="006B6C0E">
        <w:rPr>
          <w:rFonts w:ascii="Arial" w:eastAsia="Times New Roman" w:hAnsi="Arial" w:cs="Arial"/>
          <w:iCs/>
          <w:sz w:val="24"/>
          <w:szCs w:val="24"/>
        </w:rPr>
        <w:t xml:space="preserve"> отверстий.</w:t>
      </w:r>
    </w:p>
    <w:p w:rsidR="00014F13" w:rsidRPr="006B6C0E" w:rsidRDefault="00DB1A9E" w:rsidP="006C2A66">
      <w:pPr>
        <w:tabs>
          <w:tab w:val="left" w:pos="1560"/>
        </w:tabs>
        <w:spacing w:line="360" w:lineRule="auto"/>
        <w:ind w:firstLine="709"/>
        <w:jc w:val="both"/>
        <w:rPr>
          <w:rFonts w:ascii="Arial" w:eastAsia="Times New Roman" w:hAnsi="Arial" w:cs="Arial"/>
          <w:iCs/>
          <w:sz w:val="24"/>
          <w:szCs w:val="24"/>
        </w:rPr>
      </w:pPr>
      <w:r w:rsidRPr="006B6C0E">
        <w:rPr>
          <w:rFonts w:ascii="Arial" w:eastAsia="Times New Roman" w:hAnsi="Arial" w:cs="Arial"/>
          <w:iCs/>
          <w:sz w:val="24"/>
          <w:szCs w:val="24"/>
        </w:rPr>
        <w:t>Если утечка воздуха или засорение приводит к увеличению или уменьшению объема воздушного потока на 20</w:t>
      </w:r>
      <w:r w:rsidR="00116CE7" w:rsidRPr="006B6C0E">
        <w:rPr>
          <w:rFonts w:ascii="Arial" w:hAnsi="Arial" w:cs="Arial"/>
          <w:sz w:val="24"/>
          <w:szCs w:val="24"/>
        </w:rPr>
        <w:t> </w:t>
      </w:r>
      <w:r w:rsidRPr="006B6C0E">
        <w:rPr>
          <w:rFonts w:ascii="Arial" w:eastAsia="Times New Roman" w:hAnsi="Arial" w:cs="Arial"/>
          <w:iCs/>
          <w:sz w:val="24"/>
          <w:szCs w:val="24"/>
        </w:rPr>
        <w:t xml:space="preserve">% и более, </w:t>
      </w:r>
      <w:r w:rsidR="00CC4D46" w:rsidRPr="006B6C0E">
        <w:rPr>
          <w:rFonts w:ascii="Arial" w:eastAsia="Times New Roman" w:hAnsi="Arial" w:cs="Arial"/>
          <w:iCs/>
          <w:sz w:val="24"/>
          <w:szCs w:val="24"/>
        </w:rPr>
        <w:t>ИП</w:t>
      </w:r>
      <w:r w:rsidR="00014F13" w:rsidRPr="006B6C0E">
        <w:rPr>
          <w:rFonts w:ascii="Arial" w:eastAsia="Times New Roman" w:hAnsi="Arial" w:cs="Arial"/>
          <w:iCs/>
          <w:sz w:val="24"/>
          <w:szCs w:val="24"/>
        </w:rPr>
        <w:t>Д</w:t>
      </w:r>
      <w:r w:rsidR="00CC4D46" w:rsidRPr="006B6C0E">
        <w:rPr>
          <w:rFonts w:ascii="Arial" w:eastAsia="Times New Roman" w:hAnsi="Arial" w:cs="Arial"/>
          <w:iCs/>
          <w:sz w:val="24"/>
          <w:szCs w:val="24"/>
        </w:rPr>
        <w:t>А</w:t>
      </w:r>
      <w:r w:rsidRPr="006B6C0E">
        <w:rPr>
          <w:rFonts w:ascii="Arial" w:eastAsia="Times New Roman" w:hAnsi="Arial" w:cs="Arial"/>
          <w:iCs/>
          <w:sz w:val="24"/>
          <w:szCs w:val="24"/>
        </w:rPr>
        <w:t xml:space="preserve"> должен сформировать сигнал неисправности, или, если </w:t>
      </w:r>
      <w:r w:rsidR="00014F13" w:rsidRPr="006B6C0E">
        <w:rPr>
          <w:rFonts w:ascii="Arial" w:eastAsia="Times New Roman" w:hAnsi="Arial" w:cs="Arial"/>
          <w:iCs/>
          <w:sz w:val="24"/>
          <w:szCs w:val="24"/>
        </w:rPr>
        <w:t>ИПДА</w:t>
      </w:r>
      <w:r w:rsidRPr="006B6C0E">
        <w:rPr>
          <w:rFonts w:ascii="Arial" w:eastAsia="Times New Roman" w:hAnsi="Arial" w:cs="Arial"/>
          <w:iCs/>
          <w:sz w:val="24"/>
          <w:szCs w:val="24"/>
        </w:rPr>
        <w:t xml:space="preserve"> располагает устройством, которое контролирует постоянное (или близкое к постоянному) значение объема проходящего воздушного потока, и которое работает независимо от </w:t>
      </w:r>
      <w:r w:rsidR="00014F13" w:rsidRPr="006B6C0E">
        <w:rPr>
          <w:rFonts w:ascii="Arial" w:eastAsia="Times New Roman" w:hAnsi="Arial" w:cs="Arial"/>
          <w:iCs/>
          <w:sz w:val="24"/>
          <w:szCs w:val="24"/>
        </w:rPr>
        <w:t xml:space="preserve">ИПДА </w:t>
      </w:r>
      <w:r w:rsidRPr="006B6C0E">
        <w:rPr>
          <w:rFonts w:ascii="Arial" w:eastAsia="Times New Roman" w:hAnsi="Arial" w:cs="Arial"/>
          <w:iCs/>
          <w:sz w:val="24"/>
          <w:szCs w:val="24"/>
        </w:rPr>
        <w:t xml:space="preserve">(например, применение вентилятора с регулировкой числа оборотов или нагнетательного насоса), то сигнал неисправности должен быть сформирован после </w:t>
      </w:r>
      <w:r w:rsidR="00014F13" w:rsidRPr="006B6C0E">
        <w:rPr>
          <w:rFonts w:ascii="Arial" w:eastAsia="Times New Roman" w:hAnsi="Arial" w:cs="Arial"/>
          <w:iCs/>
          <w:sz w:val="24"/>
          <w:szCs w:val="24"/>
        </w:rPr>
        <w:t>засорения</w:t>
      </w:r>
      <w:r w:rsidRPr="006B6C0E">
        <w:rPr>
          <w:rFonts w:ascii="Arial" w:eastAsia="Times New Roman" w:hAnsi="Arial" w:cs="Arial"/>
          <w:iCs/>
          <w:sz w:val="24"/>
          <w:szCs w:val="24"/>
        </w:rPr>
        <w:t xml:space="preserve"> 50</w:t>
      </w:r>
      <w:r w:rsidR="00755693">
        <w:rPr>
          <w:rFonts w:ascii="Arial" w:hAnsi="Arial" w:cs="Arial"/>
          <w:sz w:val="24"/>
          <w:szCs w:val="24"/>
        </w:rPr>
        <w:t xml:space="preserve"> </w:t>
      </w:r>
      <w:r w:rsidRPr="006B6C0E">
        <w:rPr>
          <w:rFonts w:ascii="Arial" w:eastAsia="Times New Roman" w:hAnsi="Arial" w:cs="Arial"/>
          <w:iCs/>
          <w:sz w:val="24"/>
          <w:szCs w:val="24"/>
        </w:rPr>
        <w:t>% и более всасывающих отверстий.</w:t>
      </w:r>
    </w:p>
    <w:p w:rsidR="00B037E7" w:rsidRDefault="00B037E7"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lastRenderedPageBreak/>
        <w:t>Время обнаружения неисправности воздухозаборной системы и отображение этого события на ИПДА не должно превышать 300 с.</w:t>
      </w:r>
    </w:p>
    <w:p w:rsidR="00796B9E" w:rsidRPr="006B6C0E" w:rsidRDefault="00796B9E" w:rsidP="006C2A66">
      <w:pPr>
        <w:tabs>
          <w:tab w:val="left" w:pos="1701"/>
        </w:tabs>
        <w:spacing w:line="360" w:lineRule="auto"/>
        <w:ind w:firstLine="709"/>
        <w:jc w:val="both"/>
        <w:rPr>
          <w:rFonts w:ascii="Arial" w:eastAsia="Times New Roman" w:hAnsi="Arial" w:cs="Arial"/>
          <w:iCs/>
          <w:sz w:val="24"/>
          <w:szCs w:val="28"/>
        </w:rPr>
      </w:pPr>
    </w:p>
    <w:p w:rsidR="00014F13" w:rsidRPr="006B6C0E" w:rsidRDefault="00DB1A9E" w:rsidP="006C2A66">
      <w:pPr>
        <w:tabs>
          <w:tab w:val="left" w:pos="1701"/>
        </w:tabs>
        <w:spacing w:line="360" w:lineRule="auto"/>
        <w:ind w:firstLine="709"/>
        <w:jc w:val="both"/>
        <w:rPr>
          <w:rFonts w:ascii="Arial" w:eastAsia="Times New Roman" w:hAnsi="Arial" w:cs="Arial"/>
          <w:b/>
          <w:bCs/>
          <w:sz w:val="24"/>
          <w:szCs w:val="28"/>
        </w:rPr>
      </w:pPr>
      <w:r w:rsidRPr="006B6C0E">
        <w:rPr>
          <w:rFonts w:ascii="Arial" w:eastAsia="Times New Roman" w:hAnsi="Arial" w:cs="Arial"/>
          <w:b/>
          <w:sz w:val="24"/>
          <w:szCs w:val="28"/>
        </w:rPr>
        <w:t>10.2</w:t>
      </w:r>
      <w:r w:rsidR="00014F13" w:rsidRPr="006B6C0E">
        <w:rPr>
          <w:rFonts w:ascii="Arial" w:eastAsia="Times New Roman" w:hAnsi="Arial" w:cs="Arial"/>
          <w:b/>
          <w:bCs/>
          <w:sz w:val="24"/>
          <w:szCs w:val="28"/>
        </w:rPr>
        <w:tab/>
      </w:r>
      <w:r w:rsidRPr="006B6C0E">
        <w:rPr>
          <w:rFonts w:ascii="Arial" w:eastAsia="Times New Roman" w:hAnsi="Arial" w:cs="Arial"/>
          <w:b/>
          <w:bCs/>
          <w:sz w:val="24"/>
          <w:szCs w:val="28"/>
        </w:rPr>
        <w:t>Методы испытаний</w:t>
      </w:r>
    </w:p>
    <w:p w:rsidR="00796B9E" w:rsidRDefault="00796B9E" w:rsidP="006C2A66">
      <w:pPr>
        <w:tabs>
          <w:tab w:val="left" w:pos="1418"/>
          <w:tab w:val="left" w:pos="1701"/>
        </w:tabs>
        <w:spacing w:line="360" w:lineRule="auto"/>
        <w:ind w:firstLine="709"/>
        <w:jc w:val="both"/>
        <w:rPr>
          <w:rFonts w:ascii="Arial" w:eastAsia="Times New Roman" w:hAnsi="Arial" w:cs="Arial"/>
          <w:sz w:val="24"/>
          <w:szCs w:val="28"/>
        </w:rPr>
      </w:pPr>
    </w:p>
    <w:p w:rsidR="00DB1A9E" w:rsidRPr="006B6C0E" w:rsidRDefault="00DB1A9E" w:rsidP="006C2A66">
      <w:pPr>
        <w:tabs>
          <w:tab w:val="left" w:pos="1418"/>
          <w:tab w:val="left" w:pos="1701"/>
        </w:tabs>
        <w:spacing w:line="360" w:lineRule="auto"/>
        <w:ind w:firstLine="709"/>
        <w:jc w:val="both"/>
        <w:rPr>
          <w:rFonts w:ascii="Arial" w:eastAsia="Times New Roman" w:hAnsi="Arial" w:cs="Arial"/>
          <w:sz w:val="24"/>
          <w:szCs w:val="28"/>
        </w:rPr>
      </w:pPr>
      <w:r w:rsidRPr="006B6C0E">
        <w:rPr>
          <w:rFonts w:ascii="Arial" w:eastAsia="Times New Roman" w:hAnsi="Arial" w:cs="Arial"/>
          <w:sz w:val="24"/>
          <w:szCs w:val="28"/>
        </w:rPr>
        <w:t>10.2.1</w:t>
      </w:r>
      <w:r w:rsidR="00014F13" w:rsidRPr="006B6C0E">
        <w:rPr>
          <w:rFonts w:ascii="Arial" w:eastAsia="Times New Roman" w:hAnsi="Arial" w:cs="Arial"/>
          <w:sz w:val="24"/>
          <w:szCs w:val="28"/>
        </w:rPr>
        <w:tab/>
      </w:r>
      <w:r w:rsidRPr="006B6C0E">
        <w:rPr>
          <w:rFonts w:ascii="Arial" w:eastAsia="Times New Roman" w:hAnsi="Arial" w:cs="Arial"/>
          <w:sz w:val="24"/>
          <w:szCs w:val="28"/>
        </w:rPr>
        <w:t>Объ</w:t>
      </w:r>
      <w:r w:rsidR="00773263" w:rsidRPr="006B6C0E">
        <w:rPr>
          <w:rFonts w:ascii="Arial" w:eastAsia="Times New Roman" w:hAnsi="Arial" w:cs="Arial"/>
          <w:sz w:val="24"/>
          <w:szCs w:val="28"/>
        </w:rPr>
        <w:t>е</w:t>
      </w:r>
      <w:r w:rsidRPr="006B6C0E">
        <w:rPr>
          <w:rFonts w:ascii="Arial" w:eastAsia="Times New Roman" w:hAnsi="Arial" w:cs="Arial"/>
          <w:sz w:val="24"/>
          <w:szCs w:val="28"/>
        </w:rPr>
        <w:t xml:space="preserve">м и </w:t>
      </w:r>
      <w:r w:rsidR="00AE1BE0" w:rsidRPr="006B6C0E">
        <w:rPr>
          <w:rFonts w:ascii="Arial" w:eastAsia="Times New Roman" w:hAnsi="Arial" w:cs="Arial"/>
          <w:sz w:val="24"/>
          <w:szCs w:val="28"/>
        </w:rPr>
        <w:t xml:space="preserve">последовательность </w:t>
      </w:r>
      <w:r w:rsidRPr="006B6C0E">
        <w:rPr>
          <w:rFonts w:ascii="Arial" w:eastAsia="Times New Roman" w:hAnsi="Arial" w:cs="Arial"/>
          <w:sz w:val="24"/>
          <w:szCs w:val="28"/>
        </w:rPr>
        <w:t xml:space="preserve">испытаний </w:t>
      </w:r>
      <w:r w:rsidR="00CC4D46" w:rsidRPr="006B6C0E">
        <w:rPr>
          <w:rFonts w:ascii="Arial" w:eastAsia="Times New Roman" w:hAnsi="Arial" w:cs="Arial"/>
          <w:sz w:val="24"/>
          <w:szCs w:val="28"/>
        </w:rPr>
        <w:t>ИП</w:t>
      </w:r>
      <w:r w:rsidR="00014F13" w:rsidRPr="006B6C0E">
        <w:rPr>
          <w:rFonts w:ascii="Arial" w:eastAsia="Times New Roman" w:hAnsi="Arial" w:cs="Arial"/>
          <w:sz w:val="24"/>
          <w:szCs w:val="28"/>
        </w:rPr>
        <w:t>Д</w:t>
      </w:r>
      <w:r w:rsidR="00CC4D46" w:rsidRPr="006B6C0E">
        <w:rPr>
          <w:rFonts w:ascii="Arial" w:eastAsia="Times New Roman" w:hAnsi="Arial" w:cs="Arial"/>
          <w:sz w:val="24"/>
          <w:szCs w:val="28"/>
        </w:rPr>
        <w:t>А</w:t>
      </w:r>
      <w:r w:rsidRPr="006B6C0E">
        <w:rPr>
          <w:rFonts w:ascii="Arial" w:eastAsia="Times New Roman" w:hAnsi="Arial" w:cs="Arial"/>
          <w:sz w:val="24"/>
          <w:szCs w:val="28"/>
        </w:rPr>
        <w:t xml:space="preserve"> должны соответствовать таблице </w:t>
      </w:r>
      <w:r w:rsidR="00755693">
        <w:rPr>
          <w:rFonts w:ascii="Arial" w:eastAsia="Times New Roman" w:hAnsi="Arial" w:cs="Arial"/>
          <w:sz w:val="24"/>
          <w:szCs w:val="28"/>
        </w:rPr>
        <w:t>10</w:t>
      </w:r>
      <w:r w:rsidRPr="006B6C0E">
        <w:rPr>
          <w:rFonts w:ascii="Arial" w:eastAsia="Times New Roman" w:hAnsi="Arial" w:cs="Arial"/>
          <w:sz w:val="24"/>
          <w:szCs w:val="28"/>
        </w:rPr>
        <w:t>.</w:t>
      </w:r>
      <w:r w:rsidR="00755693">
        <w:rPr>
          <w:rFonts w:ascii="Arial" w:eastAsia="Times New Roman" w:hAnsi="Arial" w:cs="Arial"/>
          <w:sz w:val="24"/>
          <w:szCs w:val="28"/>
        </w:rPr>
        <w:t>1</w:t>
      </w:r>
      <w:r w:rsidRPr="006B6C0E">
        <w:rPr>
          <w:rFonts w:ascii="Arial" w:eastAsia="Times New Roman" w:hAnsi="Arial" w:cs="Arial"/>
          <w:sz w:val="24"/>
          <w:szCs w:val="28"/>
        </w:rPr>
        <w:t xml:space="preserve">. Для проведения испытаний методом случайной выборки отбирают три </w:t>
      </w:r>
      <w:r w:rsidR="00CC4D46" w:rsidRPr="006B6C0E">
        <w:rPr>
          <w:rFonts w:ascii="Arial" w:eastAsia="Times New Roman" w:hAnsi="Arial" w:cs="Arial"/>
          <w:sz w:val="24"/>
          <w:szCs w:val="28"/>
        </w:rPr>
        <w:t>ИП</w:t>
      </w:r>
      <w:r w:rsidR="00014F13" w:rsidRPr="006B6C0E">
        <w:rPr>
          <w:rFonts w:ascii="Arial" w:eastAsia="Times New Roman" w:hAnsi="Arial" w:cs="Arial"/>
          <w:sz w:val="24"/>
          <w:szCs w:val="28"/>
        </w:rPr>
        <w:t>Д</w:t>
      </w:r>
      <w:r w:rsidR="00CC4D46" w:rsidRPr="006B6C0E">
        <w:rPr>
          <w:rFonts w:ascii="Arial" w:eastAsia="Times New Roman" w:hAnsi="Arial" w:cs="Arial"/>
          <w:sz w:val="24"/>
          <w:szCs w:val="28"/>
        </w:rPr>
        <w:t>А</w:t>
      </w:r>
      <w:r w:rsidRPr="006B6C0E">
        <w:rPr>
          <w:rFonts w:ascii="Arial" w:eastAsia="Times New Roman" w:hAnsi="Arial" w:cs="Arial"/>
          <w:sz w:val="24"/>
          <w:szCs w:val="28"/>
        </w:rPr>
        <w:t>.</w:t>
      </w:r>
    </w:p>
    <w:p w:rsidR="0017142B" w:rsidRPr="00796B9E" w:rsidRDefault="00DB1A9E" w:rsidP="00796B9E">
      <w:pPr>
        <w:spacing w:line="360" w:lineRule="auto"/>
        <w:jc w:val="both"/>
        <w:rPr>
          <w:rFonts w:ascii="Arial" w:eastAsia="Times New Roman" w:hAnsi="Arial" w:cs="Arial"/>
          <w:sz w:val="24"/>
          <w:szCs w:val="24"/>
        </w:rPr>
      </w:pPr>
      <w:r w:rsidRPr="00796B9E">
        <w:rPr>
          <w:rFonts w:ascii="Arial" w:eastAsia="Times New Roman" w:hAnsi="Arial" w:cs="Arial"/>
          <w:spacing w:val="20"/>
          <w:sz w:val="24"/>
          <w:szCs w:val="24"/>
        </w:rPr>
        <w:t xml:space="preserve">Таблица </w:t>
      </w:r>
      <w:r w:rsidR="00755693" w:rsidRPr="00796B9E">
        <w:rPr>
          <w:rFonts w:ascii="Arial" w:eastAsia="Times New Roman" w:hAnsi="Arial" w:cs="Arial"/>
          <w:spacing w:val="20"/>
          <w:sz w:val="24"/>
          <w:szCs w:val="24"/>
        </w:rPr>
        <w:t>10</w:t>
      </w:r>
      <w:r w:rsidRPr="00796B9E">
        <w:rPr>
          <w:rFonts w:ascii="Arial" w:eastAsia="Times New Roman" w:hAnsi="Arial" w:cs="Arial"/>
          <w:spacing w:val="20"/>
          <w:sz w:val="24"/>
          <w:szCs w:val="24"/>
        </w:rPr>
        <w:t>.</w:t>
      </w:r>
      <w:r w:rsidR="00755693" w:rsidRPr="00796B9E">
        <w:rPr>
          <w:rFonts w:ascii="Arial" w:eastAsia="Times New Roman" w:hAnsi="Arial" w:cs="Arial"/>
          <w:spacing w:val="20"/>
          <w:sz w:val="24"/>
          <w:szCs w:val="24"/>
        </w:rPr>
        <w:t>1</w:t>
      </w:r>
      <w:r w:rsidRPr="00796B9E">
        <w:rPr>
          <w:rFonts w:ascii="Arial" w:eastAsia="Times New Roman" w:hAnsi="Arial" w:cs="Arial"/>
          <w:sz w:val="24"/>
          <w:szCs w:val="24"/>
        </w:rPr>
        <w:t xml:space="preserve"> – Программа испытаний </w:t>
      </w:r>
      <w:r w:rsidR="00CC4D46" w:rsidRPr="00796B9E">
        <w:rPr>
          <w:rFonts w:ascii="Arial" w:eastAsia="Times New Roman" w:hAnsi="Arial" w:cs="Arial"/>
          <w:sz w:val="24"/>
          <w:szCs w:val="24"/>
        </w:rPr>
        <w:t>ИП</w:t>
      </w:r>
      <w:r w:rsidR="00014F13" w:rsidRPr="00796B9E">
        <w:rPr>
          <w:rFonts w:ascii="Arial" w:eastAsia="Times New Roman" w:hAnsi="Arial" w:cs="Arial"/>
          <w:sz w:val="24"/>
          <w:szCs w:val="24"/>
        </w:rPr>
        <w:t>Д</w:t>
      </w:r>
      <w:r w:rsidR="00CC4D46" w:rsidRPr="00796B9E">
        <w:rPr>
          <w:rFonts w:ascii="Arial" w:eastAsia="Times New Roman" w:hAnsi="Arial" w:cs="Arial"/>
          <w:sz w:val="24"/>
          <w:szCs w:val="24"/>
        </w:rPr>
        <w:t>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9"/>
        <w:gridCol w:w="1638"/>
        <w:gridCol w:w="1522"/>
        <w:gridCol w:w="889"/>
        <w:gridCol w:w="785"/>
        <w:gridCol w:w="781"/>
      </w:tblGrid>
      <w:tr w:rsidR="00752873" w:rsidRPr="00796B9E" w:rsidTr="00FF6727">
        <w:trPr>
          <w:tblHeader/>
        </w:trPr>
        <w:tc>
          <w:tcPr>
            <w:tcW w:w="19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B1A9E" w:rsidRPr="00796B9E" w:rsidRDefault="00AE1BE0" w:rsidP="00796B9E">
            <w:pPr>
              <w:jc w:val="center"/>
              <w:rPr>
                <w:rFonts w:ascii="Arial" w:eastAsia="Times New Roman" w:hAnsi="Arial" w:cs="Arial"/>
                <w:sz w:val="22"/>
                <w:szCs w:val="22"/>
              </w:rPr>
            </w:pPr>
            <w:r w:rsidRPr="00796B9E">
              <w:rPr>
                <w:rFonts w:ascii="Arial" w:eastAsia="Times New Roman" w:hAnsi="Arial" w:cs="Arial"/>
                <w:sz w:val="22"/>
                <w:szCs w:val="22"/>
              </w:rPr>
              <w:t>Н</w:t>
            </w:r>
            <w:r w:rsidR="00DB1A9E" w:rsidRPr="00796B9E">
              <w:rPr>
                <w:rFonts w:ascii="Arial" w:eastAsia="Times New Roman" w:hAnsi="Arial" w:cs="Arial"/>
                <w:sz w:val="22"/>
                <w:szCs w:val="22"/>
              </w:rPr>
              <w:t>аименование испытаний</w:t>
            </w:r>
          </w:p>
        </w:tc>
        <w:tc>
          <w:tcPr>
            <w:tcW w:w="1728" w:type="pct"/>
            <w:gridSpan w:val="2"/>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FB10E7" w:rsidP="00796B9E">
            <w:pPr>
              <w:jc w:val="center"/>
              <w:rPr>
                <w:rFonts w:ascii="Arial" w:eastAsia="Times New Roman" w:hAnsi="Arial" w:cs="Arial"/>
                <w:sz w:val="22"/>
                <w:szCs w:val="22"/>
              </w:rPr>
            </w:pPr>
            <w:r w:rsidRPr="00796B9E">
              <w:rPr>
                <w:rFonts w:ascii="Arial" w:eastAsia="Times New Roman" w:hAnsi="Arial" w:cs="Arial"/>
                <w:sz w:val="22"/>
                <w:szCs w:val="22"/>
              </w:rPr>
              <w:t>Номер пункта</w:t>
            </w:r>
            <w:r w:rsidR="00014F13" w:rsidRPr="00796B9E">
              <w:rPr>
                <w:rFonts w:ascii="Arial" w:eastAsia="Times New Roman" w:hAnsi="Arial" w:cs="Arial"/>
                <w:sz w:val="22"/>
                <w:szCs w:val="22"/>
              </w:rPr>
              <w:t>, подпункта</w:t>
            </w:r>
          </w:p>
        </w:tc>
        <w:tc>
          <w:tcPr>
            <w:tcW w:w="1342" w:type="pct"/>
            <w:gridSpan w:val="3"/>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Номер образца извещателя</w:t>
            </w:r>
          </w:p>
        </w:tc>
      </w:tr>
      <w:tr w:rsidR="006D30B1" w:rsidRPr="00796B9E" w:rsidTr="003E5A3F">
        <w:trPr>
          <w:tblHeader/>
        </w:trPr>
        <w:tc>
          <w:tcPr>
            <w:tcW w:w="1930" w:type="pct"/>
            <w:vMerge/>
            <w:tcBorders>
              <w:top w:val="single" w:sz="4" w:space="0" w:color="auto"/>
              <w:left w:val="single" w:sz="4" w:space="0" w:color="auto"/>
              <w:bottom w:val="double" w:sz="4" w:space="0" w:color="auto"/>
              <w:right w:val="single" w:sz="4" w:space="0" w:color="auto"/>
            </w:tcBorders>
            <w:shd w:val="clear" w:color="auto" w:fill="auto"/>
            <w:vAlign w:val="center"/>
          </w:tcPr>
          <w:p w:rsidR="00DB1A9E" w:rsidRPr="00796B9E" w:rsidRDefault="00DB1A9E" w:rsidP="00796B9E">
            <w:pPr>
              <w:rPr>
                <w:rFonts w:ascii="Arial" w:eastAsia="Times New Roman" w:hAnsi="Arial" w:cs="Arial"/>
                <w:sz w:val="22"/>
                <w:szCs w:val="22"/>
              </w:rPr>
            </w:pPr>
          </w:p>
        </w:tc>
        <w:tc>
          <w:tcPr>
            <w:tcW w:w="896" w:type="pct"/>
            <w:tcBorders>
              <w:top w:val="single" w:sz="4" w:space="0" w:color="auto"/>
              <w:left w:val="single" w:sz="4" w:space="0" w:color="auto"/>
              <w:bottom w:val="doub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lang w:val="en-US"/>
              </w:rPr>
            </w:pPr>
            <w:r w:rsidRPr="00796B9E">
              <w:rPr>
                <w:rFonts w:ascii="Arial" w:eastAsia="Times New Roman" w:hAnsi="Arial" w:cs="Arial"/>
                <w:sz w:val="22"/>
                <w:szCs w:val="22"/>
              </w:rPr>
              <w:t xml:space="preserve">Технические </w:t>
            </w:r>
          </w:p>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требования</w:t>
            </w:r>
          </w:p>
        </w:tc>
        <w:tc>
          <w:tcPr>
            <w:tcW w:w="832" w:type="pct"/>
            <w:tcBorders>
              <w:top w:val="single" w:sz="4" w:space="0" w:color="auto"/>
              <w:left w:val="single" w:sz="4" w:space="0" w:color="auto"/>
              <w:bottom w:val="double" w:sz="4" w:space="0" w:color="auto"/>
              <w:right w:val="single" w:sz="4" w:space="0" w:color="auto"/>
            </w:tcBorders>
            <w:shd w:val="clear" w:color="auto" w:fill="auto"/>
          </w:tcPr>
          <w:p w:rsidR="00DB1A9E" w:rsidRPr="00796B9E" w:rsidRDefault="00FB10E7" w:rsidP="00796B9E">
            <w:pPr>
              <w:jc w:val="center"/>
              <w:rPr>
                <w:rFonts w:ascii="Arial" w:eastAsia="Times New Roman" w:hAnsi="Arial" w:cs="Arial"/>
                <w:sz w:val="22"/>
                <w:szCs w:val="22"/>
                <w:lang w:val="en-US"/>
              </w:rPr>
            </w:pPr>
            <w:r w:rsidRPr="00796B9E">
              <w:rPr>
                <w:rFonts w:ascii="Arial" w:eastAsia="Times New Roman" w:hAnsi="Arial" w:cs="Arial"/>
                <w:sz w:val="22"/>
                <w:szCs w:val="22"/>
              </w:rPr>
              <w:t>Метод</w:t>
            </w:r>
            <w:r w:rsidR="00DB1A9E" w:rsidRPr="00796B9E">
              <w:rPr>
                <w:rFonts w:ascii="Arial" w:eastAsia="Times New Roman" w:hAnsi="Arial" w:cs="Arial"/>
                <w:sz w:val="22"/>
                <w:szCs w:val="22"/>
              </w:rPr>
              <w:t xml:space="preserve"> </w:t>
            </w:r>
          </w:p>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испытаний</w:t>
            </w:r>
          </w:p>
        </w:tc>
        <w:tc>
          <w:tcPr>
            <w:tcW w:w="486" w:type="pct"/>
            <w:tcBorders>
              <w:top w:val="single" w:sz="4" w:space="0" w:color="auto"/>
              <w:left w:val="single" w:sz="4" w:space="0" w:color="auto"/>
              <w:bottom w:val="doub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1</w:t>
            </w:r>
          </w:p>
        </w:tc>
        <w:tc>
          <w:tcPr>
            <w:tcW w:w="429" w:type="pct"/>
            <w:tcBorders>
              <w:top w:val="single" w:sz="4" w:space="0" w:color="auto"/>
              <w:left w:val="single" w:sz="4" w:space="0" w:color="auto"/>
              <w:bottom w:val="doub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2</w:t>
            </w:r>
          </w:p>
        </w:tc>
        <w:tc>
          <w:tcPr>
            <w:tcW w:w="427" w:type="pct"/>
            <w:tcBorders>
              <w:top w:val="single" w:sz="4" w:space="0" w:color="auto"/>
              <w:left w:val="single" w:sz="4" w:space="0" w:color="auto"/>
              <w:bottom w:val="doub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3</w:t>
            </w:r>
          </w:p>
        </w:tc>
      </w:tr>
      <w:tr w:rsidR="00B037E7" w:rsidRPr="00796B9E" w:rsidTr="003E5A3F">
        <w:tc>
          <w:tcPr>
            <w:tcW w:w="1930"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1 Огневые испытания</w:t>
            </w:r>
          </w:p>
        </w:tc>
        <w:tc>
          <w:tcPr>
            <w:tcW w:w="896"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4.2.1.4</w:t>
            </w:r>
            <w:r w:rsidR="007B185E" w:rsidRPr="00796B9E">
              <w:rPr>
                <w:rFonts w:ascii="Arial" w:eastAsia="Times New Roman" w:hAnsi="Arial" w:cs="Arial"/>
                <w:sz w:val="22"/>
                <w:szCs w:val="22"/>
              </w:rPr>
              <w:t xml:space="preserve">, </w:t>
            </w:r>
            <w:r w:rsidRPr="00796B9E">
              <w:rPr>
                <w:rFonts w:ascii="Arial" w:eastAsia="Times New Roman" w:hAnsi="Arial" w:cs="Arial"/>
                <w:sz w:val="22"/>
                <w:szCs w:val="22"/>
              </w:rPr>
              <w:t>4.3.4</w:t>
            </w:r>
          </w:p>
        </w:tc>
        <w:tc>
          <w:tcPr>
            <w:tcW w:w="832"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приложение А</w:t>
            </w:r>
          </w:p>
        </w:tc>
        <w:tc>
          <w:tcPr>
            <w:tcW w:w="486"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877A91"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double" w:sz="4" w:space="0" w:color="auto"/>
              <w:left w:val="single" w:sz="4" w:space="0" w:color="auto"/>
              <w:bottom w:val="single" w:sz="4" w:space="0" w:color="auto"/>
              <w:right w:val="single" w:sz="4" w:space="0" w:color="auto"/>
            </w:tcBorders>
            <w:shd w:val="clear" w:color="auto" w:fill="auto"/>
          </w:tcPr>
          <w:p w:rsidR="00B037E7" w:rsidRPr="00796B9E" w:rsidRDefault="00877A91"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rPr>
          <w:trHeight w:val="270"/>
        </w:trPr>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877A91" w:rsidP="00796B9E">
            <w:pPr>
              <w:rPr>
                <w:rFonts w:ascii="Arial" w:eastAsia="Times New Roman" w:hAnsi="Arial" w:cs="Arial"/>
                <w:sz w:val="22"/>
                <w:szCs w:val="22"/>
              </w:rPr>
            </w:pPr>
            <w:r w:rsidRPr="00796B9E">
              <w:rPr>
                <w:rFonts w:ascii="Arial" w:eastAsia="Times New Roman" w:hAnsi="Arial" w:cs="Arial"/>
                <w:sz w:val="22"/>
                <w:szCs w:val="22"/>
              </w:rPr>
              <w:t>2 Повторяемость</w:t>
            </w:r>
            <w:r w:rsidR="00B037E7" w:rsidRPr="00796B9E">
              <w:rPr>
                <w:rFonts w:ascii="Arial" w:eastAsia="Times New Roman" w:hAnsi="Arial" w:cs="Arial"/>
                <w:sz w:val="22"/>
                <w:szCs w:val="22"/>
              </w:rPr>
              <w:t xml:space="preserve"> </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755693" w:rsidP="00796B9E">
            <w:pPr>
              <w:jc w:val="center"/>
              <w:rPr>
                <w:rFonts w:ascii="Arial" w:eastAsia="Times New Roman" w:hAnsi="Arial" w:cs="Arial"/>
                <w:sz w:val="22"/>
                <w:szCs w:val="22"/>
              </w:rPr>
            </w:pPr>
            <w:r w:rsidRPr="00796B9E">
              <w:rPr>
                <w:rFonts w:ascii="Arial" w:eastAsia="Times New Roman" w:hAnsi="Arial" w:cs="Arial"/>
                <w:sz w:val="22"/>
                <w:szCs w:val="22"/>
              </w:rPr>
              <w:t>4.3.9,</w:t>
            </w:r>
            <w:r w:rsidRPr="00796B9E">
              <w:rPr>
                <w:rFonts w:ascii="Arial" w:eastAsia="Times New Roman" w:hAnsi="Arial" w:cs="Arial"/>
                <w:sz w:val="22"/>
                <w:szCs w:val="22"/>
              </w:rPr>
              <w:br/>
            </w:r>
            <w:r w:rsidR="00B037E7" w:rsidRPr="00796B9E">
              <w:rPr>
                <w:rFonts w:ascii="Arial" w:eastAsia="Times New Roman" w:hAnsi="Arial" w:cs="Arial"/>
                <w:sz w:val="22"/>
                <w:szCs w:val="22"/>
              </w:rPr>
              <w:t>10.1.2</w:t>
            </w:r>
            <w:r w:rsidR="00112646" w:rsidRPr="00796B9E">
              <w:rPr>
                <w:rFonts w:ascii="Arial" w:eastAsia="Times New Roman" w:hAnsi="Arial" w:cs="Arial"/>
                <w:sz w:val="22"/>
                <w:szCs w:val="22"/>
              </w:rPr>
              <w:t xml:space="preserve">, </w:t>
            </w:r>
            <w:r w:rsidRPr="00796B9E">
              <w:rPr>
                <w:rFonts w:ascii="Arial" w:eastAsia="Times New Roman" w:hAnsi="Arial" w:cs="Arial"/>
                <w:sz w:val="22"/>
                <w:szCs w:val="22"/>
              </w:rPr>
              <w:t>10.1.6</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10.2.6</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3 Стабильность</w:t>
            </w:r>
            <w:r w:rsidR="00877A91" w:rsidRPr="00796B9E">
              <w:rPr>
                <w:rFonts w:ascii="Arial" w:eastAsia="Times New Roman" w:hAnsi="Arial" w:cs="Arial"/>
                <w:sz w:val="22"/>
                <w:szCs w:val="22"/>
              </w:rPr>
              <w:t>, проверка конструкции, оптическая индикация режимов работы.</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877A91" w:rsidP="00796B9E">
            <w:pPr>
              <w:jc w:val="center"/>
              <w:rPr>
                <w:rFonts w:ascii="Arial" w:eastAsia="Times New Roman" w:hAnsi="Arial" w:cs="Arial"/>
                <w:sz w:val="22"/>
                <w:szCs w:val="22"/>
              </w:rPr>
            </w:pPr>
            <w:r w:rsidRPr="00796B9E">
              <w:rPr>
                <w:rFonts w:ascii="Arial" w:eastAsia="Times New Roman" w:hAnsi="Arial" w:cs="Arial"/>
                <w:sz w:val="22"/>
                <w:szCs w:val="22"/>
              </w:rPr>
              <w:t>4.2.1.12,</w:t>
            </w:r>
            <w:r w:rsidR="003E5A3F" w:rsidRPr="00796B9E">
              <w:rPr>
                <w:rFonts w:ascii="Arial" w:eastAsia="Times New Roman" w:hAnsi="Arial" w:cs="Arial"/>
                <w:sz w:val="22"/>
                <w:szCs w:val="22"/>
              </w:rPr>
              <w:t xml:space="preserve"> </w:t>
            </w:r>
            <w:r w:rsidR="00755693" w:rsidRPr="00796B9E">
              <w:rPr>
                <w:rFonts w:ascii="Arial" w:eastAsia="Times New Roman" w:hAnsi="Arial" w:cs="Arial"/>
                <w:sz w:val="22"/>
                <w:szCs w:val="22"/>
              </w:rPr>
              <w:t xml:space="preserve">4.2.5.1, 4.2.5.4, </w:t>
            </w:r>
            <w:r w:rsidRPr="00796B9E">
              <w:rPr>
                <w:rFonts w:ascii="Arial" w:eastAsia="Times New Roman" w:hAnsi="Arial" w:cs="Arial"/>
                <w:sz w:val="22"/>
                <w:szCs w:val="22"/>
              </w:rPr>
              <w:t>10.1.5</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10.2.7</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6D30B1"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6D30B1" w:rsidRPr="00796B9E" w:rsidRDefault="00DB1A9E" w:rsidP="00796B9E">
            <w:pPr>
              <w:rPr>
                <w:rFonts w:ascii="Arial" w:eastAsia="Times New Roman" w:hAnsi="Arial" w:cs="Arial"/>
                <w:sz w:val="22"/>
                <w:szCs w:val="22"/>
                <w:lang w:val="en-US"/>
              </w:rPr>
            </w:pPr>
            <w:r w:rsidRPr="00796B9E">
              <w:rPr>
                <w:rFonts w:ascii="Arial" w:eastAsia="Times New Roman" w:hAnsi="Arial" w:cs="Arial"/>
                <w:sz w:val="22"/>
                <w:szCs w:val="22"/>
              </w:rPr>
              <w:t>4 Контроль це</w:t>
            </w:r>
            <w:r w:rsidR="00035E11" w:rsidRPr="00796B9E">
              <w:rPr>
                <w:rFonts w:ascii="Arial" w:eastAsia="Times New Roman" w:hAnsi="Arial" w:cs="Arial"/>
                <w:sz w:val="22"/>
                <w:szCs w:val="22"/>
              </w:rPr>
              <w:t xml:space="preserve">лостности системы </w:t>
            </w:r>
          </w:p>
          <w:p w:rsidR="00DB1A9E" w:rsidRPr="00796B9E" w:rsidRDefault="00035E11" w:rsidP="00796B9E">
            <w:pPr>
              <w:rPr>
                <w:rFonts w:ascii="Arial" w:eastAsia="Times New Roman" w:hAnsi="Arial" w:cs="Arial"/>
                <w:sz w:val="22"/>
                <w:szCs w:val="22"/>
                <w:lang w:val="en-US"/>
              </w:rPr>
            </w:pPr>
            <w:proofErr w:type="spellStart"/>
            <w:r w:rsidRPr="00796B9E">
              <w:rPr>
                <w:rFonts w:ascii="Arial" w:eastAsia="Times New Roman" w:hAnsi="Arial" w:cs="Arial"/>
                <w:sz w:val="22"/>
                <w:szCs w:val="22"/>
              </w:rPr>
              <w:t>воздухозабора</w:t>
            </w:r>
            <w:proofErr w:type="spellEnd"/>
          </w:p>
        </w:tc>
        <w:tc>
          <w:tcPr>
            <w:tcW w:w="896" w:type="pct"/>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10.1.8</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B037E7" w:rsidP="00796B9E">
            <w:pPr>
              <w:jc w:val="center"/>
              <w:rPr>
                <w:rFonts w:ascii="Arial" w:eastAsia="Times New Roman" w:hAnsi="Arial" w:cs="Arial"/>
                <w:strike/>
                <w:sz w:val="22"/>
                <w:szCs w:val="22"/>
              </w:rPr>
            </w:pPr>
            <w:r w:rsidRPr="00796B9E">
              <w:rPr>
                <w:rFonts w:ascii="Arial" w:eastAsia="Times New Roman" w:hAnsi="Arial" w:cs="Arial"/>
                <w:sz w:val="22"/>
                <w:szCs w:val="22"/>
              </w:rPr>
              <w:t>10.2.8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DB1A9E" w:rsidRPr="00796B9E" w:rsidRDefault="00DB1A9E"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5 Изменение напряжения питания.</w:t>
            </w:r>
          </w:p>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Устойчивость</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4.2.1.5</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755693"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4.4.1, </w:t>
            </w:r>
            <w:r w:rsidR="00B037E7" w:rsidRPr="00796B9E">
              <w:rPr>
                <w:rFonts w:ascii="Arial" w:eastAsia="Times New Roman" w:hAnsi="Arial" w:cs="Arial"/>
                <w:sz w:val="22"/>
                <w:szCs w:val="22"/>
              </w:rPr>
              <w:t>10.2.9</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6 Сухое тепло. Устойчивость</w:t>
            </w:r>
          </w:p>
        </w:tc>
        <w:tc>
          <w:tcPr>
            <w:tcW w:w="89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4.2.2.1</w:t>
            </w:r>
          </w:p>
        </w:tc>
        <w:tc>
          <w:tcPr>
            <w:tcW w:w="832"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10.2.10</w:t>
            </w:r>
          </w:p>
        </w:tc>
        <w:tc>
          <w:tcPr>
            <w:tcW w:w="48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7 Холод. Устойчивость</w:t>
            </w:r>
          </w:p>
        </w:tc>
        <w:tc>
          <w:tcPr>
            <w:tcW w:w="89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4.2.2.2</w:t>
            </w:r>
          </w:p>
        </w:tc>
        <w:tc>
          <w:tcPr>
            <w:tcW w:w="832" w:type="pct"/>
            <w:tcBorders>
              <w:top w:val="single" w:sz="4" w:space="0" w:color="auto"/>
              <w:left w:val="single" w:sz="4" w:space="0" w:color="auto"/>
              <w:bottom w:val="nil"/>
              <w:right w:val="single" w:sz="4" w:space="0" w:color="auto"/>
            </w:tcBorders>
            <w:shd w:val="clear" w:color="auto" w:fill="auto"/>
          </w:tcPr>
          <w:p w:rsidR="00B037E7" w:rsidRPr="00796B9E" w:rsidRDefault="00755693"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4.4.4, </w:t>
            </w:r>
            <w:r w:rsidR="00B037E7" w:rsidRPr="00796B9E">
              <w:rPr>
                <w:rFonts w:ascii="Arial" w:eastAsia="Times New Roman" w:hAnsi="Arial" w:cs="Arial"/>
                <w:sz w:val="22"/>
                <w:szCs w:val="22"/>
              </w:rPr>
              <w:t>10.2.11</w:t>
            </w:r>
          </w:p>
        </w:tc>
        <w:tc>
          <w:tcPr>
            <w:tcW w:w="48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8 Влажное тепло. Устойчивость</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4.2.2.3</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755693"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4.4.5, </w:t>
            </w:r>
            <w:r w:rsidR="00B037E7" w:rsidRPr="00796B9E">
              <w:rPr>
                <w:rFonts w:ascii="Arial" w:eastAsia="Times New Roman" w:hAnsi="Arial" w:cs="Arial"/>
                <w:sz w:val="22"/>
                <w:szCs w:val="22"/>
              </w:rPr>
              <w:t>10.2.12</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9 Прямой механический удар. Прочность</w:t>
            </w:r>
          </w:p>
        </w:tc>
        <w:tc>
          <w:tcPr>
            <w:tcW w:w="89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4.2.2.5</w:t>
            </w:r>
          </w:p>
        </w:tc>
        <w:tc>
          <w:tcPr>
            <w:tcW w:w="832"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4.4.6,</w:t>
            </w:r>
            <w:r w:rsidR="007B185E" w:rsidRPr="00796B9E">
              <w:rPr>
                <w:rFonts w:ascii="Arial" w:eastAsia="Times New Roman" w:hAnsi="Arial" w:cs="Arial"/>
                <w:sz w:val="22"/>
                <w:szCs w:val="22"/>
              </w:rPr>
              <w:t xml:space="preserve"> </w:t>
            </w:r>
            <w:r w:rsidRPr="00796B9E">
              <w:rPr>
                <w:rFonts w:ascii="Arial" w:eastAsia="Times New Roman" w:hAnsi="Arial" w:cs="Arial"/>
                <w:sz w:val="22"/>
                <w:szCs w:val="22"/>
              </w:rPr>
              <w:t>10.2.13</w:t>
            </w:r>
          </w:p>
        </w:tc>
        <w:tc>
          <w:tcPr>
            <w:tcW w:w="486"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nil"/>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10 Синусоидальная вибрация.</w:t>
            </w:r>
          </w:p>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Прочность</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4.2.2.4</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4.4.7, 10.2.14</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9C6C51" w:rsidP="00796B9E">
            <w:pPr>
              <w:rPr>
                <w:rFonts w:ascii="Arial" w:eastAsia="Times New Roman" w:hAnsi="Arial" w:cs="Arial"/>
                <w:sz w:val="22"/>
                <w:szCs w:val="22"/>
              </w:rPr>
            </w:pPr>
            <w:r w:rsidRPr="00796B9E">
              <w:rPr>
                <w:rFonts w:ascii="Arial" w:eastAsia="Times New Roman" w:hAnsi="Arial" w:cs="Arial"/>
                <w:sz w:val="22"/>
                <w:szCs w:val="22"/>
              </w:rPr>
              <w:t>11 Электрическая прочность</w:t>
            </w:r>
            <w:r w:rsidR="00B037E7" w:rsidRPr="00796B9E">
              <w:rPr>
                <w:rFonts w:ascii="Arial" w:eastAsia="Times New Roman" w:hAnsi="Arial" w:cs="Arial"/>
                <w:sz w:val="22"/>
                <w:szCs w:val="22"/>
              </w:rPr>
              <w:t xml:space="preserve"> и сопротивление изоляции</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4.2.2.6</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4.4.8</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rPr>
              <w:t>12 Электромагнитная совместимость</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4.2.3</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w:t>
            </w:r>
            <w:r w:rsidR="00755693" w:rsidRPr="00796B9E">
              <w:rPr>
                <w:rFonts w:ascii="Arial" w:eastAsia="Times New Roman" w:hAnsi="Arial" w:cs="Arial"/>
                <w:sz w:val="22"/>
                <w:szCs w:val="22"/>
              </w:rPr>
              <w:t xml:space="preserve">.4.9, </w:t>
            </w:r>
            <w:r w:rsidRPr="00796B9E">
              <w:rPr>
                <w:rFonts w:ascii="Arial" w:eastAsia="Times New Roman" w:hAnsi="Arial" w:cs="Arial"/>
                <w:sz w:val="22"/>
                <w:szCs w:val="22"/>
              </w:rPr>
              <w:t>10.2.15</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B037E7" w:rsidRPr="00796B9E" w:rsidTr="003E5A3F">
        <w:tc>
          <w:tcPr>
            <w:tcW w:w="1930"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rPr>
                <w:rFonts w:ascii="Arial" w:eastAsia="Times New Roman" w:hAnsi="Arial" w:cs="Arial"/>
                <w:sz w:val="22"/>
                <w:szCs w:val="22"/>
              </w:rPr>
            </w:pPr>
            <w:r w:rsidRPr="00796B9E">
              <w:rPr>
                <w:rFonts w:ascii="Arial" w:eastAsia="Times New Roman" w:hAnsi="Arial" w:cs="Arial"/>
                <w:sz w:val="22"/>
                <w:szCs w:val="22"/>
                <w:lang w:val="en-US"/>
              </w:rPr>
              <w:t>1</w:t>
            </w:r>
            <w:r w:rsidRPr="00796B9E">
              <w:rPr>
                <w:rFonts w:ascii="Arial" w:eastAsia="Times New Roman" w:hAnsi="Arial" w:cs="Arial"/>
                <w:sz w:val="22"/>
                <w:szCs w:val="22"/>
              </w:rPr>
              <w:t>3</w:t>
            </w:r>
            <w:r w:rsidRPr="00796B9E">
              <w:rPr>
                <w:rFonts w:ascii="Arial" w:eastAsia="Times New Roman" w:hAnsi="Arial" w:cs="Arial"/>
                <w:sz w:val="22"/>
                <w:szCs w:val="22"/>
                <w:lang w:val="en-US"/>
              </w:rPr>
              <w:t xml:space="preserve"> </w:t>
            </w:r>
            <w:r w:rsidRPr="00796B9E">
              <w:rPr>
                <w:rFonts w:ascii="Arial" w:eastAsia="Times New Roman" w:hAnsi="Arial" w:cs="Arial"/>
                <w:sz w:val="22"/>
                <w:szCs w:val="22"/>
              </w:rPr>
              <w:t>Пожарная безопасность</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4.2.9.2</w:t>
            </w:r>
          </w:p>
        </w:tc>
        <w:tc>
          <w:tcPr>
            <w:tcW w:w="832"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4.4.10</w:t>
            </w:r>
          </w:p>
        </w:tc>
        <w:tc>
          <w:tcPr>
            <w:tcW w:w="486"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27" w:type="pct"/>
            <w:tcBorders>
              <w:top w:val="single" w:sz="4" w:space="0" w:color="auto"/>
              <w:left w:val="single" w:sz="4" w:space="0" w:color="auto"/>
              <w:bottom w:val="single" w:sz="4" w:space="0" w:color="auto"/>
              <w:right w:val="single" w:sz="4" w:space="0" w:color="auto"/>
            </w:tcBorders>
            <w:shd w:val="clear" w:color="auto" w:fill="auto"/>
          </w:tcPr>
          <w:p w:rsidR="00B037E7" w:rsidRPr="00796B9E" w:rsidRDefault="00B037E7"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bl>
    <w:p w:rsidR="00796B9E" w:rsidRDefault="00796B9E" w:rsidP="006C2A66">
      <w:pPr>
        <w:tabs>
          <w:tab w:val="left" w:pos="1701"/>
        </w:tabs>
        <w:spacing w:line="360" w:lineRule="auto"/>
        <w:ind w:firstLine="709"/>
        <w:jc w:val="both"/>
        <w:rPr>
          <w:rFonts w:ascii="Arial" w:eastAsia="Times New Roman" w:hAnsi="Arial" w:cs="Arial"/>
          <w:sz w:val="24"/>
          <w:szCs w:val="24"/>
        </w:rPr>
      </w:pPr>
    </w:p>
    <w:p w:rsidR="00112646" w:rsidRPr="006B6C0E" w:rsidRDefault="00112646"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10.2.2</w:t>
      </w:r>
      <w:r w:rsidRPr="006B6C0E">
        <w:rPr>
          <w:rFonts w:ascii="Arial" w:eastAsia="Times New Roman" w:hAnsi="Arial" w:cs="Arial"/>
          <w:sz w:val="24"/>
          <w:szCs w:val="24"/>
        </w:rPr>
        <w:tab/>
      </w:r>
      <w:r w:rsidRPr="006B6C0E">
        <w:rPr>
          <w:rFonts w:ascii="Arial" w:hAnsi="Arial" w:cs="Arial"/>
          <w:sz w:val="24"/>
          <w:szCs w:val="24"/>
        </w:rPr>
        <w:t xml:space="preserve">Испытания по показателям назначения ИПДА проводят в испытательном стенде «Дымовой канал», </w:t>
      </w:r>
      <w:r w:rsidR="00ED4F50" w:rsidRPr="006B6C0E">
        <w:rPr>
          <w:rFonts w:ascii="Arial" w:eastAsia="Times New Roman" w:hAnsi="Arial" w:cs="Arial"/>
          <w:sz w:val="24"/>
          <w:szCs w:val="24"/>
        </w:rPr>
        <w:t>основные параметры и размеры</w:t>
      </w:r>
      <w:r w:rsidR="00ED4F50" w:rsidRPr="006B6C0E">
        <w:rPr>
          <w:rFonts w:ascii="Arial" w:hAnsi="Arial" w:cs="Arial"/>
          <w:sz w:val="24"/>
          <w:szCs w:val="24"/>
        </w:rPr>
        <w:t xml:space="preserve"> </w:t>
      </w:r>
      <w:r w:rsidRPr="006B6C0E">
        <w:rPr>
          <w:rFonts w:ascii="Arial" w:hAnsi="Arial" w:cs="Arial"/>
          <w:sz w:val="24"/>
          <w:szCs w:val="24"/>
        </w:rPr>
        <w:t>которого представлены в приложении Д.</w:t>
      </w:r>
    </w:p>
    <w:p w:rsidR="00112646" w:rsidRPr="006B6C0E" w:rsidRDefault="00112646"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Испытания по определению чувствительности ИПДА проводят следующим образом.</w:t>
      </w:r>
    </w:p>
    <w:p w:rsidR="00014F13" w:rsidRPr="006B6C0E" w:rsidRDefault="003E5A3F" w:rsidP="006C2A66">
      <w:pPr>
        <w:tabs>
          <w:tab w:val="left" w:pos="1701"/>
        </w:tabs>
        <w:spacing w:line="360" w:lineRule="auto"/>
        <w:ind w:firstLine="709"/>
        <w:jc w:val="both"/>
        <w:rPr>
          <w:rFonts w:ascii="Arial" w:hAnsi="Arial" w:cs="Arial"/>
          <w:sz w:val="24"/>
          <w:szCs w:val="24"/>
        </w:rPr>
      </w:pPr>
      <w:r>
        <w:rPr>
          <w:rFonts w:ascii="Arial" w:hAnsi="Arial" w:cs="Arial"/>
          <w:sz w:val="24"/>
          <w:szCs w:val="24"/>
        </w:rPr>
        <w:lastRenderedPageBreak/>
        <w:t xml:space="preserve">С учетом </w:t>
      </w:r>
      <w:r w:rsidR="00B037E7" w:rsidRPr="006B6C0E">
        <w:rPr>
          <w:rFonts w:ascii="Arial" w:hAnsi="Arial" w:cs="Arial"/>
          <w:sz w:val="24"/>
          <w:szCs w:val="24"/>
        </w:rPr>
        <w:t xml:space="preserve">10.1.4 определяют конфигурацию </w:t>
      </w:r>
      <w:proofErr w:type="spellStart"/>
      <w:r w:rsidR="00B037E7" w:rsidRPr="006B6C0E">
        <w:rPr>
          <w:rFonts w:ascii="Arial" w:hAnsi="Arial" w:cs="Arial"/>
          <w:sz w:val="24"/>
          <w:szCs w:val="24"/>
        </w:rPr>
        <w:t>дымовсасывающей</w:t>
      </w:r>
      <w:proofErr w:type="spellEnd"/>
      <w:r w:rsidR="00B037E7" w:rsidRPr="006B6C0E">
        <w:rPr>
          <w:rFonts w:ascii="Arial" w:hAnsi="Arial" w:cs="Arial"/>
          <w:sz w:val="24"/>
          <w:szCs w:val="24"/>
        </w:rPr>
        <w:t xml:space="preserve"> системы. Часть </w:t>
      </w:r>
      <w:proofErr w:type="gramStart"/>
      <w:r w:rsidR="00B037E7" w:rsidRPr="006B6C0E">
        <w:rPr>
          <w:rFonts w:ascii="Arial" w:hAnsi="Arial" w:cs="Arial"/>
          <w:sz w:val="24"/>
          <w:szCs w:val="24"/>
        </w:rPr>
        <w:t>воздушного трубопровода</w:t>
      </w:r>
      <w:proofErr w:type="gramEnd"/>
      <w:r w:rsidR="00B037E7" w:rsidRPr="006B6C0E">
        <w:rPr>
          <w:rFonts w:ascii="Arial" w:hAnsi="Arial" w:cs="Arial"/>
          <w:sz w:val="24"/>
          <w:szCs w:val="24"/>
        </w:rPr>
        <w:t xml:space="preserve"> проверяемого ИПДА с расположенным в нем одним, максимально удаленным от блока </w:t>
      </w:r>
      <w:r w:rsidR="00B037E7" w:rsidRPr="005A5780">
        <w:rPr>
          <w:rFonts w:ascii="Arial" w:hAnsi="Arial" w:cs="Arial"/>
          <w:sz w:val="24"/>
          <w:szCs w:val="24"/>
        </w:rPr>
        <w:t xml:space="preserve">обработки, </w:t>
      </w:r>
      <w:proofErr w:type="spellStart"/>
      <w:r w:rsidR="00B037E7" w:rsidRPr="005A5780">
        <w:rPr>
          <w:rFonts w:ascii="Arial" w:hAnsi="Arial" w:cs="Arial"/>
          <w:sz w:val="24"/>
          <w:szCs w:val="24"/>
        </w:rPr>
        <w:t>дымовсасывающим</w:t>
      </w:r>
      <w:proofErr w:type="spellEnd"/>
      <w:r w:rsidR="00B037E7" w:rsidRPr="005A5780">
        <w:rPr>
          <w:rFonts w:ascii="Arial" w:hAnsi="Arial" w:cs="Arial"/>
          <w:sz w:val="24"/>
          <w:szCs w:val="24"/>
        </w:rPr>
        <w:t xml:space="preserve"> отверстием, помещают в рабочую зону стенда «Дымовой канал». Воздушный трубопровод должен располагаться перпендикулярно направлению воздушного потока </w:t>
      </w:r>
      <w:r w:rsidR="005A5780" w:rsidRPr="005A5780">
        <w:rPr>
          <w:rFonts w:ascii="Arial" w:hAnsi="Arial" w:cs="Arial"/>
          <w:sz w:val="24"/>
          <w:szCs w:val="24"/>
        </w:rPr>
        <w:t>испытательном</w:t>
      </w:r>
      <w:r w:rsidR="005A5780" w:rsidRPr="006B6C0E">
        <w:rPr>
          <w:rFonts w:ascii="Arial" w:hAnsi="Arial" w:cs="Arial"/>
          <w:sz w:val="24"/>
          <w:szCs w:val="24"/>
        </w:rPr>
        <w:t xml:space="preserve"> стенде «Дымовой канал</w:t>
      </w:r>
      <w:r w:rsidR="005A5780" w:rsidRPr="005A5780">
        <w:rPr>
          <w:rFonts w:ascii="Arial" w:hAnsi="Arial" w:cs="Arial"/>
          <w:sz w:val="24"/>
          <w:szCs w:val="24"/>
        </w:rPr>
        <w:t>»</w:t>
      </w:r>
      <w:r w:rsidR="00B037E7" w:rsidRPr="005A5780">
        <w:rPr>
          <w:rFonts w:ascii="Arial" w:hAnsi="Arial" w:cs="Arial"/>
          <w:sz w:val="24"/>
          <w:szCs w:val="24"/>
        </w:rPr>
        <w:t xml:space="preserve">, </w:t>
      </w:r>
      <w:r w:rsidR="00B037E7" w:rsidRPr="006B6C0E">
        <w:rPr>
          <w:rFonts w:ascii="Arial" w:hAnsi="Arial" w:cs="Arial"/>
          <w:sz w:val="24"/>
          <w:szCs w:val="24"/>
        </w:rPr>
        <w:t xml:space="preserve">а </w:t>
      </w:r>
      <w:proofErr w:type="spellStart"/>
      <w:r w:rsidR="00B037E7" w:rsidRPr="006B6C0E">
        <w:rPr>
          <w:rFonts w:ascii="Arial" w:hAnsi="Arial" w:cs="Arial"/>
          <w:sz w:val="24"/>
          <w:szCs w:val="24"/>
        </w:rPr>
        <w:t>дымовсасывающее</w:t>
      </w:r>
      <w:proofErr w:type="spellEnd"/>
      <w:r w:rsidR="00B037E7" w:rsidRPr="006B6C0E">
        <w:rPr>
          <w:rFonts w:ascii="Arial" w:hAnsi="Arial" w:cs="Arial"/>
          <w:sz w:val="24"/>
          <w:szCs w:val="24"/>
        </w:rPr>
        <w:t xml:space="preserve"> отверстие должно находиться внизу воздушного трубопровода. Остальная часть воздушного трубопровода с открытыми </w:t>
      </w:r>
      <w:proofErr w:type="spellStart"/>
      <w:r w:rsidR="00B037E7" w:rsidRPr="006B6C0E">
        <w:rPr>
          <w:rFonts w:ascii="Arial" w:hAnsi="Arial" w:cs="Arial"/>
          <w:sz w:val="24"/>
          <w:szCs w:val="24"/>
        </w:rPr>
        <w:t>дымовсасывающими</w:t>
      </w:r>
      <w:proofErr w:type="spellEnd"/>
      <w:r w:rsidR="00B037E7" w:rsidRPr="006B6C0E">
        <w:rPr>
          <w:rFonts w:ascii="Arial" w:hAnsi="Arial" w:cs="Arial"/>
          <w:sz w:val="24"/>
          <w:szCs w:val="24"/>
        </w:rPr>
        <w:t xml:space="preserve"> отверстиями (кол</w:t>
      </w:r>
      <w:r>
        <w:rPr>
          <w:rFonts w:ascii="Arial" w:hAnsi="Arial" w:cs="Arial"/>
          <w:sz w:val="24"/>
          <w:szCs w:val="24"/>
        </w:rPr>
        <w:t xml:space="preserve">ичество определяется с учетом </w:t>
      </w:r>
      <w:r w:rsidR="00B037E7" w:rsidRPr="006B6C0E">
        <w:rPr>
          <w:rFonts w:ascii="Arial" w:hAnsi="Arial" w:cs="Arial"/>
          <w:sz w:val="24"/>
          <w:szCs w:val="24"/>
        </w:rPr>
        <w:t>10.1.4) и блок обработки ИПДА должны находиться вне стенда.</w:t>
      </w:r>
    </w:p>
    <w:p w:rsidR="00DB1A9E" w:rsidRPr="006B6C0E" w:rsidRDefault="00DB1A9E" w:rsidP="006C2A66">
      <w:pPr>
        <w:tabs>
          <w:tab w:val="left" w:pos="1701"/>
        </w:tabs>
        <w:spacing w:line="360" w:lineRule="auto"/>
        <w:ind w:firstLine="709"/>
        <w:jc w:val="both"/>
        <w:rPr>
          <w:rFonts w:ascii="Arial" w:hAnsi="Arial" w:cs="Arial"/>
          <w:sz w:val="24"/>
          <w:szCs w:val="24"/>
        </w:rPr>
      </w:pPr>
      <w:r w:rsidRPr="006816CA">
        <w:rPr>
          <w:rFonts w:ascii="Arial" w:eastAsia="Times New Roman" w:hAnsi="Arial" w:cs="Arial"/>
          <w:sz w:val="24"/>
          <w:szCs w:val="24"/>
        </w:rPr>
        <w:t>10.</w:t>
      </w:r>
      <w:r w:rsidR="00014F13" w:rsidRPr="006816CA">
        <w:rPr>
          <w:rFonts w:ascii="Arial" w:eastAsia="Times New Roman" w:hAnsi="Arial" w:cs="Arial"/>
          <w:sz w:val="24"/>
          <w:szCs w:val="24"/>
        </w:rPr>
        <w:t>2</w:t>
      </w:r>
      <w:r w:rsidRPr="006816CA">
        <w:rPr>
          <w:rFonts w:ascii="Arial" w:eastAsia="Times New Roman" w:hAnsi="Arial" w:cs="Arial"/>
          <w:sz w:val="24"/>
          <w:szCs w:val="24"/>
        </w:rPr>
        <w:t>.</w:t>
      </w:r>
      <w:r w:rsidR="00014F13" w:rsidRPr="006816CA">
        <w:rPr>
          <w:rFonts w:ascii="Arial" w:eastAsia="Times New Roman" w:hAnsi="Arial" w:cs="Arial"/>
          <w:sz w:val="24"/>
          <w:szCs w:val="24"/>
        </w:rPr>
        <w:t>3</w:t>
      </w:r>
      <w:r w:rsidR="00014F13" w:rsidRPr="006816CA">
        <w:rPr>
          <w:rFonts w:ascii="Arial" w:eastAsia="Times New Roman" w:hAnsi="Arial" w:cs="Arial"/>
          <w:sz w:val="24"/>
          <w:szCs w:val="24"/>
        </w:rPr>
        <w:tab/>
      </w:r>
      <w:r w:rsidR="00B037E7" w:rsidRPr="006816CA">
        <w:rPr>
          <w:rFonts w:ascii="Arial" w:hAnsi="Arial" w:cs="Arial"/>
          <w:sz w:val="24"/>
          <w:szCs w:val="24"/>
        </w:rPr>
        <w:t>Для определения значения удельной оптическ</w:t>
      </w:r>
      <w:r w:rsidR="00112646" w:rsidRPr="006816CA">
        <w:rPr>
          <w:rFonts w:ascii="Arial" w:hAnsi="Arial" w:cs="Arial"/>
          <w:sz w:val="24"/>
          <w:szCs w:val="24"/>
        </w:rPr>
        <w:t xml:space="preserve">ой плотности дыма (аэрозоля) в </w:t>
      </w:r>
      <w:r w:rsidR="00B037E7" w:rsidRPr="006816CA">
        <w:rPr>
          <w:rFonts w:ascii="Arial" w:hAnsi="Arial" w:cs="Arial"/>
          <w:sz w:val="24"/>
          <w:szCs w:val="24"/>
        </w:rPr>
        <w:t>испытательном стенде «Дымовой канал» должно прим</w:t>
      </w:r>
      <w:r w:rsidR="00B037E7" w:rsidRPr="006B6C0E">
        <w:rPr>
          <w:rFonts w:ascii="Arial" w:hAnsi="Arial" w:cs="Arial"/>
          <w:sz w:val="24"/>
          <w:szCs w:val="24"/>
        </w:rPr>
        <w:t>еняться измерительное устройство, технические характеристики которого представлены в приложении Е.</w:t>
      </w:r>
    </w:p>
    <w:p w:rsidR="00112646" w:rsidRPr="006B6C0E" w:rsidRDefault="00112646"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10.2.4</w:t>
      </w:r>
      <w:r w:rsidRPr="006B6C0E">
        <w:rPr>
          <w:rFonts w:ascii="Arial" w:eastAsia="Times New Roman" w:hAnsi="Arial" w:cs="Arial"/>
          <w:sz w:val="24"/>
          <w:szCs w:val="24"/>
        </w:rPr>
        <w:tab/>
      </w:r>
      <w:r w:rsidRPr="006B6C0E">
        <w:rPr>
          <w:rFonts w:ascii="Arial" w:hAnsi="Arial" w:cs="Arial"/>
          <w:sz w:val="24"/>
          <w:szCs w:val="24"/>
        </w:rPr>
        <w:t>Значение чувствительности ИПДА при испытаниях определяют по значению удельной оптической плотности среды (</w:t>
      </w:r>
      <w:r w:rsidRPr="003E5A3F">
        <w:rPr>
          <w:rFonts w:ascii="Arial" w:hAnsi="Arial" w:cs="Arial"/>
          <w:i/>
          <w:sz w:val="24"/>
          <w:szCs w:val="24"/>
        </w:rPr>
        <w:t>m</w:t>
      </w:r>
      <w:r w:rsidRPr="006B6C0E">
        <w:rPr>
          <w:rFonts w:ascii="Arial" w:hAnsi="Arial" w:cs="Arial"/>
          <w:sz w:val="24"/>
          <w:szCs w:val="24"/>
        </w:rPr>
        <w:t>), при котором происходит срабатывание ИПДА, рассчитываемому по формуле:</w:t>
      </w:r>
    </w:p>
    <w:p w:rsidR="00112646" w:rsidRPr="006B6C0E" w:rsidRDefault="003E5A3F" w:rsidP="006C2A66">
      <w:pPr>
        <w:tabs>
          <w:tab w:val="left" w:pos="1418"/>
        </w:tabs>
        <w:spacing w:line="360" w:lineRule="auto"/>
        <w:ind w:firstLine="709"/>
        <w:jc w:val="right"/>
        <w:rPr>
          <w:rFonts w:ascii="Arial" w:hAnsi="Arial" w:cs="Arial"/>
          <w:sz w:val="24"/>
          <w:szCs w:val="24"/>
        </w:rPr>
      </w:pPr>
      <w:r w:rsidRPr="006B6C0E">
        <w:rPr>
          <w:rFonts w:ascii="Arial" w:hAnsi="Arial" w:cs="Arial"/>
          <w:sz w:val="24"/>
          <w:szCs w:val="24"/>
        </w:rPr>
        <w:object w:dxaOrig="1420" w:dyaOrig="639">
          <v:shape id="_x0000_i1027" type="#_x0000_t75" style="width:64.5pt;height:28.5pt" o:ole="">
            <v:imagedata r:id="rId22" o:title=""/>
          </v:shape>
          <o:OLEObject Type="Embed" ProgID="Equation.3" ShapeID="_x0000_i1027" DrawAspect="Content" ObjectID="_1540969742" r:id="rId23"/>
        </w:object>
      </w:r>
      <w:r w:rsidR="00112646" w:rsidRPr="006B6C0E">
        <w:rPr>
          <w:rFonts w:ascii="Arial" w:hAnsi="Arial" w:cs="Arial"/>
          <w:sz w:val="24"/>
          <w:szCs w:val="24"/>
        </w:rPr>
        <w:t xml:space="preserve"> </w:t>
      </w:r>
      <w:r w:rsidR="00112646" w:rsidRPr="006B6C0E">
        <w:rPr>
          <w:rFonts w:ascii="Arial" w:hAnsi="Arial" w:cs="Arial"/>
          <w:sz w:val="24"/>
          <w:szCs w:val="24"/>
        </w:rPr>
        <w:tab/>
      </w:r>
      <w:r w:rsidR="00112646" w:rsidRPr="006B6C0E">
        <w:rPr>
          <w:rFonts w:ascii="Arial" w:hAnsi="Arial" w:cs="Arial"/>
          <w:sz w:val="24"/>
          <w:szCs w:val="24"/>
        </w:rPr>
        <w:tab/>
      </w:r>
      <w:r w:rsidR="00112646" w:rsidRPr="006B6C0E">
        <w:rPr>
          <w:rFonts w:ascii="Arial" w:hAnsi="Arial" w:cs="Arial"/>
          <w:sz w:val="24"/>
          <w:szCs w:val="24"/>
        </w:rPr>
        <w:tab/>
      </w:r>
      <w:r w:rsidR="00112646" w:rsidRPr="006B6C0E">
        <w:rPr>
          <w:rFonts w:ascii="Arial" w:hAnsi="Arial" w:cs="Arial"/>
          <w:sz w:val="24"/>
          <w:szCs w:val="24"/>
        </w:rPr>
        <w:tab/>
      </w:r>
      <w:r w:rsidR="00112646" w:rsidRPr="006B6C0E">
        <w:rPr>
          <w:rFonts w:ascii="Arial" w:hAnsi="Arial" w:cs="Arial"/>
          <w:sz w:val="24"/>
          <w:szCs w:val="24"/>
        </w:rPr>
        <w:tab/>
      </w:r>
      <w:r w:rsidR="00112646" w:rsidRPr="006B6C0E">
        <w:rPr>
          <w:rFonts w:ascii="Arial" w:hAnsi="Arial" w:cs="Arial"/>
          <w:sz w:val="24"/>
          <w:szCs w:val="24"/>
        </w:rPr>
        <w:tab/>
        <w:t>(</w:t>
      </w:r>
      <w:r>
        <w:rPr>
          <w:rFonts w:ascii="Arial" w:hAnsi="Arial" w:cs="Arial"/>
          <w:sz w:val="24"/>
          <w:szCs w:val="24"/>
        </w:rPr>
        <w:t>10</w:t>
      </w:r>
      <w:r w:rsidR="00112646" w:rsidRPr="006B6C0E">
        <w:rPr>
          <w:rFonts w:ascii="Arial" w:hAnsi="Arial" w:cs="Arial"/>
          <w:sz w:val="24"/>
          <w:szCs w:val="24"/>
        </w:rPr>
        <w:t>.1)</w:t>
      </w:r>
    </w:p>
    <w:p w:rsidR="00112646" w:rsidRPr="006B6C0E" w:rsidRDefault="0011264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где m - удельная оптическая плотность, дБ/м;</w:t>
      </w:r>
    </w:p>
    <w:p w:rsidR="00112646" w:rsidRPr="006B6C0E" w:rsidRDefault="00112646" w:rsidP="006C2A66">
      <w:pPr>
        <w:tabs>
          <w:tab w:val="left" w:pos="1418"/>
        </w:tabs>
        <w:spacing w:line="360" w:lineRule="auto"/>
        <w:ind w:firstLine="709"/>
        <w:jc w:val="both"/>
        <w:rPr>
          <w:rFonts w:ascii="Arial" w:hAnsi="Arial" w:cs="Arial"/>
          <w:sz w:val="24"/>
          <w:szCs w:val="24"/>
        </w:rPr>
      </w:pPr>
      <w:r w:rsidRPr="000770C4">
        <w:rPr>
          <w:rFonts w:ascii="Arial" w:hAnsi="Arial" w:cs="Arial"/>
          <w:i/>
          <w:sz w:val="24"/>
          <w:szCs w:val="24"/>
        </w:rPr>
        <w:t>d</w:t>
      </w:r>
      <w:r w:rsidRPr="006B6C0E">
        <w:rPr>
          <w:rFonts w:ascii="Arial" w:hAnsi="Arial" w:cs="Arial"/>
          <w:sz w:val="24"/>
          <w:szCs w:val="24"/>
        </w:rPr>
        <w:t xml:space="preserve"> - оптическая длина пути луча измерителя оптической плотности в контролируемой среде, м;</w:t>
      </w:r>
    </w:p>
    <w:p w:rsidR="00112646" w:rsidRPr="006B6C0E" w:rsidRDefault="00112646" w:rsidP="006C2A66">
      <w:pPr>
        <w:tabs>
          <w:tab w:val="left" w:pos="1418"/>
        </w:tabs>
        <w:spacing w:line="360" w:lineRule="auto"/>
        <w:ind w:firstLine="709"/>
        <w:jc w:val="both"/>
        <w:rPr>
          <w:rFonts w:ascii="Arial" w:eastAsia="Times New Roman" w:hAnsi="Arial" w:cs="Arial"/>
          <w:sz w:val="24"/>
          <w:szCs w:val="24"/>
        </w:rPr>
      </w:pPr>
      <w:proofErr w:type="spellStart"/>
      <w:r w:rsidRPr="000770C4">
        <w:rPr>
          <w:rFonts w:ascii="Arial" w:hAnsi="Arial" w:cs="Arial"/>
          <w:i/>
          <w:sz w:val="24"/>
          <w:szCs w:val="24"/>
        </w:rPr>
        <w:t>P</w:t>
      </w:r>
      <w:r w:rsidRPr="000770C4">
        <w:rPr>
          <w:rFonts w:ascii="Arial" w:hAnsi="Arial" w:cs="Arial"/>
          <w:i/>
          <w:sz w:val="24"/>
          <w:szCs w:val="24"/>
          <w:vertAlign w:val="subscript"/>
        </w:rPr>
        <w:t>о</w:t>
      </w:r>
      <w:proofErr w:type="spellEnd"/>
      <w:r w:rsidRPr="006B6C0E">
        <w:rPr>
          <w:rFonts w:ascii="Arial" w:hAnsi="Arial" w:cs="Arial"/>
          <w:sz w:val="24"/>
          <w:szCs w:val="24"/>
        </w:rPr>
        <w:t xml:space="preserve"> - мощность регистрируемого излучения, прошедшего через незадымленную среду;</w:t>
      </w:r>
    </w:p>
    <w:p w:rsidR="00DB1A9E" w:rsidRPr="006B6C0E" w:rsidRDefault="00B037E7" w:rsidP="006C2A66">
      <w:pPr>
        <w:tabs>
          <w:tab w:val="left" w:pos="851"/>
        </w:tabs>
        <w:spacing w:line="360" w:lineRule="auto"/>
        <w:ind w:firstLine="709"/>
        <w:jc w:val="both"/>
        <w:rPr>
          <w:rFonts w:ascii="Arial" w:hAnsi="Arial" w:cs="Arial"/>
          <w:sz w:val="24"/>
          <w:szCs w:val="24"/>
        </w:rPr>
      </w:pPr>
      <w:r w:rsidRPr="000770C4">
        <w:rPr>
          <w:rFonts w:ascii="Arial" w:hAnsi="Arial" w:cs="Arial"/>
          <w:i/>
          <w:sz w:val="24"/>
          <w:szCs w:val="24"/>
        </w:rPr>
        <w:t>P</w:t>
      </w:r>
      <w:r w:rsidRPr="006B6C0E">
        <w:rPr>
          <w:rFonts w:ascii="Arial" w:hAnsi="Arial" w:cs="Arial"/>
          <w:sz w:val="24"/>
          <w:szCs w:val="24"/>
        </w:rPr>
        <w:t xml:space="preserve"> - мощность регистрируемого излучения, ослабленного средой при ее задымлении.</w:t>
      </w:r>
    </w:p>
    <w:p w:rsidR="00EE1F37" w:rsidRPr="006B6C0E" w:rsidRDefault="00014F13"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10.2.5</w:t>
      </w:r>
      <w:r w:rsidRPr="006B6C0E">
        <w:rPr>
          <w:rFonts w:ascii="Arial" w:eastAsia="Times New Roman" w:hAnsi="Arial" w:cs="Arial"/>
          <w:sz w:val="24"/>
          <w:szCs w:val="24"/>
        </w:rPr>
        <w:tab/>
      </w:r>
      <w:r w:rsidR="00B037E7" w:rsidRPr="006B6C0E">
        <w:rPr>
          <w:rFonts w:ascii="Arial" w:hAnsi="Arial" w:cs="Arial"/>
          <w:sz w:val="24"/>
          <w:szCs w:val="24"/>
        </w:rPr>
        <w:t xml:space="preserve">При проведении испытаний ИПДА в качестве материала </w:t>
      </w:r>
      <w:proofErr w:type="spellStart"/>
      <w:r w:rsidR="00B037E7" w:rsidRPr="006B6C0E">
        <w:rPr>
          <w:rFonts w:ascii="Arial" w:hAnsi="Arial" w:cs="Arial"/>
          <w:sz w:val="24"/>
          <w:szCs w:val="24"/>
        </w:rPr>
        <w:t>дымообразования</w:t>
      </w:r>
      <w:proofErr w:type="spellEnd"/>
      <w:r w:rsidR="00B037E7" w:rsidRPr="006B6C0E">
        <w:rPr>
          <w:rFonts w:ascii="Arial" w:hAnsi="Arial" w:cs="Arial"/>
          <w:sz w:val="24"/>
          <w:szCs w:val="24"/>
        </w:rPr>
        <w:t xml:space="preserve"> должен использоваться хлопчатобумажный фитиль. Допускается применение генератора аэрозоля, использующего в качестве материала </w:t>
      </w:r>
      <w:proofErr w:type="spellStart"/>
      <w:r w:rsidR="00B037E7" w:rsidRPr="006B6C0E">
        <w:rPr>
          <w:rFonts w:ascii="Arial" w:hAnsi="Arial" w:cs="Arial"/>
          <w:sz w:val="24"/>
          <w:szCs w:val="24"/>
        </w:rPr>
        <w:t>дымообразования</w:t>
      </w:r>
      <w:proofErr w:type="spellEnd"/>
      <w:r w:rsidR="00B037E7" w:rsidRPr="006B6C0E">
        <w:rPr>
          <w:rFonts w:ascii="Arial" w:hAnsi="Arial" w:cs="Arial"/>
          <w:sz w:val="24"/>
          <w:szCs w:val="24"/>
        </w:rPr>
        <w:t xml:space="preserve"> парафиновое масло, со средним диаметром частиц аэрозоля от 0,5 до 1,0 мкм и показателем преломления частиц (1,4±0,1). Характеристики частиц генерируемого аэрозоля должны быть стабильны в течение времени проведения испытаний.</w:t>
      </w:r>
    </w:p>
    <w:p w:rsidR="003C50C6" w:rsidRPr="006B6C0E" w:rsidRDefault="003C50C6"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10.2.6</w:t>
      </w:r>
      <w:r w:rsidRPr="006B6C0E">
        <w:rPr>
          <w:rFonts w:ascii="Arial" w:eastAsia="Times New Roman" w:hAnsi="Arial" w:cs="Arial"/>
          <w:sz w:val="24"/>
          <w:szCs w:val="24"/>
        </w:rPr>
        <w:tab/>
      </w:r>
      <w:r w:rsidR="00EC6D70" w:rsidRPr="006B6C0E">
        <w:rPr>
          <w:rFonts w:ascii="Arial" w:hAnsi="Arial" w:cs="Arial"/>
          <w:sz w:val="24"/>
          <w:szCs w:val="24"/>
        </w:rPr>
        <w:t>О</w:t>
      </w:r>
      <w:r w:rsidRPr="006B6C0E">
        <w:rPr>
          <w:rFonts w:ascii="Arial" w:hAnsi="Arial" w:cs="Arial"/>
          <w:sz w:val="24"/>
          <w:szCs w:val="24"/>
        </w:rPr>
        <w:t>пределение повторяемости ИПДА проводят следующим образом.</w:t>
      </w:r>
    </w:p>
    <w:p w:rsidR="003C50C6" w:rsidRPr="006B6C0E"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lastRenderedPageBreak/>
        <w:t xml:space="preserve">ИПДА в дежурном режиме поочередно устанавливают в испытательном стенде «Дымовой канал» в соответствии с </w:t>
      </w:r>
      <w:r w:rsidR="00F11D13" w:rsidRPr="006B6C0E">
        <w:rPr>
          <w:rFonts w:ascii="Arial" w:hAnsi="Arial" w:cs="Arial"/>
          <w:sz w:val="24"/>
          <w:szCs w:val="24"/>
        </w:rPr>
        <w:t xml:space="preserve">4.3.8, </w:t>
      </w:r>
      <w:r w:rsidR="00993822">
        <w:rPr>
          <w:rFonts w:ascii="Arial" w:hAnsi="Arial" w:cs="Arial"/>
          <w:sz w:val="24"/>
          <w:szCs w:val="24"/>
        </w:rPr>
        <w:t>10.2.2.</w:t>
      </w:r>
      <w:r w:rsidRPr="006B6C0E">
        <w:rPr>
          <w:rFonts w:ascii="Arial" w:hAnsi="Arial" w:cs="Arial"/>
          <w:sz w:val="24"/>
          <w:szCs w:val="24"/>
        </w:rPr>
        <w:t xml:space="preserve"> Проверяют работу оптического индикатора в дежурном режиме работы</w:t>
      </w:r>
      <w:r w:rsidR="00EC6D70" w:rsidRPr="006B6C0E">
        <w:rPr>
          <w:rFonts w:ascii="Arial" w:hAnsi="Arial" w:cs="Arial"/>
          <w:sz w:val="24"/>
          <w:szCs w:val="24"/>
        </w:rPr>
        <w:t>.</w:t>
      </w:r>
      <w:r w:rsidRPr="006B6C0E">
        <w:rPr>
          <w:rFonts w:ascii="Arial" w:hAnsi="Arial" w:cs="Arial"/>
          <w:sz w:val="24"/>
          <w:szCs w:val="24"/>
        </w:rPr>
        <w:t xml:space="preserve"> </w:t>
      </w:r>
      <w:r w:rsidR="00EC6D70" w:rsidRPr="006B6C0E">
        <w:rPr>
          <w:rFonts w:ascii="Arial" w:hAnsi="Arial" w:cs="Arial"/>
          <w:sz w:val="24"/>
          <w:szCs w:val="24"/>
        </w:rPr>
        <w:t>В</w:t>
      </w:r>
      <w:r w:rsidRPr="006B6C0E">
        <w:rPr>
          <w:rFonts w:ascii="Arial" w:hAnsi="Arial" w:cs="Arial"/>
          <w:sz w:val="24"/>
          <w:szCs w:val="24"/>
        </w:rPr>
        <w:t xml:space="preserve"> стенде «Дымовой канал» устанавливают нормальные условия, и скорость воздушного потока (0,20±0,04) м/с. ИПДА выдерживают во включенном состоянии не менее 15 мин. Затем в рабочей зоне стенда создают нарастающую концентрацию дыма со скоростью роста оптической плотности среды от 0,015 до 0,100 дБ/</w:t>
      </w:r>
      <w:proofErr w:type="spellStart"/>
      <w:r w:rsidRPr="006B6C0E">
        <w:rPr>
          <w:rFonts w:ascii="Arial" w:hAnsi="Arial" w:cs="Arial"/>
          <w:sz w:val="24"/>
          <w:szCs w:val="24"/>
        </w:rPr>
        <w:t>м·мин</w:t>
      </w:r>
      <w:proofErr w:type="spellEnd"/>
      <w:r w:rsidRPr="006B6C0E">
        <w:rPr>
          <w:rFonts w:ascii="Arial" w:hAnsi="Arial" w:cs="Arial"/>
          <w:sz w:val="24"/>
          <w:szCs w:val="24"/>
        </w:rPr>
        <w:t>.</w:t>
      </w:r>
    </w:p>
    <w:p w:rsidR="003C50C6" w:rsidRPr="006B6C0E"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Определяют наибольшее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и наименьшее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чувствительности, полученные в процессе проведения испытания. После чего рассчитывают отношение значений </w:t>
      </w:r>
      <w:proofErr w:type="spellStart"/>
      <w:r w:rsidRPr="006B6C0E">
        <w:rPr>
          <w:rFonts w:ascii="Arial" w:hAnsi="Arial" w:cs="Arial"/>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6B6C0E">
        <w:rPr>
          <w:rFonts w:ascii="Arial" w:hAnsi="Arial" w:cs="Arial"/>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w:t>
      </w:r>
    </w:p>
    <w:p w:rsidR="003C50C6" w:rsidRPr="006B6C0E"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ИПДА считают выдержавшими испытания, если:</w:t>
      </w:r>
    </w:p>
    <w:p w:rsidR="003C50C6" w:rsidRPr="006B6C0E" w:rsidRDefault="003C50C6"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значения чувствительности всех ИПДА наход</w:t>
      </w:r>
      <w:r w:rsidR="003E5A3F">
        <w:rPr>
          <w:rFonts w:ascii="Arial" w:hAnsi="Arial" w:cs="Arial"/>
          <w:sz w:val="24"/>
          <w:szCs w:val="24"/>
        </w:rPr>
        <w:t xml:space="preserve">ятся в пределах, определяемых </w:t>
      </w:r>
      <w:r w:rsidRPr="006B6C0E">
        <w:rPr>
          <w:rFonts w:ascii="Arial" w:hAnsi="Arial" w:cs="Arial"/>
          <w:sz w:val="24"/>
          <w:szCs w:val="24"/>
        </w:rPr>
        <w:t>10.1.2;</w:t>
      </w:r>
    </w:p>
    <w:p w:rsidR="00DB1A9E" w:rsidRPr="006B6C0E" w:rsidRDefault="00B037E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1,6.</w:t>
      </w:r>
    </w:p>
    <w:p w:rsidR="00EC6D70" w:rsidRPr="006B6C0E" w:rsidRDefault="003C50C6"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10.2.7</w:t>
      </w:r>
      <w:r w:rsidRPr="006B6C0E">
        <w:rPr>
          <w:rFonts w:ascii="Arial" w:eastAsia="Times New Roman" w:hAnsi="Arial" w:cs="Arial"/>
          <w:sz w:val="24"/>
          <w:szCs w:val="24"/>
        </w:rPr>
        <w:tab/>
      </w:r>
      <w:r w:rsidR="00EC6D70" w:rsidRPr="006B6C0E">
        <w:rPr>
          <w:rFonts w:ascii="Arial" w:eastAsia="Times New Roman" w:hAnsi="Arial" w:cs="Arial"/>
          <w:sz w:val="24"/>
          <w:szCs w:val="24"/>
        </w:rPr>
        <w:t>Проверку конструкции, оптической индикации режимов работы и о</w:t>
      </w:r>
      <w:r w:rsidRPr="006B6C0E">
        <w:rPr>
          <w:rFonts w:ascii="Arial" w:hAnsi="Arial" w:cs="Arial"/>
          <w:sz w:val="24"/>
          <w:szCs w:val="24"/>
        </w:rPr>
        <w:t xml:space="preserve">пределение стабильности ИПДА проводят следующим образом. </w:t>
      </w:r>
    </w:p>
    <w:p w:rsidR="00EC6D70" w:rsidRPr="006B6C0E" w:rsidRDefault="00EC6D70"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Перед проведением испытаний проверяют конструкцию ИПДА. Визуально определяют наличие светового(</w:t>
      </w:r>
      <w:proofErr w:type="spellStart"/>
      <w:r w:rsidRPr="006B6C0E">
        <w:rPr>
          <w:rFonts w:ascii="Arial" w:hAnsi="Arial" w:cs="Arial"/>
          <w:sz w:val="24"/>
          <w:szCs w:val="24"/>
        </w:rPr>
        <w:t>ых</w:t>
      </w:r>
      <w:proofErr w:type="spellEnd"/>
      <w:r w:rsidRPr="006B6C0E">
        <w:rPr>
          <w:rFonts w:ascii="Arial" w:hAnsi="Arial" w:cs="Arial"/>
          <w:sz w:val="24"/>
          <w:szCs w:val="24"/>
        </w:rPr>
        <w:t>) индикатора(</w:t>
      </w:r>
      <w:proofErr w:type="spellStart"/>
      <w:r w:rsidRPr="006B6C0E">
        <w:rPr>
          <w:rFonts w:ascii="Arial" w:hAnsi="Arial" w:cs="Arial"/>
          <w:sz w:val="24"/>
          <w:szCs w:val="24"/>
        </w:rPr>
        <w:t>ов</w:t>
      </w:r>
      <w:proofErr w:type="spellEnd"/>
      <w:r w:rsidRPr="006B6C0E">
        <w:rPr>
          <w:rFonts w:ascii="Arial" w:hAnsi="Arial" w:cs="Arial"/>
          <w:sz w:val="24"/>
          <w:szCs w:val="24"/>
        </w:rPr>
        <w:t>) (или возможность его подключения), индицирующего дежурный и тревожный режимы, режим "Неисправность" и другие (при наличии) режимы, а также определяют наличие продублированных зажимов клемм.</w:t>
      </w:r>
    </w:p>
    <w:p w:rsidR="00CE6631" w:rsidRPr="0012558A"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ИПДА в дежурном режиме работы устанавливают в испытательном стенде «Дымовой канал» в соответствии с </w:t>
      </w:r>
      <w:r w:rsidR="00F11D13" w:rsidRPr="006B6C0E">
        <w:rPr>
          <w:rFonts w:ascii="Arial" w:hAnsi="Arial" w:cs="Arial"/>
          <w:sz w:val="24"/>
          <w:szCs w:val="24"/>
        </w:rPr>
        <w:t xml:space="preserve">4.3.8, </w:t>
      </w:r>
      <w:r w:rsidRPr="006B6C0E">
        <w:rPr>
          <w:rFonts w:ascii="Arial" w:hAnsi="Arial" w:cs="Arial"/>
          <w:sz w:val="24"/>
          <w:szCs w:val="24"/>
        </w:rPr>
        <w:t>10.2.2. ИПДА подвергают испытаниям по определению значения чувствительно</w:t>
      </w:r>
      <w:r w:rsidR="003E5A3F">
        <w:rPr>
          <w:rFonts w:ascii="Arial" w:hAnsi="Arial" w:cs="Arial"/>
          <w:sz w:val="24"/>
          <w:szCs w:val="24"/>
        </w:rPr>
        <w:t xml:space="preserve">сти по методике, изложенной в </w:t>
      </w:r>
      <w:r w:rsidRPr="006B6C0E">
        <w:rPr>
          <w:rFonts w:ascii="Arial" w:hAnsi="Arial" w:cs="Arial"/>
          <w:sz w:val="24"/>
          <w:szCs w:val="24"/>
        </w:rPr>
        <w:t xml:space="preserve">10.2.6, шесть раз с перерывом не менее 1 ч. В перерывах между испытаниями ИПДА должен находиться </w:t>
      </w:r>
      <w:r w:rsidRPr="0012558A">
        <w:rPr>
          <w:rFonts w:ascii="Arial" w:hAnsi="Arial" w:cs="Arial"/>
          <w:sz w:val="24"/>
          <w:szCs w:val="24"/>
        </w:rPr>
        <w:t>в дежурном режиме работы.</w:t>
      </w:r>
      <w:r w:rsidR="00CE6631" w:rsidRPr="0012558A">
        <w:rPr>
          <w:rFonts w:ascii="Arial" w:hAnsi="Arial" w:cs="Arial"/>
          <w:sz w:val="24"/>
          <w:szCs w:val="24"/>
        </w:rPr>
        <w:t xml:space="preserve"> В момент срабатывания ИПДА фиксируют значение удельной оптической плотности среды и контролируют изменение </w:t>
      </w:r>
      <w:r w:rsidR="0012558A" w:rsidRPr="0012558A">
        <w:rPr>
          <w:rFonts w:ascii="Arial" w:hAnsi="Arial" w:cs="Arial"/>
          <w:sz w:val="24"/>
          <w:szCs w:val="24"/>
        </w:rPr>
        <w:t xml:space="preserve">и сохранение </w:t>
      </w:r>
      <w:r w:rsidR="00CE6631" w:rsidRPr="0012558A">
        <w:rPr>
          <w:rFonts w:ascii="Arial" w:hAnsi="Arial" w:cs="Arial"/>
          <w:sz w:val="24"/>
          <w:szCs w:val="24"/>
        </w:rPr>
        <w:t xml:space="preserve">режима </w:t>
      </w:r>
      <w:r w:rsidR="00CE6631" w:rsidRPr="006B6C0E">
        <w:rPr>
          <w:rFonts w:ascii="Arial" w:hAnsi="Arial" w:cs="Arial"/>
          <w:sz w:val="24"/>
          <w:szCs w:val="24"/>
        </w:rPr>
        <w:t xml:space="preserve">работы оптической индикации </w:t>
      </w:r>
      <w:r w:rsidR="00CE6631" w:rsidRPr="0012558A">
        <w:rPr>
          <w:rFonts w:ascii="Arial" w:hAnsi="Arial" w:cs="Arial"/>
          <w:sz w:val="24"/>
          <w:szCs w:val="24"/>
        </w:rPr>
        <w:t>ИПДА</w:t>
      </w:r>
      <w:r w:rsidR="00C3531A" w:rsidRPr="0012558A">
        <w:rPr>
          <w:rFonts w:ascii="Arial" w:hAnsi="Arial" w:cs="Arial"/>
          <w:sz w:val="24"/>
          <w:szCs w:val="24"/>
        </w:rPr>
        <w:t>.</w:t>
      </w:r>
      <w:r w:rsidR="00CE6631" w:rsidRPr="0012558A">
        <w:rPr>
          <w:rFonts w:ascii="Arial" w:hAnsi="Arial" w:cs="Arial"/>
          <w:sz w:val="24"/>
          <w:szCs w:val="24"/>
        </w:rPr>
        <w:t xml:space="preserve"> </w:t>
      </w:r>
      <w:r w:rsidR="00C3531A" w:rsidRPr="0012558A">
        <w:rPr>
          <w:rFonts w:ascii="Arial" w:hAnsi="Arial" w:cs="Arial"/>
          <w:sz w:val="24"/>
          <w:szCs w:val="24"/>
        </w:rPr>
        <w:t xml:space="preserve">Через не менее 30 мин контролируют сохранение режима </w:t>
      </w:r>
      <w:r w:rsidR="0012558A" w:rsidRPr="0012558A">
        <w:rPr>
          <w:rFonts w:ascii="Arial" w:hAnsi="Arial" w:cs="Arial"/>
          <w:sz w:val="24"/>
          <w:szCs w:val="24"/>
        </w:rPr>
        <w:t>срабатывания</w:t>
      </w:r>
      <w:r w:rsidR="00C3531A" w:rsidRPr="0012558A">
        <w:rPr>
          <w:rFonts w:ascii="Arial" w:hAnsi="Arial" w:cs="Arial"/>
          <w:sz w:val="24"/>
          <w:szCs w:val="24"/>
        </w:rPr>
        <w:t>, после чего извещатель возвращают в дежурный режим. Контроль сохранения режима срабатывания ИПДА определяют один раз.</w:t>
      </w:r>
    </w:p>
    <w:p w:rsidR="003C50C6" w:rsidRPr="006B6C0E"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Определяют наибольшее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и наименьшее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чувствительности ИПДА, полученные в процессе проведения испытания. Затем рассчитывают отношение значений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w:t>
      </w:r>
    </w:p>
    <w:p w:rsidR="003C50C6" w:rsidRPr="006B6C0E" w:rsidRDefault="003C50C6"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lastRenderedPageBreak/>
        <w:t>ИПДА считают выдержавшим испытания, если:</w:t>
      </w:r>
    </w:p>
    <w:p w:rsidR="00CE6631" w:rsidRPr="006B6C0E" w:rsidRDefault="00CE6631"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конструкция ИПДА удовлетворяет требованиям 4.2.5.1, 4.2.5.4;</w:t>
      </w:r>
    </w:p>
    <w:p w:rsidR="006114DC" w:rsidRDefault="00CE6631"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индикация отображает дежурный режим работы;</w:t>
      </w:r>
    </w:p>
    <w:p w:rsidR="00CE6631" w:rsidRPr="006B6C0E" w:rsidRDefault="006114DC" w:rsidP="006C2A66">
      <w:pPr>
        <w:tabs>
          <w:tab w:val="left" w:pos="851"/>
        </w:tabs>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r>
      <w:r w:rsidR="00CE6631" w:rsidRPr="006B6C0E">
        <w:rPr>
          <w:rFonts w:ascii="Arial" w:hAnsi="Arial" w:cs="Arial"/>
          <w:sz w:val="24"/>
          <w:szCs w:val="24"/>
        </w:rPr>
        <w:t>в момент срабатывания ИПДА оптическая индикация изменяется и сохраняет режим работы до перевода ИПДА в дежурный режим работы;</w:t>
      </w:r>
    </w:p>
    <w:p w:rsidR="003C50C6" w:rsidRPr="006B6C0E" w:rsidRDefault="003C50C6"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значения чувствительности наход</w:t>
      </w:r>
      <w:r w:rsidR="00993822">
        <w:rPr>
          <w:rFonts w:ascii="Arial" w:hAnsi="Arial" w:cs="Arial"/>
          <w:sz w:val="24"/>
          <w:szCs w:val="24"/>
        </w:rPr>
        <w:t xml:space="preserve">ятся в пределах, определяемых </w:t>
      </w:r>
      <w:r w:rsidRPr="006B6C0E">
        <w:rPr>
          <w:rFonts w:ascii="Arial" w:hAnsi="Arial" w:cs="Arial"/>
          <w:sz w:val="24"/>
          <w:szCs w:val="24"/>
        </w:rPr>
        <w:t>10.1.2</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9E2D97" w:rsidRPr="006B6C0E" w:rsidRDefault="009E2D97"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10.2.8</w:t>
      </w:r>
      <w:r w:rsidRPr="006B6C0E">
        <w:rPr>
          <w:rFonts w:ascii="Arial" w:eastAsia="Times New Roman" w:hAnsi="Arial" w:cs="Arial"/>
          <w:sz w:val="24"/>
          <w:szCs w:val="24"/>
        </w:rPr>
        <w:tab/>
      </w:r>
      <w:r w:rsidRPr="006B6C0E">
        <w:rPr>
          <w:rFonts w:ascii="Arial" w:hAnsi="Arial" w:cs="Arial"/>
          <w:sz w:val="24"/>
          <w:szCs w:val="24"/>
        </w:rPr>
        <w:t xml:space="preserve">Обеспечение ИПДА контроля целостности системы </w:t>
      </w:r>
      <w:proofErr w:type="spellStart"/>
      <w:r w:rsidRPr="006B6C0E">
        <w:rPr>
          <w:rFonts w:ascii="Arial" w:hAnsi="Arial" w:cs="Arial"/>
          <w:sz w:val="24"/>
          <w:szCs w:val="24"/>
        </w:rPr>
        <w:t>воздухозабора</w:t>
      </w:r>
      <w:proofErr w:type="spellEnd"/>
      <w:r w:rsidRPr="006B6C0E">
        <w:rPr>
          <w:rFonts w:ascii="Arial" w:hAnsi="Arial" w:cs="Arial"/>
          <w:sz w:val="24"/>
          <w:szCs w:val="24"/>
        </w:rPr>
        <w:t xml:space="preserve"> проводят следующим образом.</w:t>
      </w:r>
    </w:p>
    <w:p w:rsidR="009E2D97" w:rsidRPr="006B6C0E" w:rsidRDefault="009E2D97"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ИПДА в дежурном режиме работы выдерживают не менее 15 мин. Закрывают не менее 50 % </w:t>
      </w:r>
      <w:proofErr w:type="spellStart"/>
      <w:r w:rsidRPr="006B6C0E">
        <w:rPr>
          <w:rFonts w:ascii="Arial" w:hAnsi="Arial" w:cs="Arial"/>
          <w:sz w:val="24"/>
          <w:szCs w:val="24"/>
        </w:rPr>
        <w:t>дымовсасывающих</w:t>
      </w:r>
      <w:proofErr w:type="spellEnd"/>
      <w:r w:rsidRPr="006B6C0E">
        <w:rPr>
          <w:rFonts w:ascii="Arial" w:hAnsi="Arial" w:cs="Arial"/>
          <w:sz w:val="24"/>
          <w:szCs w:val="24"/>
        </w:rPr>
        <w:t xml:space="preserve"> отверстий. Контролируют формирование ИДПА во внешние цепи сигнала о неисправности, а также включение световой индикации ИПДА в режиме «Неисправность» в соответствии с 4.2.5.1. Затем ИДПА возвращают в дежурный режим работы, выдерживают во включенном состоянии не менее 15 мин, после чего производят имитацию разлома воздушного трубопровода. Место имитации разлома следует выбирать на максимально удаленном от блока обработки фрагменте трубопровода. Контролируют формирование ИДПА во внешние цепи сигнала о неисправности, а также включение световой индикации ИПДА в режиме «Неисправность» в соответствии с 4.2.5.1.</w:t>
      </w:r>
    </w:p>
    <w:p w:rsidR="009E2D97" w:rsidRPr="006B6C0E" w:rsidRDefault="009E2D97"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ИПДА считают выдержавшими испытания, если:</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обоих случаях ИДПА формирует сигнал о неисправности во внешние цепи за время не более 300 с;</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оптическая индикация ИДПА включается в режиме «Неисправность».</w:t>
      </w:r>
    </w:p>
    <w:p w:rsidR="009E2D97" w:rsidRPr="006B6C0E" w:rsidRDefault="009E2D97"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10.2.9</w:t>
      </w:r>
      <w:r w:rsidRPr="006B6C0E">
        <w:rPr>
          <w:rFonts w:ascii="Arial" w:eastAsia="Times New Roman" w:hAnsi="Arial" w:cs="Arial"/>
          <w:sz w:val="24"/>
          <w:szCs w:val="24"/>
        </w:rPr>
        <w:tab/>
      </w:r>
      <w:r w:rsidRPr="006B6C0E">
        <w:rPr>
          <w:rFonts w:ascii="Arial" w:hAnsi="Arial" w:cs="Arial"/>
          <w:sz w:val="24"/>
          <w:szCs w:val="24"/>
        </w:rPr>
        <w:t xml:space="preserve">Определение устойчивости ИПДА к изменению напряжения питания проводят следующим образом. </w:t>
      </w:r>
    </w:p>
    <w:p w:rsidR="009E2D97" w:rsidRPr="006B6C0E" w:rsidRDefault="009E2D97" w:rsidP="006C2A66">
      <w:pPr>
        <w:tabs>
          <w:tab w:val="left" w:pos="1418"/>
        </w:tabs>
        <w:spacing w:line="360" w:lineRule="auto"/>
        <w:ind w:firstLine="709"/>
        <w:jc w:val="both"/>
        <w:rPr>
          <w:rFonts w:ascii="Arial" w:hAnsi="Arial" w:cs="Arial"/>
          <w:sz w:val="24"/>
          <w:szCs w:val="24"/>
        </w:rPr>
      </w:pPr>
      <w:r w:rsidRPr="006B6C0E">
        <w:rPr>
          <w:rFonts w:ascii="Arial" w:hAnsi="Arial" w:cs="Arial"/>
          <w:sz w:val="24"/>
          <w:szCs w:val="24"/>
        </w:rPr>
        <w:t xml:space="preserve">ИПДА в дежурном режиме работы устанавливают в испытательном стенде «Дымовой канал» в соответствии с </w:t>
      </w:r>
      <w:r w:rsidR="00F11D13" w:rsidRPr="006B6C0E">
        <w:rPr>
          <w:rFonts w:ascii="Arial" w:hAnsi="Arial" w:cs="Arial"/>
          <w:sz w:val="24"/>
          <w:szCs w:val="24"/>
        </w:rPr>
        <w:t xml:space="preserve">4.3.8, </w:t>
      </w:r>
      <w:r w:rsidRPr="006B6C0E">
        <w:rPr>
          <w:rFonts w:ascii="Arial" w:hAnsi="Arial" w:cs="Arial"/>
          <w:sz w:val="24"/>
          <w:szCs w:val="24"/>
        </w:rPr>
        <w:t xml:space="preserve">10.2.2. После чего определяют значения </w:t>
      </w:r>
      <w:r w:rsidRPr="006816CA">
        <w:rPr>
          <w:rFonts w:ascii="Arial" w:hAnsi="Arial" w:cs="Arial"/>
          <w:sz w:val="24"/>
          <w:szCs w:val="24"/>
        </w:rPr>
        <w:t>чувствительности при максимальном и минимальном значениях напряжения питания по мето</w:t>
      </w:r>
      <w:r w:rsidR="00993822">
        <w:rPr>
          <w:rFonts w:ascii="Arial" w:hAnsi="Arial" w:cs="Arial"/>
          <w:sz w:val="24"/>
          <w:szCs w:val="24"/>
        </w:rPr>
        <w:t xml:space="preserve">дикам, изложенным в 4.4.1 и в </w:t>
      </w:r>
      <w:r w:rsidRPr="006816CA">
        <w:rPr>
          <w:rFonts w:ascii="Arial" w:hAnsi="Arial" w:cs="Arial"/>
          <w:sz w:val="24"/>
          <w:szCs w:val="24"/>
        </w:rPr>
        <w:t xml:space="preserve">10.2.6. В процессе проведения </w:t>
      </w:r>
      <w:r w:rsidRPr="006B6C0E">
        <w:rPr>
          <w:rFonts w:ascii="Arial" w:hAnsi="Arial" w:cs="Arial"/>
          <w:sz w:val="24"/>
          <w:szCs w:val="24"/>
        </w:rPr>
        <w:t xml:space="preserve">испытания контролируют отсутствие ложных сигналов и работу оптической индикации в дежурном режиме. В момент срабатывания ИПДА контролируют изменение режима работы его оптической индикации. Определяют наибольшее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и наименьшее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чувствительности, полученные в процессе проведения испытания. Затем рассчитывают отношение значений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lastRenderedPageBreak/>
        <w:t>ИПДА считают выдержавшим испытания, если:</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при минимальном и мак</w:t>
      </w:r>
      <w:r w:rsidR="009C6C51" w:rsidRPr="006B6C0E">
        <w:rPr>
          <w:rFonts w:ascii="Arial" w:hAnsi="Arial" w:cs="Arial"/>
          <w:sz w:val="24"/>
          <w:szCs w:val="24"/>
        </w:rPr>
        <w:t xml:space="preserve">симальном значениях напряжения </w:t>
      </w:r>
      <w:r w:rsidRPr="006B6C0E">
        <w:rPr>
          <w:rFonts w:ascii="Arial" w:hAnsi="Arial" w:cs="Arial"/>
          <w:sz w:val="24"/>
          <w:szCs w:val="24"/>
        </w:rPr>
        <w:t>электропитания ИПДА не сформировал ложных сигналов;</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9E2D97" w:rsidRPr="006B6C0E" w:rsidRDefault="009E2D9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значения чувствительности находятся в</w:t>
      </w:r>
      <w:r w:rsidR="00993822">
        <w:rPr>
          <w:rFonts w:ascii="Arial" w:hAnsi="Arial" w:cs="Arial"/>
          <w:sz w:val="24"/>
          <w:szCs w:val="24"/>
        </w:rPr>
        <w:t xml:space="preserve"> пределах, определяемых </w:t>
      </w:r>
      <w:r w:rsidRPr="006B6C0E">
        <w:rPr>
          <w:rFonts w:ascii="Arial" w:hAnsi="Arial" w:cs="Arial"/>
          <w:sz w:val="24"/>
          <w:szCs w:val="24"/>
        </w:rPr>
        <w:t>10.1.2;</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9E2D97" w:rsidRPr="006B6C0E" w:rsidRDefault="009E2D97"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10.2.10</w:t>
      </w:r>
      <w:r w:rsidRPr="006B6C0E">
        <w:rPr>
          <w:rFonts w:ascii="Arial" w:eastAsia="Times New Roman" w:hAnsi="Arial" w:cs="Arial"/>
          <w:sz w:val="24"/>
          <w:szCs w:val="24"/>
        </w:rPr>
        <w:tab/>
      </w:r>
      <w:r w:rsidRPr="006B6C0E">
        <w:rPr>
          <w:rFonts w:ascii="Arial" w:hAnsi="Arial" w:cs="Arial"/>
          <w:sz w:val="24"/>
          <w:szCs w:val="24"/>
        </w:rPr>
        <w:t>Испытания ИПДА на устойчивость к воздействию повышенной температуры проводят следующим образом.</w:t>
      </w:r>
    </w:p>
    <w:p w:rsidR="009E2D97" w:rsidRPr="008E7100" w:rsidRDefault="009E2D97"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Блок обработки ИПДА в дежурном режиме работы помещают в климатическую камеру</w:t>
      </w:r>
      <w:r w:rsidR="00F11D13" w:rsidRPr="006B6C0E">
        <w:rPr>
          <w:rFonts w:ascii="Arial" w:eastAsia="Times New Roman" w:hAnsi="Arial" w:cs="Arial"/>
          <w:sz w:val="24"/>
          <w:szCs w:val="24"/>
          <w:lang w:eastAsia="en-US"/>
        </w:rPr>
        <w:t xml:space="preserve"> </w:t>
      </w:r>
      <w:r w:rsidR="00F11D13" w:rsidRPr="006B6C0E">
        <w:rPr>
          <w:rFonts w:ascii="Arial" w:hAnsi="Arial" w:cs="Arial"/>
          <w:sz w:val="24"/>
          <w:szCs w:val="24"/>
        </w:rPr>
        <w:t>с учетом положений 4.3.8</w:t>
      </w:r>
      <w:r w:rsidRPr="006B6C0E">
        <w:rPr>
          <w:rFonts w:ascii="Arial" w:hAnsi="Arial" w:cs="Arial"/>
          <w:sz w:val="24"/>
          <w:szCs w:val="24"/>
        </w:rPr>
        <w:t xml:space="preserve">. Воздушный трубопровод или его часть с хотя бы одним </w:t>
      </w:r>
      <w:proofErr w:type="spellStart"/>
      <w:r w:rsidRPr="006B6C0E">
        <w:rPr>
          <w:rFonts w:ascii="Arial" w:hAnsi="Arial" w:cs="Arial"/>
          <w:sz w:val="24"/>
          <w:szCs w:val="24"/>
        </w:rPr>
        <w:t>дымовсасывающим</w:t>
      </w:r>
      <w:proofErr w:type="spellEnd"/>
      <w:r w:rsidRPr="006B6C0E">
        <w:rPr>
          <w:rFonts w:ascii="Arial" w:hAnsi="Arial" w:cs="Arial"/>
          <w:sz w:val="24"/>
          <w:szCs w:val="24"/>
        </w:rPr>
        <w:t xml:space="preserve"> отверстием должен находиться вне климатической камеры. </w:t>
      </w:r>
      <w:r w:rsidRPr="008E7100">
        <w:rPr>
          <w:rFonts w:ascii="Arial" w:hAnsi="Arial" w:cs="Arial"/>
          <w:sz w:val="24"/>
          <w:szCs w:val="24"/>
        </w:rPr>
        <w:t>Испытательное оборудование и метод испытания должны соответствовать МЭК 60068-2-2.</w:t>
      </w:r>
    </w:p>
    <w:p w:rsidR="009E2D97" w:rsidRPr="006B6C0E" w:rsidRDefault="009E2D97" w:rsidP="006C2A66">
      <w:pPr>
        <w:tabs>
          <w:tab w:val="left" w:pos="1560"/>
        </w:tabs>
        <w:spacing w:line="360" w:lineRule="auto"/>
        <w:ind w:firstLine="709"/>
        <w:jc w:val="both"/>
        <w:rPr>
          <w:rFonts w:ascii="Arial" w:hAnsi="Arial" w:cs="Arial"/>
          <w:sz w:val="24"/>
          <w:szCs w:val="24"/>
        </w:rPr>
      </w:pPr>
      <w:r w:rsidRPr="008E7100">
        <w:rPr>
          <w:rFonts w:ascii="Arial" w:hAnsi="Arial" w:cs="Arial"/>
          <w:sz w:val="24"/>
          <w:szCs w:val="24"/>
        </w:rPr>
        <w:t>Используют следующую</w:t>
      </w:r>
      <w:r w:rsidRPr="006B6C0E">
        <w:rPr>
          <w:rFonts w:ascii="Arial" w:hAnsi="Arial" w:cs="Arial"/>
          <w:sz w:val="24"/>
          <w:szCs w:val="24"/>
        </w:rPr>
        <w:t xml:space="preserve"> степень жесткости:</w:t>
      </w:r>
    </w:p>
    <w:p w:rsidR="009E2D97" w:rsidRPr="006B6C0E" w:rsidRDefault="009E2D97" w:rsidP="006C2A66">
      <w:pPr>
        <w:tabs>
          <w:tab w:val="left" w:pos="851"/>
          <w:tab w:val="left" w:pos="1560"/>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температура, установленная в ТД на ИПДА конкретного типа, но </w:t>
      </w:r>
      <w:r w:rsidR="00D45A84">
        <w:rPr>
          <w:rFonts w:ascii="Arial" w:hAnsi="Arial" w:cs="Arial"/>
          <w:sz w:val="24"/>
          <w:szCs w:val="24"/>
        </w:rPr>
        <w:br/>
      </w:r>
      <w:r w:rsidRPr="006B6C0E">
        <w:rPr>
          <w:rFonts w:ascii="Arial" w:hAnsi="Arial" w:cs="Arial"/>
          <w:sz w:val="24"/>
          <w:szCs w:val="24"/>
        </w:rPr>
        <w:t>не ниже 55 °С;</w:t>
      </w:r>
    </w:p>
    <w:p w:rsidR="009E2D97" w:rsidRPr="006B6C0E" w:rsidRDefault="009E2D97" w:rsidP="006C2A66">
      <w:pPr>
        <w:tabs>
          <w:tab w:val="left" w:pos="851"/>
          <w:tab w:val="left" w:pos="1560"/>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длительность не менее 2 ч.</w:t>
      </w:r>
    </w:p>
    <w:p w:rsidR="009E2D97" w:rsidRPr="006B6C0E" w:rsidRDefault="009E2D97"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В процессе выдержки И</w:t>
      </w:r>
      <w:r w:rsidR="009C6C51" w:rsidRPr="006B6C0E">
        <w:rPr>
          <w:rFonts w:ascii="Arial" w:hAnsi="Arial" w:cs="Arial"/>
          <w:sz w:val="24"/>
          <w:szCs w:val="24"/>
        </w:rPr>
        <w:t xml:space="preserve">ПДА при повышенной температуре </w:t>
      </w:r>
      <w:r w:rsidRPr="006B6C0E">
        <w:rPr>
          <w:rFonts w:ascii="Arial" w:hAnsi="Arial" w:cs="Arial"/>
          <w:sz w:val="24"/>
          <w:szCs w:val="24"/>
        </w:rPr>
        <w:t xml:space="preserve">сохранение ИПДА дежурного режима работы. Затем в непосредственной близости от максимально удаленного от блока обработки </w:t>
      </w:r>
      <w:proofErr w:type="spellStart"/>
      <w:r w:rsidRPr="006B6C0E">
        <w:rPr>
          <w:rFonts w:ascii="Arial" w:hAnsi="Arial" w:cs="Arial"/>
          <w:sz w:val="24"/>
          <w:szCs w:val="24"/>
        </w:rPr>
        <w:t>дымовсасывающего</w:t>
      </w:r>
      <w:proofErr w:type="spellEnd"/>
      <w:r w:rsidRPr="006B6C0E">
        <w:rPr>
          <w:rFonts w:ascii="Arial" w:hAnsi="Arial" w:cs="Arial"/>
          <w:sz w:val="24"/>
          <w:szCs w:val="24"/>
        </w:rPr>
        <w:t xml:space="preserve"> отверстия создают задымленность (концентрацию аэрозоля), способную вызвать срабатывание ИПДА. Контролируют срабатывание ИПДА. В момент срабатывания ИПДА контролируют изменение режима работы его оптической индикации.</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ИПДА в выключенном состоянии выдерживают в нормальных условиях не менее 2 ч. После чего ИПДА в дежурном режиме работы устанавливают в испытательном стенде «Дымовой канал» в соответствии с </w:t>
      </w:r>
      <w:r w:rsidR="00F11D13" w:rsidRPr="006B6C0E">
        <w:rPr>
          <w:rFonts w:ascii="Arial" w:hAnsi="Arial" w:cs="Arial"/>
          <w:sz w:val="24"/>
          <w:szCs w:val="24"/>
        </w:rPr>
        <w:t xml:space="preserve">4.3.8, </w:t>
      </w:r>
      <w:r w:rsidRPr="006B6C0E">
        <w:rPr>
          <w:rFonts w:ascii="Arial" w:hAnsi="Arial" w:cs="Arial"/>
          <w:sz w:val="24"/>
          <w:szCs w:val="24"/>
        </w:rPr>
        <w:t>10.2.2. Далее по метод</w:t>
      </w:r>
      <w:r w:rsidR="00993822">
        <w:rPr>
          <w:rFonts w:ascii="Arial" w:hAnsi="Arial" w:cs="Arial"/>
          <w:sz w:val="24"/>
          <w:szCs w:val="24"/>
        </w:rPr>
        <w:t xml:space="preserve">ике, изложенной в </w:t>
      </w:r>
      <w:r w:rsidRPr="006B6C0E">
        <w:rPr>
          <w:rFonts w:ascii="Arial" w:hAnsi="Arial" w:cs="Arial"/>
          <w:sz w:val="24"/>
          <w:szCs w:val="24"/>
        </w:rPr>
        <w:t>10.2.6, определяют з</w:t>
      </w:r>
      <w:r w:rsidR="000770C4">
        <w:rPr>
          <w:rFonts w:ascii="Arial" w:hAnsi="Arial" w:cs="Arial"/>
          <w:sz w:val="24"/>
          <w:szCs w:val="24"/>
        </w:rPr>
        <w:t xml:space="preserve">начение чувствительности ИПДА. </w:t>
      </w:r>
      <w:r w:rsidRPr="006B6C0E">
        <w:rPr>
          <w:rFonts w:ascii="Arial" w:hAnsi="Arial" w:cs="Arial"/>
          <w:sz w:val="24"/>
          <w:szCs w:val="24"/>
        </w:rPr>
        <w:t>В момент срабатывания ИПДА контролируют изменение режима работы его оптической индикации.</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 xml:space="preserve">Затем рассчитывают отношение значений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для расчета которого берут значения чувствительности, измеренные при данном испытании </w:t>
      </w:r>
      <w:r w:rsidR="00993822">
        <w:rPr>
          <w:rFonts w:ascii="Arial" w:hAnsi="Arial" w:cs="Arial"/>
          <w:sz w:val="24"/>
          <w:szCs w:val="24"/>
        </w:rPr>
        <w:t xml:space="preserve">и при испытании этого ИПДА по </w:t>
      </w:r>
      <w:r w:rsidRPr="006B6C0E">
        <w:rPr>
          <w:rFonts w:ascii="Arial" w:hAnsi="Arial" w:cs="Arial"/>
          <w:sz w:val="24"/>
          <w:szCs w:val="24"/>
        </w:rPr>
        <w:t>10.2.6.</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ИПДА считают выдержавшим испытание, если:</w:t>
      </w:r>
    </w:p>
    <w:p w:rsidR="00B037E7" w:rsidRPr="006B6C0E" w:rsidRDefault="009C6C51"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lastRenderedPageBreak/>
        <w:t>-</w:t>
      </w:r>
      <w:r w:rsidRPr="006B6C0E">
        <w:rPr>
          <w:rFonts w:ascii="Arial" w:hAnsi="Arial" w:cs="Arial"/>
          <w:sz w:val="24"/>
          <w:szCs w:val="24"/>
        </w:rPr>
        <w:tab/>
        <w:t xml:space="preserve"> в процессе выдержки</w:t>
      </w:r>
      <w:r w:rsidR="00B037E7" w:rsidRPr="006B6C0E">
        <w:rPr>
          <w:rFonts w:ascii="Arial" w:hAnsi="Arial" w:cs="Arial"/>
          <w:sz w:val="24"/>
          <w:szCs w:val="24"/>
        </w:rPr>
        <w:t xml:space="preserve"> при повышенной температуре ИПДА сохраняет дежурный режим работы;</w:t>
      </w:r>
    </w:p>
    <w:p w:rsidR="00B037E7" w:rsidRPr="006B6C0E" w:rsidRDefault="00B037E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w:t>
      </w:r>
      <w:r w:rsidR="006114DC">
        <w:rPr>
          <w:rFonts w:ascii="Arial" w:hAnsi="Arial" w:cs="Arial"/>
          <w:sz w:val="24"/>
          <w:szCs w:val="24"/>
        </w:rPr>
        <w:t>боты, в момент срабатывания ИПДА</w:t>
      </w:r>
      <w:r w:rsidRPr="006B6C0E">
        <w:rPr>
          <w:rFonts w:ascii="Arial" w:hAnsi="Arial" w:cs="Arial"/>
          <w:sz w:val="24"/>
          <w:szCs w:val="24"/>
        </w:rPr>
        <w:t xml:space="preserve"> оптическая индикация изменяется;</w:t>
      </w:r>
    </w:p>
    <w:p w:rsidR="009E2D97" w:rsidRPr="006B6C0E" w:rsidRDefault="009E2D9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993822">
        <w:rPr>
          <w:rFonts w:ascii="Arial" w:hAnsi="Arial" w:cs="Arial"/>
          <w:sz w:val="24"/>
          <w:szCs w:val="24"/>
        </w:rPr>
        <w:t xml:space="preserve">ится в пределах, определяемых </w:t>
      </w:r>
      <w:r w:rsidRPr="006B6C0E">
        <w:rPr>
          <w:rFonts w:ascii="Arial" w:hAnsi="Arial" w:cs="Arial"/>
          <w:sz w:val="24"/>
          <w:szCs w:val="24"/>
        </w:rPr>
        <w:t>10.1.2;</w:t>
      </w:r>
    </w:p>
    <w:p w:rsidR="009E2D97" w:rsidRPr="006B6C0E" w:rsidRDefault="009E2D97"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DB1A9E" w:rsidRPr="00796B9E" w:rsidRDefault="00B037E7"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 xml:space="preserve">Примечание </w:t>
      </w:r>
      <w:r w:rsidRPr="00796B9E">
        <w:rPr>
          <w:rFonts w:ascii="Arial" w:hAnsi="Arial" w:cs="Arial"/>
          <w:sz w:val="22"/>
          <w:szCs w:val="22"/>
        </w:rPr>
        <w:t>– Перед окончанием выдержки для создания необходимой задымленности могут быть использованы тлеющий хлопчатобумажный фитиль, сигаретный дым, специальный баллончик с аэрозол</w:t>
      </w:r>
      <w:r w:rsidR="00796B9E">
        <w:rPr>
          <w:rFonts w:ascii="Arial" w:hAnsi="Arial" w:cs="Arial"/>
          <w:sz w:val="22"/>
          <w:szCs w:val="22"/>
        </w:rPr>
        <w:t>ем</w:t>
      </w:r>
      <w:r w:rsidRPr="00796B9E">
        <w:rPr>
          <w:rFonts w:ascii="Arial" w:hAnsi="Arial" w:cs="Arial"/>
          <w:sz w:val="22"/>
          <w:szCs w:val="22"/>
        </w:rPr>
        <w:t xml:space="preserve"> и т. п.</w:t>
      </w:r>
    </w:p>
    <w:p w:rsidR="009E2D97" w:rsidRPr="006B6C0E" w:rsidRDefault="009E2D97"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10.2.11</w:t>
      </w:r>
      <w:r w:rsidRPr="006B6C0E">
        <w:rPr>
          <w:rFonts w:ascii="Arial" w:eastAsia="Times New Roman" w:hAnsi="Arial" w:cs="Arial"/>
          <w:sz w:val="24"/>
          <w:szCs w:val="28"/>
        </w:rPr>
        <w:tab/>
      </w:r>
      <w:r w:rsidRPr="006B6C0E">
        <w:rPr>
          <w:rFonts w:ascii="Arial" w:hAnsi="Arial" w:cs="Arial"/>
          <w:sz w:val="24"/>
          <w:szCs w:val="28"/>
        </w:rPr>
        <w:t>Испытания ИПДА на устойчивость к воздействию пониженной температуры проводят следующим образом.</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Блок обработки ИПДА помещают в климатическую камеру</w:t>
      </w:r>
      <w:r w:rsidR="00F11D13" w:rsidRPr="006B6C0E">
        <w:rPr>
          <w:rFonts w:ascii="Arial" w:eastAsia="Times New Roman" w:hAnsi="Arial" w:cs="Arial"/>
          <w:sz w:val="24"/>
          <w:szCs w:val="24"/>
          <w:lang w:eastAsia="en-US"/>
        </w:rPr>
        <w:t xml:space="preserve"> </w:t>
      </w:r>
      <w:r w:rsidR="00F11D13" w:rsidRPr="006B6C0E">
        <w:rPr>
          <w:rFonts w:ascii="Arial" w:hAnsi="Arial" w:cs="Arial"/>
          <w:sz w:val="24"/>
          <w:szCs w:val="28"/>
        </w:rPr>
        <w:t>с учетом положений 4.3.8</w:t>
      </w:r>
      <w:r w:rsidRPr="006B6C0E">
        <w:rPr>
          <w:rFonts w:ascii="Arial" w:hAnsi="Arial" w:cs="Arial"/>
          <w:sz w:val="24"/>
          <w:szCs w:val="28"/>
        </w:rPr>
        <w:t xml:space="preserve">. Воздушный трубопровод или его часть с хотя бы одним </w:t>
      </w:r>
      <w:proofErr w:type="spellStart"/>
      <w:r w:rsidRPr="006B6C0E">
        <w:rPr>
          <w:rFonts w:ascii="Arial" w:hAnsi="Arial" w:cs="Arial"/>
          <w:sz w:val="24"/>
          <w:szCs w:val="28"/>
        </w:rPr>
        <w:t>дымовсасывающим</w:t>
      </w:r>
      <w:proofErr w:type="spellEnd"/>
      <w:r w:rsidRPr="006B6C0E">
        <w:rPr>
          <w:rFonts w:ascii="Arial" w:hAnsi="Arial" w:cs="Arial"/>
          <w:sz w:val="24"/>
          <w:szCs w:val="28"/>
        </w:rPr>
        <w:t xml:space="preserve"> отверстием должен находиться вне климатической камеры. Проводят испытание по</w:t>
      </w:r>
      <w:r w:rsidR="00ED4F50" w:rsidRPr="006B6C0E">
        <w:rPr>
          <w:rFonts w:ascii="Arial" w:hAnsi="Arial" w:cs="Arial"/>
          <w:sz w:val="24"/>
          <w:szCs w:val="28"/>
        </w:rPr>
        <w:t xml:space="preserve"> методике, изложенной в 4.4.</w:t>
      </w:r>
      <w:r w:rsidR="006F3F90" w:rsidRPr="006B6C0E">
        <w:rPr>
          <w:rFonts w:ascii="Arial" w:hAnsi="Arial" w:cs="Arial"/>
          <w:sz w:val="24"/>
          <w:szCs w:val="28"/>
        </w:rPr>
        <w:t>4</w:t>
      </w:r>
      <w:r w:rsidR="00ED4F50" w:rsidRPr="006B6C0E">
        <w:rPr>
          <w:rFonts w:ascii="Arial" w:hAnsi="Arial" w:cs="Arial"/>
          <w:sz w:val="24"/>
          <w:szCs w:val="28"/>
        </w:rPr>
        <w:t xml:space="preserve">. </w:t>
      </w:r>
      <w:r w:rsidRPr="006B6C0E">
        <w:rPr>
          <w:rFonts w:ascii="Arial" w:hAnsi="Arial" w:cs="Arial"/>
          <w:sz w:val="24"/>
          <w:szCs w:val="28"/>
        </w:rPr>
        <w:t xml:space="preserve">В процессе выдержки при пониженной температуре контролируют сохранение ИПДА дежурного режима работы. Затем в непосредственной близости от максимально удаленного от блока обработки </w:t>
      </w:r>
      <w:proofErr w:type="spellStart"/>
      <w:r w:rsidRPr="006B6C0E">
        <w:rPr>
          <w:rFonts w:ascii="Arial" w:hAnsi="Arial" w:cs="Arial"/>
          <w:sz w:val="24"/>
          <w:szCs w:val="28"/>
        </w:rPr>
        <w:t>дымовсасывающего</w:t>
      </w:r>
      <w:proofErr w:type="spellEnd"/>
      <w:r w:rsidRPr="006B6C0E">
        <w:rPr>
          <w:rFonts w:ascii="Arial" w:hAnsi="Arial" w:cs="Arial"/>
          <w:sz w:val="24"/>
          <w:szCs w:val="28"/>
        </w:rPr>
        <w:t xml:space="preserve"> отверстия создают задымленность, способную вызвать срабатывание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Затем ИПДА выдерживают в нормальных условиях не менее 2 ч. После чего ИПДА в дежурном режиме работы устанавливают в испытательном стенде «Дымо</w:t>
      </w:r>
      <w:r w:rsidR="00993822">
        <w:rPr>
          <w:rFonts w:ascii="Arial" w:hAnsi="Arial" w:cs="Arial"/>
          <w:sz w:val="24"/>
          <w:szCs w:val="28"/>
        </w:rPr>
        <w:t xml:space="preserve">вой канал» в соответствии с </w:t>
      </w:r>
      <w:r w:rsidRPr="006B6C0E">
        <w:rPr>
          <w:rFonts w:ascii="Arial" w:hAnsi="Arial" w:cs="Arial"/>
          <w:sz w:val="24"/>
          <w:szCs w:val="28"/>
        </w:rPr>
        <w:t>10.2.2. Да</w:t>
      </w:r>
      <w:r w:rsidR="00993822">
        <w:rPr>
          <w:rFonts w:ascii="Arial" w:hAnsi="Arial" w:cs="Arial"/>
          <w:sz w:val="24"/>
          <w:szCs w:val="28"/>
        </w:rPr>
        <w:t xml:space="preserve">лее по методике, изложенной в </w:t>
      </w:r>
      <w:r w:rsidRPr="006B6C0E">
        <w:rPr>
          <w:rFonts w:ascii="Arial" w:hAnsi="Arial" w:cs="Arial"/>
          <w:sz w:val="24"/>
          <w:szCs w:val="28"/>
        </w:rPr>
        <w:t xml:space="preserve">10.2.6, определяют значение </w:t>
      </w:r>
      <w:r w:rsidR="003B0C71" w:rsidRPr="006B6C0E">
        <w:rPr>
          <w:rFonts w:ascii="Arial" w:hAnsi="Arial" w:cs="Arial"/>
          <w:sz w:val="24"/>
          <w:szCs w:val="28"/>
        </w:rPr>
        <w:t xml:space="preserve">чувствительности ИПДА. </w:t>
      </w:r>
      <w:r w:rsidRPr="006B6C0E">
        <w:rPr>
          <w:rFonts w:ascii="Arial" w:hAnsi="Arial" w:cs="Arial"/>
          <w:sz w:val="24"/>
          <w:szCs w:val="28"/>
        </w:rPr>
        <w:t>В момент срабатывания ИПДА контролируют изменение режима работы его оптической индикации.</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Затем рассчитывают отношение значений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для расчета которого берут значения чувствительности, измеренные при данном испытании </w:t>
      </w:r>
      <w:r w:rsidR="00993822">
        <w:rPr>
          <w:rFonts w:ascii="Arial" w:hAnsi="Arial" w:cs="Arial"/>
          <w:sz w:val="24"/>
          <w:szCs w:val="28"/>
        </w:rPr>
        <w:t xml:space="preserve">и при испытании этого ИПДА по </w:t>
      </w:r>
      <w:r w:rsidRPr="006B6C0E">
        <w:rPr>
          <w:rFonts w:ascii="Arial" w:hAnsi="Arial" w:cs="Arial"/>
          <w:sz w:val="24"/>
          <w:szCs w:val="28"/>
        </w:rPr>
        <w:t>10.2.6.</w:t>
      </w:r>
    </w:p>
    <w:p w:rsidR="00ED6DEC" w:rsidRPr="006B6C0E" w:rsidRDefault="00ED6DEC" w:rsidP="006C2A66">
      <w:pPr>
        <w:tabs>
          <w:tab w:val="left" w:pos="1701"/>
        </w:tabs>
        <w:spacing w:line="360" w:lineRule="auto"/>
        <w:ind w:firstLine="709"/>
        <w:jc w:val="both"/>
        <w:rPr>
          <w:rFonts w:ascii="Arial" w:hAnsi="Arial" w:cs="Arial"/>
          <w:sz w:val="22"/>
          <w:szCs w:val="24"/>
        </w:rPr>
      </w:pPr>
      <w:r w:rsidRPr="006B6C0E">
        <w:rPr>
          <w:rFonts w:ascii="Arial" w:hAnsi="Arial" w:cs="Arial"/>
          <w:sz w:val="24"/>
          <w:szCs w:val="28"/>
        </w:rPr>
        <w:t>ИПДА считают выдержавшим испытание, если:</w:t>
      </w:r>
    </w:p>
    <w:p w:rsidR="00B037E7" w:rsidRPr="006B6C0E" w:rsidRDefault="009C6C51"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в процессе выдержки </w:t>
      </w:r>
      <w:r w:rsidR="00B037E7" w:rsidRPr="006B6C0E">
        <w:rPr>
          <w:rFonts w:ascii="Arial" w:hAnsi="Arial" w:cs="Arial"/>
          <w:sz w:val="24"/>
          <w:szCs w:val="24"/>
        </w:rPr>
        <w:t>при пониженной температуре ИПДА сохраняет дежурный режим работы;</w:t>
      </w:r>
    </w:p>
    <w:p w:rsidR="00B037E7" w:rsidRPr="006B6C0E" w:rsidRDefault="00B037E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993822">
        <w:rPr>
          <w:rFonts w:ascii="Arial" w:hAnsi="Arial" w:cs="Arial"/>
          <w:sz w:val="24"/>
          <w:szCs w:val="24"/>
        </w:rPr>
        <w:t xml:space="preserve">ится в пределах, определяемых </w:t>
      </w:r>
      <w:r w:rsidRPr="006B6C0E">
        <w:rPr>
          <w:rFonts w:ascii="Arial" w:hAnsi="Arial" w:cs="Arial"/>
          <w:sz w:val="24"/>
          <w:szCs w:val="24"/>
        </w:rPr>
        <w:t>10.1.2;</w:t>
      </w:r>
    </w:p>
    <w:p w:rsidR="009E2D97" w:rsidRPr="006B6C0E" w:rsidRDefault="009E2D97"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lastRenderedPageBreak/>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EE1F37" w:rsidRPr="00796B9E" w:rsidRDefault="00B037E7"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Примечание</w:t>
      </w:r>
      <w:r w:rsidRPr="00796B9E">
        <w:rPr>
          <w:rFonts w:ascii="Arial" w:hAnsi="Arial" w:cs="Arial"/>
          <w:sz w:val="22"/>
          <w:szCs w:val="22"/>
        </w:rPr>
        <w:t xml:space="preserve"> – Перед окончанием выдержки для создания необходимой задымленности могут быть использованы тлеющий хлопчатобумажный фитиль, сигаретны</w:t>
      </w:r>
      <w:r w:rsidR="009E2D97" w:rsidRPr="00796B9E">
        <w:rPr>
          <w:rFonts w:ascii="Arial" w:hAnsi="Arial" w:cs="Arial"/>
          <w:sz w:val="22"/>
          <w:szCs w:val="22"/>
        </w:rPr>
        <w:t xml:space="preserve">й дым, специальный баллончик с </w:t>
      </w:r>
      <w:r w:rsidRPr="00796B9E">
        <w:rPr>
          <w:rFonts w:ascii="Arial" w:hAnsi="Arial" w:cs="Arial"/>
          <w:sz w:val="22"/>
          <w:szCs w:val="22"/>
        </w:rPr>
        <w:t>аэрозолем и т. п.</w:t>
      </w:r>
    </w:p>
    <w:p w:rsidR="00ED6DEC" w:rsidRPr="006B6C0E" w:rsidRDefault="00ED6DEC"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10.2.12</w:t>
      </w:r>
      <w:r w:rsidRPr="006B6C0E">
        <w:rPr>
          <w:rFonts w:ascii="Arial" w:eastAsia="Times New Roman" w:hAnsi="Arial" w:cs="Arial"/>
          <w:sz w:val="24"/>
          <w:szCs w:val="28"/>
        </w:rPr>
        <w:tab/>
      </w:r>
      <w:r w:rsidRPr="006B6C0E">
        <w:rPr>
          <w:rFonts w:ascii="Arial" w:hAnsi="Arial" w:cs="Arial"/>
          <w:sz w:val="24"/>
          <w:szCs w:val="28"/>
        </w:rPr>
        <w:t xml:space="preserve">Испытания </w:t>
      </w:r>
      <w:r w:rsidRPr="006B6C0E">
        <w:rPr>
          <w:rFonts w:ascii="Arial" w:hAnsi="Arial" w:cs="Arial"/>
          <w:sz w:val="24"/>
          <w:szCs w:val="24"/>
        </w:rPr>
        <w:t xml:space="preserve">ИПДА на устойчивость к воздействию повышенной влажности проводят следующим образом. </w:t>
      </w:r>
    </w:p>
    <w:p w:rsidR="00ED6DEC" w:rsidRPr="006B6C0E" w:rsidRDefault="00ED6DEC"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Блок обработки ИПДА помещают в климатическую камеру</w:t>
      </w:r>
      <w:r w:rsidR="00F11D13" w:rsidRPr="006B6C0E">
        <w:rPr>
          <w:rFonts w:ascii="Arial" w:eastAsia="Times New Roman" w:hAnsi="Arial" w:cs="Arial"/>
          <w:sz w:val="24"/>
          <w:szCs w:val="24"/>
          <w:lang w:eastAsia="en-US"/>
        </w:rPr>
        <w:t xml:space="preserve"> </w:t>
      </w:r>
      <w:r w:rsidR="00F11D13" w:rsidRPr="006B6C0E">
        <w:rPr>
          <w:rFonts w:ascii="Arial" w:hAnsi="Arial" w:cs="Arial"/>
          <w:sz w:val="24"/>
          <w:szCs w:val="24"/>
        </w:rPr>
        <w:t>с учетом положений 4.3.8</w:t>
      </w:r>
      <w:r w:rsidRPr="006B6C0E">
        <w:rPr>
          <w:rFonts w:ascii="Arial" w:hAnsi="Arial" w:cs="Arial"/>
          <w:sz w:val="24"/>
          <w:szCs w:val="24"/>
        </w:rPr>
        <w:t xml:space="preserve">. Воздушный трубопровод или его часть с хотя бы одним </w:t>
      </w:r>
      <w:proofErr w:type="spellStart"/>
      <w:r w:rsidRPr="006B6C0E">
        <w:rPr>
          <w:rFonts w:ascii="Arial" w:hAnsi="Arial" w:cs="Arial"/>
          <w:sz w:val="24"/>
          <w:szCs w:val="24"/>
        </w:rPr>
        <w:t>дымовсасывающим</w:t>
      </w:r>
      <w:proofErr w:type="spellEnd"/>
      <w:r w:rsidRPr="006B6C0E">
        <w:rPr>
          <w:rFonts w:ascii="Arial" w:hAnsi="Arial" w:cs="Arial"/>
          <w:sz w:val="24"/>
          <w:szCs w:val="24"/>
        </w:rPr>
        <w:t xml:space="preserve"> отверстием должен находиться вне климатической камеры. Проводят испытание по методике, изложенной в 4.4.</w:t>
      </w:r>
      <w:r w:rsidR="006F3F90" w:rsidRPr="006B6C0E">
        <w:rPr>
          <w:rFonts w:ascii="Arial" w:hAnsi="Arial" w:cs="Arial"/>
          <w:sz w:val="24"/>
          <w:szCs w:val="24"/>
        </w:rPr>
        <w:t>5</w:t>
      </w:r>
      <w:r w:rsidR="000770C4">
        <w:rPr>
          <w:rFonts w:ascii="Arial" w:hAnsi="Arial" w:cs="Arial"/>
          <w:sz w:val="24"/>
          <w:szCs w:val="24"/>
        </w:rPr>
        <w:t xml:space="preserve">. </w:t>
      </w:r>
      <w:r w:rsidRPr="006B6C0E">
        <w:rPr>
          <w:rFonts w:ascii="Arial" w:hAnsi="Arial" w:cs="Arial"/>
          <w:sz w:val="24"/>
          <w:szCs w:val="24"/>
        </w:rPr>
        <w:t xml:space="preserve">В процессе выдержки при повышенной влажности контролируют сохранение ИПДА дежурного режима работы. Затем в непосредственной близости от максимально удаленного от блока обработки </w:t>
      </w:r>
      <w:proofErr w:type="spellStart"/>
      <w:r w:rsidRPr="006B6C0E">
        <w:rPr>
          <w:rFonts w:ascii="Arial" w:hAnsi="Arial" w:cs="Arial"/>
          <w:sz w:val="24"/>
          <w:szCs w:val="24"/>
        </w:rPr>
        <w:t>дымовсасывающего</w:t>
      </w:r>
      <w:proofErr w:type="spellEnd"/>
      <w:r w:rsidRPr="006B6C0E">
        <w:rPr>
          <w:rFonts w:ascii="Arial" w:hAnsi="Arial" w:cs="Arial"/>
          <w:sz w:val="24"/>
          <w:szCs w:val="24"/>
        </w:rPr>
        <w:t xml:space="preserve"> отверстия создают задымленность, способную вызвать срабатывание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Затем ИПДА выдерживают в нормальных условиях не менее 2 ч. После чего ИПДА в дежурном режиме работы устанавливают в испытательном стенде «Ды</w:t>
      </w:r>
      <w:r w:rsidR="00993822">
        <w:rPr>
          <w:rFonts w:ascii="Arial" w:hAnsi="Arial" w:cs="Arial"/>
          <w:sz w:val="24"/>
          <w:szCs w:val="24"/>
        </w:rPr>
        <w:t xml:space="preserve">мовой канал» в соответствии с </w:t>
      </w:r>
      <w:r w:rsidRPr="006B6C0E">
        <w:rPr>
          <w:rFonts w:ascii="Arial" w:hAnsi="Arial" w:cs="Arial"/>
          <w:sz w:val="24"/>
          <w:szCs w:val="24"/>
        </w:rPr>
        <w:t>10.2.2. Да</w:t>
      </w:r>
      <w:r w:rsidR="00993822">
        <w:rPr>
          <w:rFonts w:ascii="Arial" w:hAnsi="Arial" w:cs="Arial"/>
          <w:sz w:val="24"/>
          <w:szCs w:val="24"/>
        </w:rPr>
        <w:t xml:space="preserve">лее по методике, изложенной в </w:t>
      </w:r>
      <w:r w:rsidRPr="006B6C0E">
        <w:rPr>
          <w:rFonts w:ascii="Arial" w:hAnsi="Arial" w:cs="Arial"/>
          <w:sz w:val="24"/>
          <w:szCs w:val="24"/>
        </w:rPr>
        <w:t>10.2.6, определяют значение чувствительности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560"/>
        </w:tabs>
        <w:spacing w:line="360" w:lineRule="auto"/>
        <w:ind w:firstLine="709"/>
        <w:jc w:val="both"/>
        <w:rPr>
          <w:rFonts w:ascii="Arial" w:hAnsi="Arial" w:cs="Arial"/>
          <w:sz w:val="24"/>
          <w:szCs w:val="28"/>
        </w:rPr>
      </w:pPr>
      <w:r w:rsidRPr="006B6C0E">
        <w:rPr>
          <w:rFonts w:ascii="Arial" w:hAnsi="Arial" w:cs="Arial"/>
          <w:sz w:val="24"/>
          <w:szCs w:val="28"/>
        </w:rPr>
        <w:t xml:space="preserve">Затем рассчитывают отношение значений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для расчета которого берут значения чувствительности, измеренные при данном испытании </w:t>
      </w:r>
      <w:r w:rsidR="00993822">
        <w:rPr>
          <w:rFonts w:ascii="Arial" w:hAnsi="Arial" w:cs="Arial"/>
          <w:sz w:val="24"/>
          <w:szCs w:val="28"/>
        </w:rPr>
        <w:t xml:space="preserve">и при испытании этого ИПДА по </w:t>
      </w:r>
      <w:r w:rsidRPr="006B6C0E">
        <w:rPr>
          <w:rFonts w:ascii="Arial" w:hAnsi="Arial" w:cs="Arial"/>
          <w:sz w:val="24"/>
          <w:szCs w:val="28"/>
        </w:rPr>
        <w:t>10.2.6.</w:t>
      </w:r>
    </w:p>
    <w:p w:rsidR="00ED6DEC" w:rsidRPr="006B6C0E" w:rsidRDefault="00ED6DEC"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ИПДА считают выдержавшим испытание, если:</w:t>
      </w:r>
    </w:p>
    <w:p w:rsidR="00F80FBF" w:rsidRPr="006B6C0E" w:rsidRDefault="00ED6DEC"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 в процессе выдержки </w:t>
      </w:r>
      <w:r w:rsidR="00F80FBF" w:rsidRPr="006B6C0E">
        <w:rPr>
          <w:rFonts w:ascii="Arial" w:hAnsi="Arial" w:cs="Arial"/>
          <w:sz w:val="24"/>
          <w:szCs w:val="24"/>
        </w:rPr>
        <w:t>при повышенной влажности ИПДА сохраняет дежурный режим работы;</w:t>
      </w:r>
    </w:p>
    <w:p w:rsidR="00F80FBF" w:rsidRPr="006B6C0E" w:rsidRDefault="00F80FBF"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ED6DEC" w:rsidRPr="006B6C0E" w:rsidRDefault="00ED6DEC"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значение чувствительности находится в пределах, определяемых 10.1.2;</w:t>
      </w:r>
    </w:p>
    <w:p w:rsidR="00ED6DEC" w:rsidRPr="006B6C0E" w:rsidRDefault="00ED6DEC"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 xml:space="preserve">значение отношения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менее или равно 1,3.</w:t>
      </w:r>
    </w:p>
    <w:p w:rsidR="00EE1F37" w:rsidRPr="00796B9E" w:rsidRDefault="00F80FBF"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 xml:space="preserve">Примечание </w:t>
      </w:r>
      <w:r w:rsidRPr="00796B9E">
        <w:rPr>
          <w:rFonts w:ascii="Arial" w:hAnsi="Arial" w:cs="Arial"/>
          <w:sz w:val="22"/>
          <w:szCs w:val="22"/>
        </w:rPr>
        <w:t>– Перед око</w:t>
      </w:r>
      <w:r w:rsidR="00ED6DEC" w:rsidRPr="00796B9E">
        <w:rPr>
          <w:rFonts w:ascii="Arial" w:hAnsi="Arial" w:cs="Arial"/>
          <w:sz w:val="22"/>
          <w:szCs w:val="22"/>
        </w:rPr>
        <w:t xml:space="preserve">нчанием выдержки для создания </w:t>
      </w:r>
      <w:r w:rsidRPr="00796B9E">
        <w:rPr>
          <w:rFonts w:ascii="Arial" w:hAnsi="Arial" w:cs="Arial"/>
          <w:sz w:val="22"/>
          <w:szCs w:val="22"/>
        </w:rPr>
        <w:t>необходимой задымленности могут быть использованы тлеющий хлопчатобумажный фитиль, сигаретны</w:t>
      </w:r>
      <w:r w:rsidR="00ED6DEC" w:rsidRPr="00796B9E">
        <w:rPr>
          <w:rFonts w:ascii="Arial" w:hAnsi="Arial" w:cs="Arial"/>
          <w:sz w:val="22"/>
          <w:szCs w:val="22"/>
        </w:rPr>
        <w:t xml:space="preserve">й дым, специальный баллончик с </w:t>
      </w:r>
      <w:r w:rsidRPr="00796B9E">
        <w:rPr>
          <w:rFonts w:ascii="Arial" w:hAnsi="Arial" w:cs="Arial"/>
          <w:sz w:val="22"/>
          <w:szCs w:val="22"/>
        </w:rPr>
        <w:t>аэрозолем и т. п.</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10.2.13</w:t>
      </w:r>
      <w:r w:rsidRPr="006B6C0E">
        <w:rPr>
          <w:rFonts w:ascii="Arial" w:eastAsia="Times New Roman" w:hAnsi="Arial" w:cs="Arial"/>
          <w:sz w:val="24"/>
          <w:szCs w:val="28"/>
        </w:rPr>
        <w:tab/>
      </w:r>
      <w:r w:rsidRPr="006B6C0E">
        <w:rPr>
          <w:rFonts w:ascii="Arial" w:hAnsi="Arial" w:cs="Arial"/>
          <w:sz w:val="24"/>
          <w:szCs w:val="28"/>
        </w:rPr>
        <w:t>Определение прочности ИПДА к воздействию прямого механического удара проводят следующим образом.</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lastRenderedPageBreak/>
        <w:t>Испытаниям подвергают блок обработки ИПДА. Блок обработки ИПДА в выключенном состоянии подвергают испытанию по методике, изложенной в 4.4.</w:t>
      </w:r>
      <w:r w:rsidR="006F3F90" w:rsidRPr="006B6C0E">
        <w:rPr>
          <w:rFonts w:ascii="Arial" w:hAnsi="Arial" w:cs="Arial"/>
          <w:sz w:val="24"/>
          <w:szCs w:val="28"/>
        </w:rPr>
        <w:t>6</w:t>
      </w:r>
      <w:r w:rsidRPr="006B6C0E">
        <w:rPr>
          <w:rFonts w:ascii="Arial" w:hAnsi="Arial" w:cs="Arial"/>
          <w:sz w:val="24"/>
          <w:szCs w:val="28"/>
        </w:rPr>
        <w:t>. После окончания испытания блок обработки ИПДА визуально проверяют на отсутствие механических повреждений. После чего ИПДА в дежурном режиме работы устанавливают в испытательном стенде «Ды</w:t>
      </w:r>
      <w:r w:rsidR="00993822">
        <w:rPr>
          <w:rFonts w:ascii="Arial" w:hAnsi="Arial" w:cs="Arial"/>
          <w:sz w:val="24"/>
          <w:szCs w:val="28"/>
        </w:rPr>
        <w:t xml:space="preserve">мовой канал» в соответствии с </w:t>
      </w:r>
      <w:r w:rsidRPr="006B6C0E">
        <w:rPr>
          <w:rFonts w:ascii="Arial" w:hAnsi="Arial" w:cs="Arial"/>
          <w:sz w:val="24"/>
          <w:szCs w:val="28"/>
        </w:rPr>
        <w:t>10.2.2. Далее по методике, изложенн</w:t>
      </w:r>
      <w:r w:rsidR="00993822">
        <w:rPr>
          <w:rFonts w:ascii="Arial" w:hAnsi="Arial" w:cs="Arial"/>
          <w:sz w:val="24"/>
          <w:szCs w:val="28"/>
        </w:rPr>
        <w:t xml:space="preserve">ой в </w:t>
      </w:r>
      <w:r w:rsidRPr="006B6C0E">
        <w:rPr>
          <w:rFonts w:ascii="Arial" w:hAnsi="Arial" w:cs="Arial"/>
          <w:sz w:val="24"/>
          <w:szCs w:val="28"/>
        </w:rPr>
        <w:t>10.2.6, определяют значение чувствительности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Затем рассчитывают отношение значений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для расчета которого берут значения чувствительности, измеренные при данном испытании </w:t>
      </w:r>
      <w:r w:rsidR="00993822">
        <w:rPr>
          <w:rFonts w:ascii="Arial" w:hAnsi="Arial" w:cs="Arial"/>
          <w:sz w:val="24"/>
          <w:szCs w:val="28"/>
        </w:rPr>
        <w:t xml:space="preserve">и при испытании этого ИПДА по </w:t>
      </w:r>
      <w:r w:rsidRPr="006B6C0E">
        <w:rPr>
          <w:rFonts w:ascii="Arial" w:hAnsi="Arial" w:cs="Arial"/>
          <w:sz w:val="24"/>
          <w:szCs w:val="28"/>
        </w:rPr>
        <w:t>10.2.6.</w:t>
      </w:r>
    </w:p>
    <w:p w:rsidR="00ED6DEC" w:rsidRPr="006B6C0E" w:rsidRDefault="00ED6DEC"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8"/>
        </w:rPr>
        <w:t>ИПДА считают выдержавшим испытание если:</w:t>
      </w:r>
    </w:p>
    <w:p w:rsidR="00F80FBF" w:rsidRPr="006B6C0E" w:rsidRDefault="00F80FBF"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отсутствуют механические повреждения;</w:t>
      </w:r>
    </w:p>
    <w:p w:rsidR="00F80FBF" w:rsidRPr="006B6C0E" w:rsidRDefault="00F80FBF"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ED6DEC" w:rsidRPr="006B6C0E" w:rsidRDefault="00ED6DEC"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значение чувствительности наход</w:t>
      </w:r>
      <w:r w:rsidR="00993822">
        <w:rPr>
          <w:rFonts w:ascii="Arial" w:hAnsi="Arial" w:cs="Arial"/>
          <w:sz w:val="24"/>
          <w:szCs w:val="28"/>
        </w:rPr>
        <w:t xml:space="preserve">ится в пределах, определяемых </w:t>
      </w:r>
      <w:r w:rsidRPr="006B6C0E">
        <w:rPr>
          <w:rFonts w:ascii="Arial" w:hAnsi="Arial" w:cs="Arial"/>
          <w:sz w:val="24"/>
          <w:szCs w:val="28"/>
        </w:rPr>
        <w:t>10.1.2;</w:t>
      </w:r>
    </w:p>
    <w:p w:rsidR="00ED6DEC" w:rsidRPr="006B6C0E" w:rsidRDefault="00ED6DEC"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 xml:space="preserve">значение отношения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менее или равно 1,3.</w:t>
      </w:r>
    </w:p>
    <w:p w:rsidR="00DB1A9E" w:rsidRPr="00796B9E" w:rsidRDefault="00F80FBF"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Примечание</w:t>
      </w:r>
      <w:r w:rsidRPr="00796B9E">
        <w:rPr>
          <w:rFonts w:ascii="Arial" w:hAnsi="Arial" w:cs="Arial"/>
          <w:sz w:val="22"/>
          <w:szCs w:val="22"/>
        </w:rPr>
        <w:t xml:space="preserve"> – Под понятием «механические повреждения» понимаются трещины, сколы, деформированные или отлетевшие части корпуса.</w:t>
      </w:r>
    </w:p>
    <w:p w:rsidR="00ED6DEC" w:rsidRPr="006B6C0E" w:rsidRDefault="00ED6DEC"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10.2.14</w:t>
      </w:r>
      <w:r w:rsidRPr="006B6C0E">
        <w:rPr>
          <w:rFonts w:ascii="Arial" w:eastAsia="Times New Roman" w:hAnsi="Arial" w:cs="Arial"/>
          <w:sz w:val="24"/>
          <w:szCs w:val="28"/>
        </w:rPr>
        <w:tab/>
      </w:r>
      <w:r w:rsidRPr="006B6C0E">
        <w:rPr>
          <w:rFonts w:ascii="Arial" w:hAnsi="Arial" w:cs="Arial"/>
          <w:sz w:val="24"/>
          <w:szCs w:val="28"/>
        </w:rPr>
        <w:t xml:space="preserve">Определение прочности ИПДА к воздействию синусоидальной вибрации проводят </w:t>
      </w:r>
      <w:r w:rsidRPr="006B6C0E">
        <w:rPr>
          <w:rFonts w:ascii="Arial" w:hAnsi="Arial" w:cs="Arial"/>
          <w:sz w:val="24"/>
          <w:szCs w:val="24"/>
        </w:rPr>
        <w:t xml:space="preserve">следующим образом. </w:t>
      </w:r>
    </w:p>
    <w:p w:rsidR="00ED6DEC" w:rsidRPr="006B6C0E" w:rsidRDefault="00ED6DEC"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Испытаниям подвергают блок обработки ИПДА. Блок обработки ИПДА в выключенном состоянии подвергают испытанию по методике, изложенной в 4.4.</w:t>
      </w:r>
      <w:r w:rsidR="006F3F90" w:rsidRPr="006B6C0E">
        <w:rPr>
          <w:rFonts w:ascii="Arial" w:hAnsi="Arial" w:cs="Arial"/>
          <w:sz w:val="24"/>
          <w:szCs w:val="24"/>
        </w:rPr>
        <w:t>7</w:t>
      </w:r>
      <w:r w:rsidRPr="006B6C0E">
        <w:rPr>
          <w:rFonts w:ascii="Arial" w:hAnsi="Arial" w:cs="Arial"/>
          <w:sz w:val="24"/>
          <w:szCs w:val="24"/>
        </w:rPr>
        <w:t>. После этого блок обработки ИПДА визуально проверяют на отсутствие механических повреждений. После чего ИПДА в дежурном режиме работы устанавливают в испытательном стенде «Ды</w:t>
      </w:r>
      <w:r w:rsidR="00993822">
        <w:rPr>
          <w:rFonts w:ascii="Arial" w:hAnsi="Arial" w:cs="Arial"/>
          <w:sz w:val="24"/>
          <w:szCs w:val="24"/>
        </w:rPr>
        <w:t xml:space="preserve">мовой канал» в соответствии с </w:t>
      </w:r>
      <w:r w:rsidRPr="006B6C0E">
        <w:rPr>
          <w:rFonts w:ascii="Arial" w:hAnsi="Arial" w:cs="Arial"/>
          <w:sz w:val="24"/>
          <w:szCs w:val="24"/>
        </w:rPr>
        <w:t>10.2.2. Далее по методик</w:t>
      </w:r>
      <w:r w:rsidR="00993822">
        <w:rPr>
          <w:rFonts w:ascii="Arial" w:hAnsi="Arial" w:cs="Arial"/>
          <w:sz w:val="24"/>
          <w:szCs w:val="24"/>
        </w:rPr>
        <w:t xml:space="preserve">е, изложенной в </w:t>
      </w:r>
      <w:r w:rsidRPr="006B6C0E">
        <w:rPr>
          <w:rFonts w:ascii="Arial" w:hAnsi="Arial" w:cs="Arial"/>
          <w:sz w:val="24"/>
          <w:szCs w:val="24"/>
        </w:rPr>
        <w:t>10.2.6, определяют значение чувствительности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560"/>
        </w:tabs>
        <w:spacing w:line="360" w:lineRule="auto"/>
        <w:ind w:firstLine="709"/>
        <w:jc w:val="both"/>
        <w:rPr>
          <w:rFonts w:ascii="Arial" w:hAnsi="Arial" w:cs="Arial"/>
          <w:sz w:val="24"/>
          <w:szCs w:val="28"/>
        </w:rPr>
      </w:pPr>
      <w:r w:rsidRPr="006B6C0E">
        <w:rPr>
          <w:rFonts w:ascii="Arial" w:hAnsi="Arial" w:cs="Arial"/>
          <w:sz w:val="24"/>
          <w:szCs w:val="28"/>
        </w:rPr>
        <w:t xml:space="preserve">Затем рассчитывают отношение значений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для расчета которого берут значения чувствительности, измеренные при данном испытании </w:t>
      </w:r>
      <w:r w:rsidR="00993822">
        <w:rPr>
          <w:rFonts w:ascii="Arial" w:hAnsi="Arial" w:cs="Arial"/>
          <w:sz w:val="24"/>
          <w:szCs w:val="28"/>
        </w:rPr>
        <w:t xml:space="preserve">и при испытании этого ИПДА по </w:t>
      </w:r>
      <w:r w:rsidRPr="006B6C0E">
        <w:rPr>
          <w:rFonts w:ascii="Arial" w:hAnsi="Arial" w:cs="Arial"/>
          <w:sz w:val="24"/>
          <w:szCs w:val="28"/>
        </w:rPr>
        <w:t>10.2.6.</w:t>
      </w:r>
    </w:p>
    <w:p w:rsidR="00ED6DEC" w:rsidRPr="006B6C0E" w:rsidRDefault="00ED6DEC" w:rsidP="006C2A66">
      <w:pPr>
        <w:tabs>
          <w:tab w:val="left" w:pos="1560"/>
        </w:tabs>
        <w:spacing w:line="360" w:lineRule="auto"/>
        <w:ind w:firstLine="709"/>
        <w:jc w:val="both"/>
        <w:rPr>
          <w:rFonts w:ascii="Arial" w:hAnsi="Arial" w:cs="Arial"/>
          <w:sz w:val="22"/>
          <w:szCs w:val="24"/>
        </w:rPr>
      </w:pPr>
      <w:r w:rsidRPr="006B6C0E">
        <w:rPr>
          <w:rFonts w:ascii="Arial" w:hAnsi="Arial" w:cs="Arial"/>
          <w:sz w:val="24"/>
          <w:szCs w:val="28"/>
        </w:rPr>
        <w:t>ИПДА считают выдержавшим испытание, если:</w:t>
      </w:r>
    </w:p>
    <w:p w:rsidR="00F80FBF" w:rsidRPr="006B6C0E" w:rsidRDefault="00F80FBF"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отсутствуют механические повреждения;</w:t>
      </w:r>
    </w:p>
    <w:p w:rsidR="00F80FBF" w:rsidRPr="006B6C0E" w:rsidRDefault="00F80FBF" w:rsidP="006C2A66">
      <w:pPr>
        <w:tabs>
          <w:tab w:val="left" w:pos="851"/>
        </w:tabs>
        <w:spacing w:line="360" w:lineRule="auto"/>
        <w:ind w:firstLine="709"/>
        <w:jc w:val="both"/>
        <w:rPr>
          <w:rFonts w:ascii="Arial" w:hAnsi="Arial" w:cs="Arial"/>
          <w:sz w:val="24"/>
          <w:szCs w:val="28"/>
        </w:rPr>
      </w:pPr>
      <w:r w:rsidRPr="006B6C0E">
        <w:rPr>
          <w:rFonts w:ascii="Arial" w:hAnsi="Arial" w:cs="Arial"/>
          <w:sz w:val="24"/>
          <w:szCs w:val="28"/>
        </w:rPr>
        <w:lastRenderedPageBreak/>
        <w:t>-</w:t>
      </w:r>
      <w:r w:rsidRPr="006B6C0E">
        <w:rPr>
          <w:rFonts w:ascii="Arial" w:hAnsi="Arial" w:cs="Arial"/>
          <w:sz w:val="24"/>
          <w:szCs w:val="28"/>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ED6DEC" w:rsidRPr="006B6C0E" w:rsidRDefault="00ED6DEC"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993822">
        <w:rPr>
          <w:rFonts w:ascii="Arial" w:hAnsi="Arial" w:cs="Arial"/>
          <w:sz w:val="24"/>
          <w:szCs w:val="24"/>
        </w:rPr>
        <w:t xml:space="preserve">ится в пределах, определяемых </w:t>
      </w:r>
      <w:r w:rsidRPr="006B6C0E">
        <w:rPr>
          <w:rFonts w:ascii="Arial" w:hAnsi="Arial" w:cs="Arial"/>
          <w:sz w:val="24"/>
          <w:szCs w:val="24"/>
        </w:rPr>
        <w:t>10.1.2;</w:t>
      </w:r>
    </w:p>
    <w:p w:rsidR="00ED6DEC" w:rsidRPr="006B6C0E" w:rsidRDefault="00ED6DEC"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DB1A9E" w:rsidRPr="00796B9E" w:rsidRDefault="00F80FBF" w:rsidP="006C2A66">
      <w:pPr>
        <w:tabs>
          <w:tab w:val="left" w:pos="1701"/>
        </w:tabs>
        <w:spacing w:line="360" w:lineRule="auto"/>
        <w:ind w:firstLine="709"/>
        <w:jc w:val="both"/>
        <w:rPr>
          <w:rFonts w:ascii="Arial" w:hAnsi="Arial" w:cs="Arial"/>
          <w:sz w:val="22"/>
          <w:szCs w:val="22"/>
        </w:rPr>
      </w:pPr>
      <w:r w:rsidRPr="00796B9E">
        <w:rPr>
          <w:rFonts w:ascii="Arial" w:hAnsi="Arial" w:cs="Arial"/>
          <w:spacing w:val="20"/>
          <w:sz w:val="22"/>
          <w:szCs w:val="22"/>
        </w:rPr>
        <w:t xml:space="preserve">Примечание </w:t>
      </w:r>
      <w:r w:rsidRPr="00796B9E">
        <w:rPr>
          <w:rFonts w:ascii="Arial" w:hAnsi="Arial" w:cs="Arial"/>
          <w:sz w:val="22"/>
          <w:szCs w:val="22"/>
        </w:rPr>
        <w:t>– Под понятием «механические повреждения» понимаются трещины, сколы, деформированные или отлетевшие части корпуса.</w:t>
      </w:r>
    </w:p>
    <w:p w:rsidR="005A5780" w:rsidRDefault="00ED6DEC"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10.2.15</w:t>
      </w:r>
      <w:r w:rsidRPr="006B6C0E">
        <w:rPr>
          <w:rFonts w:ascii="Arial" w:eastAsia="Times New Roman" w:hAnsi="Arial" w:cs="Arial"/>
          <w:sz w:val="22"/>
          <w:szCs w:val="28"/>
        </w:rPr>
        <w:tab/>
      </w:r>
      <w:r w:rsidRPr="006B6C0E">
        <w:rPr>
          <w:rFonts w:ascii="Arial" w:hAnsi="Arial" w:cs="Arial"/>
          <w:sz w:val="24"/>
          <w:szCs w:val="28"/>
        </w:rPr>
        <w:t>Определение устойчивости ИПДА к электромагнитным помехам проводят следующим образом.</w:t>
      </w:r>
    </w:p>
    <w:p w:rsidR="00ED6DEC" w:rsidRPr="006B6C0E" w:rsidRDefault="00ED6DEC" w:rsidP="006C2A66">
      <w:pPr>
        <w:tabs>
          <w:tab w:val="left" w:pos="1701"/>
        </w:tabs>
        <w:spacing w:line="360" w:lineRule="auto"/>
        <w:ind w:firstLine="709"/>
        <w:jc w:val="both"/>
        <w:rPr>
          <w:rFonts w:ascii="Arial" w:hAnsi="Arial" w:cs="Arial"/>
          <w:sz w:val="24"/>
          <w:szCs w:val="28"/>
        </w:rPr>
      </w:pPr>
      <w:r w:rsidRPr="002940DC">
        <w:rPr>
          <w:rFonts w:ascii="Arial" w:hAnsi="Arial" w:cs="Arial"/>
          <w:sz w:val="24"/>
          <w:szCs w:val="28"/>
        </w:rPr>
        <w:t xml:space="preserve">ИПДА </w:t>
      </w:r>
      <w:r w:rsidR="006114DC" w:rsidRPr="002940DC">
        <w:rPr>
          <w:rFonts w:ascii="Arial" w:hAnsi="Arial" w:cs="Arial"/>
          <w:sz w:val="24"/>
          <w:szCs w:val="28"/>
        </w:rPr>
        <w:t xml:space="preserve">поочередно </w:t>
      </w:r>
      <w:r w:rsidRPr="006B6C0E">
        <w:rPr>
          <w:rFonts w:ascii="Arial" w:hAnsi="Arial" w:cs="Arial"/>
          <w:sz w:val="24"/>
          <w:szCs w:val="28"/>
        </w:rPr>
        <w:t xml:space="preserve">в дежурном </w:t>
      </w:r>
      <w:r w:rsidR="006F3F90" w:rsidRPr="006B6C0E">
        <w:rPr>
          <w:rFonts w:ascii="Arial" w:hAnsi="Arial" w:cs="Arial"/>
          <w:sz w:val="24"/>
          <w:szCs w:val="28"/>
        </w:rPr>
        <w:t>режиме и режиме срабатывания</w:t>
      </w:r>
      <w:r w:rsidRPr="006B6C0E">
        <w:rPr>
          <w:rFonts w:ascii="Arial" w:hAnsi="Arial" w:cs="Arial"/>
          <w:sz w:val="24"/>
          <w:szCs w:val="28"/>
        </w:rPr>
        <w:t xml:space="preserve"> подвергают испытанию по методике, изложенной в 4.4.</w:t>
      </w:r>
      <w:r w:rsidR="006F3F90" w:rsidRPr="006B6C0E">
        <w:rPr>
          <w:rFonts w:ascii="Arial" w:hAnsi="Arial" w:cs="Arial"/>
          <w:sz w:val="24"/>
          <w:szCs w:val="28"/>
        </w:rPr>
        <w:t>9</w:t>
      </w:r>
      <w:r w:rsidRPr="006B6C0E">
        <w:rPr>
          <w:rFonts w:ascii="Arial" w:hAnsi="Arial" w:cs="Arial"/>
          <w:sz w:val="24"/>
          <w:szCs w:val="28"/>
        </w:rPr>
        <w:t xml:space="preserve">. В процессе испытания контролируют отсутствие ложных сигналов ИПДА. После чего ИПДА в дежурном режиме работы устанавливают в испытательном стенде «Дымовой канал» в соответствии с </w:t>
      </w:r>
      <w:r w:rsidR="00F11D13" w:rsidRPr="006B6C0E">
        <w:rPr>
          <w:rFonts w:ascii="Arial" w:hAnsi="Arial" w:cs="Arial"/>
          <w:sz w:val="24"/>
          <w:szCs w:val="28"/>
        </w:rPr>
        <w:t xml:space="preserve">4.3.8, </w:t>
      </w:r>
      <w:r w:rsidRPr="006B6C0E">
        <w:rPr>
          <w:rFonts w:ascii="Arial" w:hAnsi="Arial" w:cs="Arial"/>
          <w:sz w:val="24"/>
          <w:szCs w:val="28"/>
        </w:rPr>
        <w:t>10.2.2. Да</w:t>
      </w:r>
      <w:r w:rsidR="00993822">
        <w:rPr>
          <w:rFonts w:ascii="Arial" w:hAnsi="Arial" w:cs="Arial"/>
          <w:sz w:val="24"/>
          <w:szCs w:val="28"/>
        </w:rPr>
        <w:t xml:space="preserve">лее по методике, изложенной в </w:t>
      </w:r>
      <w:r w:rsidRPr="006B6C0E">
        <w:rPr>
          <w:rFonts w:ascii="Arial" w:hAnsi="Arial" w:cs="Arial"/>
          <w:sz w:val="24"/>
          <w:szCs w:val="28"/>
        </w:rPr>
        <w:t>10.2.6, определяют значение чувствительности ИПДА. В момент срабатывания ИПДА контролируют изменение режима работы его оптической индикации.</w:t>
      </w:r>
    </w:p>
    <w:p w:rsidR="00ED6DEC" w:rsidRPr="006B6C0E" w:rsidRDefault="00ED6DEC" w:rsidP="006C2A66">
      <w:pPr>
        <w:tabs>
          <w:tab w:val="left" w:pos="1560"/>
        </w:tabs>
        <w:spacing w:line="360" w:lineRule="auto"/>
        <w:ind w:firstLine="709"/>
        <w:jc w:val="both"/>
        <w:rPr>
          <w:rFonts w:ascii="Arial" w:hAnsi="Arial" w:cs="Arial"/>
          <w:sz w:val="24"/>
          <w:szCs w:val="28"/>
        </w:rPr>
      </w:pPr>
      <w:r w:rsidRPr="006B6C0E">
        <w:rPr>
          <w:rFonts w:ascii="Arial" w:hAnsi="Arial" w:cs="Arial"/>
          <w:sz w:val="24"/>
          <w:szCs w:val="28"/>
        </w:rPr>
        <w:t xml:space="preserve">Затем рассчитывают отношение значений </w:t>
      </w:r>
      <w:proofErr w:type="spellStart"/>
      <w:r w:rsidRPr="000770C4">
        <w:rPr>
          <w:rFonts w:ascii="Arial" w:hAnsi="Arial" w:cs="Arial"/>
          <w:i/>
          <w:sz w:val="24"/>
          <w:szCs w:val="28"/>
        </w:rPr>
        <w:t>m</w:t>
      </w:r>
      <w:r w:rsidRPr="006B6C0E">
        <w:rPr>
          <w:rFonts w:ascii="Arial" w:hAnsi="Arial" w:cs="Arial"/>
          <w:sz w:val="24"/>
          <w:szCs w:val="28"/>
          <w:vertAlign w:val="subscript"/>
        </w:rPr>
        <w:t>max</w:t>
      </w:r>
      <w:proofErr w:type="spellEnd"/>
      <w:r w:rsidRPr="006B6C0E">
        <w:rPr>
          <w:rFonts w:ascii="Arial" w:hAnsi="Arial" w:cs="Arial"/>
          <w:sz w:val="24"/>
          <w:szCs w:val="28"/>
        </w:rPr>
        <w:t xml:space="preserve"> к </w:t>
      </w:r>
      <w:proofErr w:type="spellStart"/>
      <w:r w:rsidRPr="000770C4">
        <w:rPr>
          <w:rFonts w:ascii="Arial" w:hAnsi="Arial" w:cs="Arial"/>
          <w:i/>
          <w:sz w:val="24"/>
          <w:szCs w:val="28"/>
        </w:rPr>
        <w:t>m</w:t>
      </w:r>
      <w:r w:rsidRPr="006B6C0E">
        <w:rPr>
          <w:rFonts w:ascii="Arial" w:hAnsi="Arial" w:cs="Arial"/>
          <w:sz w:val="24"/>
          <w:szCs w:val="28"/>
          <w:vertAlign w:val="subscript"/>
        </w:rPr>
        <w:t>min</w:t>
      </w:r>
      <w:proofErr w:type="spellEnd"/>
      <w:r w:rsidRPr="006B6C0E">
        <w:rPr>
          <w:rFonts w:ascii="Arial" w:hAnsi="Arial" w:cs="Arial"/>
          <w:sz w:val="24"/>
          <w:szCs w:val="28"/>
        </w:rPr>
        <w:t xml:space="preserve">, для расчета которого берут значения чувствительности, измеренные при данном испытании и при </w:t>
      </w:r>
      <w:r w:rsidR="00993822">
        <w:rPr>
          <w:rFonts w:ascii="Arial" w:hAnsi="Arial" w:cs="Arial"/>
          <w:sz w:val="24"/>
          <w:szCs w:val="28"/>
        </w:rPr>
        <w:t xml:space="preserve">испытании этого ИПДА по </w:t>
      </w:r>
      <w:r w:rsidRPr="006B6C0E">
        <w:rPr>
          <w:rFonts w:ascii="Arial" w:hAnsi="Arial" w:cs="Arial"/>
          <w:sz w:val="24"/>
          <w:szCs w:val="28"/>
        </w:rPr>
        <w:t>10.2.6.</w:t>
      </w:r>
    </w:p>
    <w:p w:rsidR="00ED6DEC" w:rsidRPr="006B6C0E" w:rsidRDefault="00ED6DEC" w:rsidP="006C2A66">
      <w:pPr>
        <w:tabs>
          <w:tab w:val="left" w:pos="1560"/>
        </w:tabs>
        <w:spacing w:line="360" w:lineRule="auto"/>
        <w:ind w:firstLine="709"/>
        <w:jc w:val="both"/>
        <w:rPr>
          <w:rFonts w:ascii="Arial" w:hAnsi="Arial" w:cs="Arial"/>
          <w:sz w:val="22"/>
          <w:szCs w:val="22"/>
        </w:rPr>
      </w:pPr>
      <w:r w:rsidRPr="006B6C0E">
        <w:rPr>
          <w:rFonts w:ascii="Arial" w:hAnsi="Arial" w:cs="Arial"/>
          <w:sz w:val="24"/>
          <w:szCs w:val="28"/>
        </w:rPr>
        <w:t>ИПДА считают выдержавшим испытания, если:</w:t>
      </w:r>
    </w:p>
    <w:p w:rsidR="00F80FBF" w:rsidRPr="006B6C0E" w:rsidRDefault="00F80FBF"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ИПДА не сформировал ложных сигналов;</w:t>
      </w:r>
    </w:p>
    <w:p w:rsidR="00F80FBF" w:rsidRPr="006B6C0E" w:rsidRDefault="00F80FBF"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ИПДА оптическая индикация изменяется;</w:t>
      </w:r>
    </w:p>
    <w:p w:rsidR="00ED6DEC" w:rsidRPr="006B6C0E" w:rsidRDefault="00ED6DEC"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значение чувствительности наход</w:t>
      </w:r>
      <w:r w:rsidR="00993822">
        <w:rPr>
          <w:rFonts w:ascii="Arial" w:hAnsi="Arial" w:cs="Arial"/>
          <w:sz w:val="24"/>
          <w:szCs w:val="24"/>
        </w:rPr>
        <w:t xml:space="preserve">ится в пределах, определяемых </w:t>
      </w:r>
      <w:r w:rsidRPr="006B6C0E">
        <w:rPr>
          <w:rFonts w:ascii="Arial" w:hAnsi="Arial" w:cs="Arial"/>
          <w:sz w:val="24"/>
          <w:szCs w:val="24"/>
        </w:rPr>
        <w:t>10.1.2;</w:t>
      </w:r>
    </w:p>
    <w:p w:rsidR="00DB1A9E" w:rsidRPr="006B6C0E" w:rsidRDefault="00F80FBF"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proofErr w:type="spellStart"/>
      <w:r w:rsidRPr="000770C4">
        <w:rPr>
          <w:rFonts w:ascii="Arial" w:hAnsi="Arial" w:cs="Arial"/>
          <w:i/>
          <w:sz w:val="24"/>
          <w:szCs w:val="24"/>
        </w:rPr>
        <w:t>m</w:t>
      </w:r>
      <w:r w:rsidRPr="006B6C0E">
        <w:rPr>
          <w:rFonts w:ascii="Arial" w:hAnsi="Arial" w:cs="Arial"/>
          <w:sz w:val="24"/>
          <w:szCs w:val="24"/>
          <w:vertAlign w:val="subscript"/>
        </w:rPr>
        <w:t>max</w:t>
      </w:r>
      <w:proofErr w:type="spellEnd"/>
      <w:r w:rsidRPr="006B6C0E">
        <w:rPr>
          <w:rFonts w:ascii="Arial" w:hAnsi="Arial" w:cs="Arial"/>
          <w:sz w:val="24"/>
          <w:szCs w:val="24"/>
        </w:rPr>
        <w:t xml:space="preserve"> к </w:t>
      </w:r>
      <w:proofErr w:type="spellStart"/>
      <w:r w:rsidRPr="000770C4">
        <w:rPr>
          <w:rFonts w:ascii="Arial" w:hAnsi="Arial" w:cs="Arial"/>
          <w:i/>
          <w:sz w:val="24"/>
          <w:szCs w:val="24"/>
        </w:rPr>
        <w:t>m</w:t>
      </w:r>
      <w:r w:rsidRPr="006B6C0E">
        <w:rPr>
          <w:rFonts w:ascii="Arial" w:hAnsi="Arial" w:cs="Arial"/>
          <w:sz w:val="24"/>
          <w:szCs w:val="24"/>
          <w:vertAlign w:val="subscript"/>
        </w:rPr>
        <w:t>min</w:t>
      </w:r>
      <w:proofErr w:type="spellEnd"/>
      <w:r w:rsidRPr="006B6C0E">
        <w:rPr>
          <w:rFonts w:ascii="Arial" w:hAnsi="Arial" w:cs="Arial"/>
          <w:sz w:val="24"/>
          <w:szCs w:val="24"/>
        </w:rPr>
        <w:t xml:space="preserve"> менее или равно 1,3.</w:t>
      </w:r>
    </w:p>
    <w:p w:rsidR="00796B9E" w:rsidRPr="00796B9E" w:rsidRDefault="00796B9E" w:rsidP="006C2A66">
      <w:pPr>
        <w:tabs>
          <w:tab w:val="left" w:pos="1701"/>
        </w:tabs>
        <w:spacing w:line="360" w:lineRule="auto"/>
        <w:ind w:firstLine="709"/>
        <w:jc w:val="both"/>
        <w:rPr>
          <w:rFonts w:ascii="Arial" w:eastAsia="Times New Roman" w:hAnsi="Arial" w:cs="Arial"/>
          <w:bCs/>
          <w:sz w:val="24"/>
          <w:szCs w:val="24"/>
        </w:rPr>
      </w:pPr>
    </w:p>
    <w:p w:rsidR="00DB1A9E" w:rsidRPr="006B6C0E" w:rsidRDefault="00B97FF5" w:rsidP="006C2A66">
      <w:pPr>
        <w:tabs>
          <w:tab w:val="left" w:pos="1701"/>
        </w:tabs>
        <w:spacing w:line="360" w:lineRule="auto"/>
        <w:ind w:firstLine="709"/>
        <w:jc w:val="both"/>
        <w:rPr>
          <w:rFonts w:ascii="Arial" w:eastAsia="Times New Roman" w:hAnsi="Arial" w:cs="Arial"/>
          <w:b/>
          <w:bCs/>
          <w:sz w:val="24"/>
          <w:szCs w:val="24"/>
        </w:rPr>
      </w:pPr>
      <w:r w:rsidRPr="006B6C0E">
        <w:rPr>
          <w:rFonts w:ascii="Arial" w:eastAsia="Times New Roman" w:hAnsi="Arial" w:cs="Arial"/>
          <w:b/>
          <w:bCs/>
          <w:sz w:val="24"/>
          <w:szCs w:val="24"/>
        </w:rPr>
        <w:t>11</w:t>
      </w:r>
      <w:r w:rsidRPr="006B6C0E">
        <w:rPr>
          <w:rFonts w:ascii="Arial" w:eastAsia="Times New Roman" w:hAnsi="Arial" w:cs="Arial"/>
          <w:b/>
          <w:bCs/>
          <w:sz w:val="24"/>
          <w:szCs w:val="24"/>
        </w:rPr>
        <w:tab/>
      </w:r>
      <w:r w:rsidR="00DB1A9E" w:rsidRPr="006B6C0E">
        <w:rPr>
          <w:rFonts w:ascii="Arial" w:eastAsia="Times New Roman" w:hAnsi="Arial" w:cs="Arial"/>
          <w:b/>
          <w:bCs/>
          <w:sz w:val="24"/>
          <w:szCs w:val="24"/>
        </w:rPr>
        <w:t>Извещатели пожарные пламени</w:t>
      </w:r>
    </w:p>
    <w:p w:rsidR="00796B9E" w:rsidRPr="00796B9E" w:rsidRDefault="00796B9E" w:rsidP="006C2A66">
      <w:pPr>
        <w:tabs>
          <w:tab w:val="left" w:pos="1701"/>
        </w:tabs>
        <w:spacing w:line="360" w:lineRule="auto"/>
        <w:ind w:firstLine="709"/>
        <w:outlineLvl w:val="1"/>
        <w:rPr>
          <w:rFonts w:ascii="Arial" w:eastAsia="Times New Roman" w:hAnsi="Arial" w:cs="Arial"/>
          <w:bCs/>
          <w:sz w:val="24"/>
          <w:szCs w:val="24"/>
        </w:rPr>
      </w:pPr>
    </w:p>
    <w:p w:rsidR="00DB1A9E" w:rsidRPr="006B6C0E" w:rsidRDefault="00DB1A9E" w:rsidP="006C2A66">
      <w:pPr>
        <w:tabs>
          <w:tab w:val="left" w:pos="1701"/>
        </w:tabs>
        <w:spacing w:line="360" w:lineRule="auto"/>
        <w:ind w:firstLine="709"/>
        <w:outlineLvl w:val="1"/>
        <w:rPr>
          <w:rFonts w:ascii="Arial" w:eastAsia="Times New Roman" w:hAnsi="Arial" w:cs="Arial"/>
          <w:b/>
          <w:bCs/>
          <w:sz w:val="24"/>
          <w:szCs w:val="24"/>
        </w:rPr>
      </w:pPr>
      <w:r w:rsidRPr="006B6C0E">
        <w:rPr>
          <w:rFonts w:ascii="Arial" w:eastAsia="Times New Roman" w:hAnsi="Arial" w:cs="Arial"/>
          <w:b/>
          <w:bCs/>
          <w:sz w:val="24"/>
          <w:szCs w:val="24"/>
        </w:rPr>
        <w:t>11.1</w:t>
      </w:r>
      <w:r w:rsidR="00B97FF5" w:rsidRPr="006B6C0E">
        <w:rPr>
          <w:rFonts w:ascii="Arial" w:eastAsia="Times New Roman" w:hAnsi="Arial" w:cs="Arial"/>
          <w:b/>
          <w:bCs/>
          <w:sz w:val="24"/>
          <w:szCs w:val="24"/>
        </w:rPr>
        <w:tab/>
      </w:r>
      <w:r w:rsidR="00E875FE" w:rsidRPr="006B6C0E">
        <w:rPr>
          <w:rFonts w:ascii="Arial" w:eastAsia="Times New Roman" w:hAnsi="Arial" w:cs="Arial"/>
          <w:b/>
          <w:bCs/>
          <w:sz w:val="24"/>
          <w:szCs w:val="24"/>
        </w:rPr>
        <w:t>Требования назначения</w:t>
      </w:r>
    </w:p>
    <w:p w:rsidR="00796B9E" w:rsidRDefault="00796B9E" w:rsidP="006C2A66">
      <w:pPr>
        <w:tabs>
          <w:tab w:val="left" w:pos="1418"/>
          <w:tab w:val="left" w:pos="1701"/>
        </w:tabs>
        <w:spacing w:line="360" w:lineRule="auto"/>
        <w:ind w:firstLine="709"/>
        <w:jc w:val="both"/>
        <w:rPr>
          <w:rFonts w:ascii="Arial" w:eastAsia="Times New Roman" w:hAnsi="Arial" w:cs="Arial"/>
          <w:sz w:val="24"/>
          <w:szCs w:val="24"/>
        </w:rPr>
      </w:pPr>
    </w:p>
    <w:p w:rsidR="00DB1A9E" w:rsidRPr="002940DC" w:rsidRDefault="00B97FF5" w:rsidP="006C2A66">
      <w:pPr>
        <w:tabs>
          <w:tab w:val="left" w:pos="1418"/>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11.1.1</w:t>
      </w:r>
      <w:r w:rsidRPr="006B6C0E">
        <w:rPr>
          <w:rFonts w:ascii="Arial" w:eastAsia="Times New Roman" w:hAnsi="Arial" w:cs="Arial"/>
          <w:sz w:val="24"/>
          <w:szCs w:val="24"/>
        </w:rPr>
        <w:tab/>
      </w:r>
      <w:r w:rsidR="00202586" w:rsidRPr="006B6C0E">
        <w:rPr>
          <w:rFonts w:ascii="Arial" w:hAnsi="Arial" w:cs="Arial"/>
          <w:sz w:val="24"/>
          <w:szCs w:val="24"/>
        </w:rPr>
        <w:t xml:space="preserve">ИПП должны быть классифицированы по чувствительности к тестовым </w:t>
      </w:r>
      <w:r w:rsidR="00202586" w:rsidRPr="002940DC">
        <w:rPr>
          <w:rFonts w:ascii="Arial" w:hAnsi="Arial" w:cs="Arial"/>
          <w:sz w:val="24"/>
          <w:szCs w:val="24"/>
        </w:rPr>
        <w:t>очагам ТП-5 и ТП-6 в соответствии с приложением А.</w:t>
      </w:r>
    </w:p>
    <w:p w:rsidR="00DB1A9E" w:rsidRPr="006B6C0E" w:rsidRDefault="00DB1A9E" w:rsidP="006C2A66">
      <w:pPr>
        <w:tabs>
          <w:tab w:val="left" w:pos="1418"/>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11.1.2</w:t>
      </w:r>
      <w:r w:rsidR="00B97FF5" w:rsidRPr="006B6C0E">
        <w:rPr>
          <w:rFonts w:ascii="Arial" w:eastAsia="Times New Roman" w:hAnsi="Arial" w:cs="Arial"/>
          <w:sz w:val="24"/>
          <w:szCs w:val="24"/>
        </w:rPr>
        <w:tab/>
      </w:r>
      <w:r w:rsidRPr="006B6C0E">
        <w:rPr>
          <w:rFonts w:ascii="Arial" w:eastAsia="Times New Roman" w:hAnsi="Arial" w:cs="Arial"/>
          <w:sz w:val="24"/>
          <w:szCs w:val="24"/>
        </w:rPr>
        <w:t xml:space="preserve">Значение чувствительности ИПП не должно зависеть от </w:t>
      </w:r>
      <w:r w:rsidR="002B2D80" w:rsidRPr="006B6C0E">
        <w:rPr>
          <w:rFonts w:ascii="Arial" w:eastAsia="Times New Roman" w:hAnsi="Arial" w:cs="Arial"/>
          <w:sz w:val="24"/>
          <w:szCs w:val="24"/>
        </w:rPr>
        <w:t>числа</w:t>
      </w:r>
      <w:r w:rsidRPr="006B6C0E">
        <w:rPr>
          <w:rFonts w:ascii="Arial" w:eastAsia="Times New Roman" w:hAnsi="Arial" w:cs="Arial"/>
          <w:sz w:val="24"/>
          <w:szCs w:val="24"/>
        </w:rPr>
        <w:t xml:space="preserve"> срабатываний извещателя (стабильность). </w:t>
      </w:r>
    </w:p>
    <w:p w:rsidR="00DB1A9E" w:rsidRPr="006B6C0E" w:rsidRDefault="000B6B79" w:rsidP="006C2A66">
      <w:pPr>
        <w:tabs>
          <w:tab w:val="left" w:pos="1418"/>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lastRenderedPageBreak/>
        <w:t>11.1.</w:t>
      </w:r>
      <w:r w:rsidR="00202586" w:rsidRPr="006B6C0E">
        <w:rPr>
          <w:rFonts w:ascii="Arial" w:eastAsia="Times New Roman" w:hAnsi="Arial" w:cs="Arial"/>
          <w:sz w:val="24"/>
          <w:szCs w:val="24"/>
        </w:rPr>
        <w:t>3</w:t>
      </w:r>
      <w:r w:rsidR="00B97FF5" w:rsidRPr="006B6C0E">
        <w:rPr>
          <w:rFonts w:ascii="Arial" w:eastAsia="Times New Roman" w:hAnsi="Arial" w:cs="Arial"/>
          <w:sz w:val="24"/>
          <w:szCs w:val="24"/>
        </w:rPr>
        <w:tab/>
      </w:r>
      <w:r w:rsidR="00DB1A9E" w:rsidRPr="006B6C0E">
        <w:rPr>
          <w:rFonts w:ascii="Arial" w:eastAsia="Times New Roman" w:hAnsi="Arial" w:cs="Arial"/>
          <w:sz w:val="24"/>
          <w:szCs w:val="24"/>
        </w:rPr>
        <w:t>Значение чувствительности ИПП не должно меняться от образца к образцу (повторяемость).</w:t>
      </w:r>
    </w:p>
    <w:p w:rsidR="00DB1A9E" w:rsidRPr="006B6C0E" w:rsidRDefault="000B6B79"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11.1.</w:t>
      </w:r>
      <w:r w:rsidR="00202586" w:rsidRPr="006B6C0E">
        <w:rPr>
          <w:rFonts w:ascii="Arial" w:eastAsia="Times New Roman" w:hAnsi="Arial" w:cs="Arial"/>
          <w:sz w:val="24"/>
          <w:szCs w:val="24"/>
        </w:rPr>
        <w:t>4</w:t>
      </w:r>
      <w:r w:rsidR="00B97FF5" w:rsidRPr="006B6C0E">
        <w:rPr>
          <w:rFonts w:ascii="Arial" w:eastAsia="Times New Roman" w:hAnsi="Arial" w:cs="Arial"/>
          <w:sz w:val="24"/>
          <w:szCs w:val="24"/>
        </w:rPr>
        <w:tab/>
      </w:r>
      <w:r w:rsidR="00DB1A9E" w:rsidRPr="006B6C0E">
        <w:rPr>
          <w:rFonts w:ascii="Arial" w:eastAsia="Times New Roman" w:hAnsi="Arial" w:cs="Arial"/>
          <w:sz w:val="24"/>
          <w:szCs w:val="24"/>
        </w:rPr>
        <w:t>Максимальное значение фоновой освещ</w:t>
      </w:r>
      <w:r w:rsidR="008B1906" w:rsidRPr="006B6C0E">
        <w:rPr>
          <w:rFonts w:ascii="Arial" w:eastAsia="Times New Roman" w:hAnsi="Arial" w:cs="Arial"/>
          <w:sz w:val="24"/>
          <w:szCs w:val="24"/>
        </w:rPr>
        <w:t>е</w:t>
      </w:r>
      <w:r w:rsidR="00DB1A9E" w:rsidRPr="006B6C0E">
        <w:rPr>
          <w:rFonts w:ascii="Arial" w:eastAsia="Times New Roman" w:hAnsi="Arial" w:cs="Arial"/>
          <w:sz w:val="24"/>
          <w:szCs w:val="24"/>
        </w:rPr>
        <w:t xml:space="preserve">нности чувствительного элемента ИПП, создаваемой люминесцентными лампами, при котором ИПП </w:t>
      </w:r>
      <w:r w:rsidR="00B97FF5" w:rsidRPr="006B6C0E">
        <w:rPr>
          <w:rFonts w:ascii="Arial" w:eastAsia="Times New Roman" w:hAnsi="Arial" w:cs="Arial"/>
          <w:sz w:val="24"/>
          <w:szCs w:val="24"/>
        </w:rPr>
        <w:t xml:space="preserve">должен </w:t>
      </w:r>
      <w:r w:rsidR="00DB1A9E" w:rsidRPr="006B6C0E">
        <w:rPr>
          <w:rFonts w:ascii="Arial" w:eastAsia="Times New Roman" w:hAnsi="Arial" w:cs="Arial"/>
          <w:sz w:val="24"/>
          <w:szCs w:val="24"/>
        </w:rPr>
        <w:t>сохранят</w:t>
      </w:r>
      <w:r w:rsidR="00B97FF5" w:rsidRPr="006B6C0E">
        <w:rPr>
          <w:rFonts w:ascii="Arial" w:eastAsia="Times New Roman" w:hAnsi="Arial" w:cs="Arial"/>
          <w:sz w:val="24"/>
          <w:szCs w:val="24"/>
        </w:rPr>
        <w:t>ь</w:t>
      </w:r>
      <w:r w:rsidR="00DB1A9E" w:rsidRPr="006B6C0E">
        <w:rPr>
          <w:rFonts w:ascii="Arial" w:eastAsia="Times New Roman" w:hAnsi="Arial" w:cs="Arial"/>
          <w:sz w:val="24"/>
          <w:szCs w:val="24"/>
        </w:rPr>
        <w:t xml:space="preserve"> работоспособность</w:t>
      </w:r>
      <w:r w:rsidR="00B97FF5" w:rsidRPr="006B6C0E">
        <w:rPr>
          <w:rFonts w:ascii="Arial" w:eastAsia="Times New Roman" w:hAnsi="Arial" w:cs="Arial"/>
          <w:sz w:val="24"/>
          <w:szCs w:val="24"/>
        </w:rPr>
        <w:t>,</w:t>
      </w:r>
      <w:r w:rsidR="00DB1A9E" w:rsidRPr="006B6C0E">
        <w:rPr>
          <w:rFonts w:ascii="Arial" w:eastAsia="Times New Roman" w:hAnsi="Arial" w:cs="Arial"/>
          <w:sz w:val="24"/>
          <w:szCs w:val="24"/>
        </w:rPr>
        <w:t xml:space="preserve"> не выдавая ложного извещения, </w:t>
      </w:r>
      <w:r w:rsidR="00B97FF5" w:rsidRPr="006B6C0E">
        <w:rPr>
          <w:rFonts w:ascii="Arial" w:eastAsia="Times New Roman" w:hAnsi="Arial" w:cs="Arial"/>
          <w:sz w:val="24"/>
          <w:szCs w:val="24"/>
        </w:rPr>
        <w:t xml:space="preserve">должно быть указано в ТД на ИПП конкретных типов, но не менее </w:t>
      </w:r>
      <w:r w:rsidR="00DB1A9E" w:rsidRPr="006B6C0E">
        <w:rPr>
          <w:rFonts w:ascii="Arial" w:eastAsia="Times New Roman" w:hAnsi="Arial" w:cs="Arial"/>
          <w:sz w:val="24"/>
          <w:szCs w:val="24"/>
        </w:rPr>
        <w:t xml:space="preserve">2500 </w:t>
      </w:r>
      <w:proofErr w:type="spellStart"/>
      <w:r w:rsidR="00DB1A9E" w:rsidRPr="006B6C0E">
        <w:rPr>
          <w:rFonts w:ascii="Arial" w:eastAsia="Times New Roman" w:hAnsi="Arial" w:cs="Arial"/>
          <w:sz w:val="24"/>
          <w:szCs w:val="24"/>
        </w:rPr>
        <w:t>лк</w:t>
      </w:r>
      <w:proofErr w:type="spellEnd"/>
      <w:r w:rsidR="00DB1A9E" w:rsidRPr="006B6C0E">
        <w:rPr>
          <w:rFonts w:ascii="Arial" w:eastAsia="Times New Roman" w:hAnsi="Arial" w:cs="Arial"/>
          <w:sz w:val="24"/>
          <w:szCs w:val="24"/>
        </w:rPr>
        <w:t>.</w:t>
      </w:r>
    </w:p>
    <w:p w:rsidR="00DB1A9E" w:rsidRPr="006B6C0E" w:rsidRDefault="000B6B79"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11.1.</w:t>
      </w:r>
      <w:r w:rsidR="00202586" w:rsidRPr="006B6C0E">
        <w:rPr>
          <w:rFonts w:ascii="Arial" w:eastAsia="Times New Roman" w:hAnsi="Arial" w:cs="Arial"/>
          <w:sz w:val="24"/>
          <w:szCs w:val="24"/>
        </w:rPr>
        <w:t>5</w:t>
      </w:r>
      <w:r w:rsidR="00B97FF5" w:rsidRPr="006B6C0E">
        <w:rPr>
          <w:rFonts w:ascii="Arial" w:eastAsia="Times New Roman" w:hAnsi="Arial" w:cs="Arial"/>
          <w:sz w:val="24"/>
          <w:szCs w:val="24"/>
        </w:rPr>
        <w:tab/>
      </w:r>
      <w:r w:rsidR="00DB1A9E" w:rsidRPr="006B6C0E">
        <w:rPr>
          <w:rFonts w:ascii="Arial" w:eastAsia="Times New Roman" w:hAnsi="Arial" w:cs="Arial"/>
          <w:sz w:val="24"/>
          <w:szCs w:val="24"/>
        </w:rPr>
        <w:t>Максимальное значение фоновой освещ</w:t>
      </w:r>
      <w:r w:rsidR="008B1906" w:rsidRPr="006B6C0E">
        <w:rPr>
          <w:rFonts w:ascii="Arial" w:eastAsia="Times New Roman" w:hAnsi="Arial" w:cs="Arial"/>
          <w:sz w:val="24"/>
          <w:szCs w:val="24"/>
        </w:rPr>
        <w:t>е</w:t>
      </w:r>
      <w:r w:rsidR="00DB1A9E" w:rsidRPr="006B6C0E">
        <w:rPr>
          <w:rFonts w:ascii="Arial" w:eastAsia="Times New Roman" w:hAnsi="Arial" w:cs="Arial"/>
          <w:sz w:val="24"/>
          <w:szCs w:val="24"/>
        </w:rPr>
        <w:t xml:space="preserve">нности чувствительного элемента ИПП, создаваемой лампами накаливания, при котором ИПП </w:t>
      </w:r>
      <w:r w:rsidR="00B97FF5" w:rsidRPr="006B6C0E">
        <w:rPr>
          <w:rFonts w:ascii="Arial" w:eastAsia="Times New Roman" w:hAnsi="Arial" w:cs="Arial"/>
          <w:sz w:val="24"/>
          <w:szCs w:val="24"/>
        </w:rPr>
        <w:t xml:space="preserve">должен </w:t>
      </w:r>
      <w:r w:rsidR="00DB1A9E" w:rsidRPr="006B6C0E">
        <w:rPr>
          <w:rFonts w:ascii="Arial" w:eastAsia="Times New Roman" w:hAnsi="Arial" w:cs="Arial"/>
          <w:sz w:val="24"/>
          <w:szCs w:val="24"/>
        </w:rPr>
        <w:t>сохранят</w:t>
      </w:r>
      <w:r w:rsidR="00B97FF5" w:rsidRPr="006B6C0E">
        <w:rPr>
          <w:rFonts w:ascii="Arial" w:eastAsia="Times New Roman" w:hAnsi="Arial" w:cs="Arial"/>
          <w:sz w:val="24"/>
          <w:szCs w:val="24"/>
        </w:rPr>
        <w:t>ь</w:t>
      </w:r>
      <w:r w:rsidR="00DB1A9E" w:rsidRPr="006B6C0E">
        <w:rPr>
          <w:rFonts w:ascii="Arial" w:eastAsia="Times New Roman" w:hAnsi="Arial" w:cs="Arial"/>
          <w:sz w:val="24"/>
          <w:szCs w:val="24"/>
        </w:rPr>
        <w:t xml:space="preserve"> работоспособность</w:t>
      </w:r>
      <w:r w:rsidR="00B97FF5" w:rsidRPr="006B6C0E">
        <w:rPr>
          <w:rFonts w:ascii="Arial" w:eastAsia="Times New Roman" w:hAnsi="Arial" w:cs="Arial"/>
          <w:sz w:val="24"/>
          <w:szCs w:val="24"/>
        </w:rPr>
        <w:t>,</w:t>
      </w:r>
      <w:r w:rsidR="00DB1A9E" w:rsidRPr="006B6C0E">
        <w:rPr>
          <w:rFonts w:ascii="Arial" w:eastAsia="Times New Roman" w:hAnsi="Arial" w:cs="Arial"/>
          <w:sz w:val="24"/>
          <w:szCs w:val="24"/>
        </w:rPr>
        <w:t xml:space="preserve"> не выдавая ложного извещения, должно быть </w:t>
      </w:r>
      <w:r w:rsidR="00B97FF5" w:rsidRPr="006B6C0E">
        <w:rPr>
          <w:rFonts w:ascii="Arial" w:eastAsia="Times New Roman" w:hAnsi="Arial" w:cs="Arial"/>
          <w:sz w:val="24"/>
          <w:szCs w:val="24"/>
        </w:rPr>
        <w:t xml:space="preserve">указано в ТД на ИПП конкретных типов, но </w:t>
      </w:r>
      <w:r w:rsidR="00DB1A9E" w:rsidRPr="006B6C0E">
        <w:rPr>
          <w:rFonts w:ascii="Arial" w:eastAsia="Times New Roman" w:hAnsi="Arial" w:cs="Arial"/>
          <w:sz w:val="24"/>
          <w:szCs w:val="24"/>
        </w:rPr>
        <w:t xml:space="preserve">не менее 250 </w:t>
      </w:r>
      <w:proofErr w:type="spellStart"/>
      <w:r w:rsidR="00DB1A9E" w:rsidRPr="006B6C0E">
        <w:rPr>
          <w:rFonts w:ascii="Arial" w:eastAsia="Times New Roman" w:hAnsi="Arial" w:cs="Arial"/>
          <w:sz w:val="24"/>
          <w:szCs w:val="24"/>
        </w:rPr>
        <w:t>лк</w:t>
      </w:r>
      <w:proofErr w:type="spellEnd"/>
      <w:r w:rsidR="00DB1A9E" w:rsidRPr="006B6C0E">
        <w:rPr>
          <w:rFonts w:ascii="Arial" w:eastAsia="Times New Roman" w:hAnsi="Arial" w:cs="Arial"/>
          <w:sz w:val="24"/>
          <w:szCs w:val="24"/>
        </w:rPr>
        <w:t>.</w:t>
      </w:r>
    </w:p>
    <w:p w:rsidR="00DB1A9E" w:rsidRPr="006B6C0E" w:rsidRDefault="000B6B79"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11.1.</w:t>
      </w:r>
      <w:r w:rsidR="00202586" w:rsidRPr="006B6C0E">
        <w:rPr>
          <w:rFonts w:ascii="Arial" w:eastAsia="Times New Roman" w:hAnsi="Arial" w:cs="Arial"/>
          <w:sz w:val="24"/>
          <w:szCs w:val="24"/>
        </w:rPr>
        <w:t>6</w:t>
      </w:r>
      <w:r w:rsidR="00B97FF5" w:rsidRPr="006B6C0E">
        <w:rPr>
          <w:rFonts w:ascii="Arial" w:eastAsia="Times New Roman" w:hAnsi="Arial" w:cs="Arial"/>
          <w:sz w:val="24"/>
          <w:szCs w:val="24"/>
        </w:rPr>
        <w:tab/>
      </w:r>
      <w:r w:rsidR="00DB1A9E" w:rsidRPr="006B6C0E">
        <w:rPr>
          <w:rFonts w:ascii="Arial" w:eastAsia="Times New Roman" w:hAnsi="Arial" w:cs="Arial"/>
          <w:sz w:val="24"/>
          <w:szCs w:val="24"/>
        </w:rPr>
        <w:t>Угол обзора ИПП должен быть установлен в ТД на ИПП конкретных типов.</w:t>
      </w:r>
    </w:p>
    <w:p w:rsidR="00DB1A9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w:t>
      </w:r>
      <w:r w:rsidR="000B6B79" w:rsidRPr="006B6C0E">
        <w:rPr>
          <w:rFonts w:ascii="Arial" w:eastAsia="Times New Roman" w:hAnsi="Arial" w:cs="Arial"/>
          <w:sz w:val="24"/>
          <w:szCs w:val="24"/>
        </w:rPr>
        <w:t>1.</w:t>
      </w:r>
      <w:r w:rsidR="00202586" w:rsidRPr="006B6C0E">
        <w:rPr>
          <w:rFonts w:ascii="Arial" w:eastAsia="Times New Roman" w:hAnsi="Arial" w:cs="Arial"/>
          <w:sz w:val="24"/>
          <w:szCs w:val="24"/>
        </w:rPr>
        <w:t>7</w:t>
      </w:r>
      <w:r w:rsidR="00B97FF5" w:rsidRPr="006B6C0E">
        <w:rPr>
          <w:rFonts w:ascii="Arial" w:eastAsia="Times New Roman" w:hAnsi="Arial" w:cs="Arial"/>
          <w:sz w:val="24"/>
          <w:szCs w:val="24"/>
        </w:rPr>
        <w:tab/>
        <w:t>Характеристики</w:t>
      </w:r>
      <w:r w:rsidRPr="006B6C0E">
        <w:rPr>
          <w:rFonts w:ascii="Arial" w:eastAsia="Times New Roman" w:hAnsi="Arial" w:cs="Arial"/>
          <w:sz w:val="24"/>
          <w:szCs w:val="24"/>
        </w:rPr>
        <w:t xml:space="preserve"> ИПП, предназначенных для защиты объектов, требования к которым регламентируются ведомственными или специальными нормативными документами</w:t>
      </w:r>
      <w:r w:rsidR="00B97FF5" w:rsidRPr="006B6C0E">
        <w:rPr>
          <w:rFonts w:ascii="Arial" w:eastAsia="Times New Roman" w:hAnsi="Arial" w:cs="Arial"/>
          <w:sz w:val="24"/>
          <w:szCs w:val="24"/>
        </w:rPr>
        <w:t xml:space="preserve">, могут отличаться от требований настоящего стандарта. Для таких ИПП </w:t>
      </w:r>
      <w:r w:rsidRPr="006B6C0E">
        <w:rPr>
          <w:rFonts w:ascii="Arial" w:eastAsia="Times New Roman" w:hAnsi="Arial" w:cs="Arial"/>
          <w:sz w:val="24"/>
          <w:szCs w:val="24"/>
        </w:rPr>
        <w:t xml:space="preserve">данные о спектре электромагнитного излучения, регистрируемого </w:t>
      </w:r>
      <w:r w:rsidR="00B97FF5" w:rsidRPr="006B6C0E">
        <w:rPr>
          <w:rFonts w:ascii="Arial" w:eastAsia="Times New Roman" w:hAnsi="Arial" w:cs="Arial"/>
          <w:sz w:val="24"/>
          <w:szCs w:val="24"/>
        </w:rPr>
        <w:t>ими (типе горючей нагрузки)</w:t>
      </w:r>
      <w:r w:rsidR="006114DC">
        <w:rPr>
          <w:rFonts w:ascii="Arial" w:eastAsia="Times New Roman" w:hAnsi="Arial" w:cs="Arial"/>
          <w:sz w:val="24"/>
          <w:szCs w:val="24"/>
        </w:rPr>
        <w:t>,</w:t>
      </w:r>
      <w:r w:rsidRPr="006B6C0E">
        <w:rPr>
          <w:rFonts w:ascii="Arial" w:eastAsia="Times New Roman" w:hAnsi="Arial" w:cs="Arial"/>
          <w:sz w:val="24"/>
          <w:szCs w:val="24"/>
        </w:rPr>
        <w:t xml:space="preserve"> чувствительности</w:t>
      </w:r>
      <w:r w:rsidR="00202586" w:rsidRPr="006B6C0E">
        <w:rPr>
          <w:rFonts w:ascii="Arial" w:eastAsia="Times New Roman" w:hAnsi="Arial" w:cs="Arial"/>
          <w:sz w:val="24"/>
          <w:szCs w:val="24"/>
        </w:rPr>
        <w:t xml:space="preserve"> и</w:t>
      </w:r>
      <w:r w:rsidR="00202586" w:rsidRPr="006B6C0E">
        <w:rPr>
          <w:rFonts w:ascii="Arial" w:hAnsi="Arial" w:cs="Arial"/>
          <w:sz w:val="24"/>
          <w:szCs w:val="24"/>
        </w:rPr>
        <w:t xml:space="preserve"> максимальн</w:t>
      </w:r>
      <w:r w:rsidR="006114DC">
        <w:rPr>
          <w:rFonts w:ascii="Arial" w:hAnsi="Arial" w:cs="Arial"/>
          <w:sz w:val="24"/>
          <w:szCs w:val="24"/>
        </w:rPr>
        <w:t>ых</w:t>
      </w:r>
      <w:r w:rsidR="00202586" w:rsidRPr="006B6C0E">
        <w:rPr>
          <w:rFonts w:ascii="Arial" w:hAnsi="Arial" w:cs="Arial"/>
          <w:sz w:val="24"/>
          <w:szCs w:val="24"/>
        </w:rPr>
        <w:t xml:space="preserve"> значения</w:t>
      </w:r>
      <w:r w:rsidR="006114DC">
        <w:rPr>
          <w:rFonts w:ascii="Arial" w:hAnsi="Arial" w:cs="Arial"/>
          <w:sz w:val="24"/>
          <w:szCs w:val="24"/>
        </w:rPr>
        <w:t>х</w:t>
      </w:r>
      <w:r w:rsidR="00202586" w:rsidRPr="006B6C0E">
        <w:rPr>
          <w:rFonts w:ascii="Arial" w:hAnsi="Arial" w:cs="Arial"/>
          <w:sz w:val="24"/>
          <w:szCs w:val="24"/>
        </w:rPr>
        <w:t xml:space="preserve"> фоновой освещенности</w:t>
      </w:r>
      <w:r w:rsidRPr="006B6C0E">
        <w:rPr>
          <w:rFonts w:ascii="Arial" w:eastAsia="Times New Roman" w:hAnsi="Arial" w:cs="Arial"/>
          <w:sz w:val="24"/>
          <w:szCs w:val="24"/>
        </w:rPr>
        <w:t xml:space="preserve">, должны быть указаны в ТД </w:t>
      </w:r>
      <w:r w:rsidR="00B97FF5" w:rsidRPr="006B6C0E">
        <w:rPr>
          <w:rFonts w:ascii="Arial" w:eastAsia="Times New Roman" w:hAnsi="Arial" w:cs="Arial"/>
          <w:sz w:val="24"/>
          <w:szCs w:val="24"/>
        </w:rPr>
        <w:t>на ИПП конкретных типов</w:t>
      </w:r>
      <w:r w:rsidRPr="006B6C0E">
        <w:rPr>
          <w:rFonts w:ascii="Arial" w:eastAsia="Times New Roman" w:hAnsi="Arial" w:cs="Arial"/>
          <w:sz w:val="24"/>
          <w:szCs w:val="24"/>
        </w:rPr>
        <w:t>.</w:t>
      </w:r>
    </w:p>
    <w:p w:rsidR="00796B9E" w:rsidRPr="006B6C0E" w:rsidRDefault="00796B9E" w:rsidP="006C2A66">
      <w:pPr>
        <w:tabs>
          <w:tab w:val="left" w:pos="1701"/>
        </w:tabs>
        <w:spacing w:line="360" w:lineRule="auto"/>
        <w:ind w:firstLine="709"/>
        <w:jc w:val="both"/>
        <w:rPr>
          <w:rFonts w:ascii="Arial" w:eastAsia="Times New Roman" w:hAnsi="Arial" w:cs="Arial"/>
          <w:sz w:val="24"/>
          <w:szCs w:val="24"/>
        </w:rPr>
      </w:pPr>
    </w:p>
    <w:p w:rsidR="00DB1A9E" w:rsidRPr="006B6C0E" w:rsidRDefault="00DB1A9E" w:rsidP="006C2A66">
      <w:pPr>
        <w:tabs>
          <w:tab w:val="left" w:pos="1701"/>
        </w:tabs>
        <w:spacing w:line="360" w:lineRule="auto"/>
        <w:ind w:firstLine="709"/>
        <w:outlineLvl w:val="1"/>
        <w:rPr>
          <w:rFonts w:ascii="Arial" w:eastAsia="Times New Roman" w:hAnsi="Arial" w:cs="Arial"/>
          <w:b/>
          <w:bCs/>
          <w:sz w:val="24"/>
          <w:szCs w:val="24"/>
        </w:rPr>
      </w:pPr>
      <w:r w:rsidRPr="006B6C0E">
        <w:rPr>
          <w:rFonts w:ascii="Arial" w:eastAsia="Times New Roman" w:hAnsi="Arial" w:cs="Arial"/>
          <w:b/>
          <w:bCs/>
          <w:sz w:val="24"/>
          <w:szCs w:val="24"/>
        </w:rPr>
        <w:t>11.2</w:t>
      </w:r>
      <w:r w:rsidR="00B97FF5" w:rsidRPr="006B6C0E">
        <w:rPr>
          <w:rFonts w:ascii="Arial" w:eastAsia="Times New Roman" w:hAnsi="Arial" w:cs="Arial"/>
          <w:b/>
          <w:bCs/>
          <w:sz w:val="24"/>
          <w:szCs w:val="24"/>
        </w:rPr>
        <w:tab/>
      </w:r>
      <w:r w:rsidRPr="006B6C0E">
        <w:rPr>
          <w:rFonts w:ascii="Arial" w:eastAsia="Times New Roman" w:hAnsi="Arial" w:cs="Arial"/>
          <w:b/>
          <w:bCs/>
          <w:sz w:val="24"/>
          <w:szCs w:val="24"/>
        </w:rPr>
        <w:t>Методы испытаний</w:t>
      </w:r>
    </w:p>
    <w:p w:rsidR="00796B9E" w:rsidRDefault="00796B9E" w:rsidP="006C2A66">
      <w:pPr>
        <w:tabs>
          <w:tab w:val="left" w:pos="1701"/>
        </w:tabs>
        <w:spacing w:line="360" w:lineRule="auto"/>
        <w:ind w:firstLine="709"/>
        <w:jc w:val="both"/>
        <w:rPr>
          <w:rFonts w:ascii="Arial" w:eastAsia="Times New Roman" w:hAnsi="Arial" w:cs="Arial"/>
          <w:sz w:val="24"/>
          <w:szCs w:val="24"/>
        </w:rPr>
      </w:pPr>
    </w:p>
    <w:p w:rsidR="00DB1A9E" w:rsidRDefault="00DB1A9E" w:rsidP="006C2A66">
      <w:pPr>
        <w:tabs>
          <w:tab w:val="left" w:pos="1701"/>
        </w:tabs>
        <w:spacing w:line="360" w:lineRule="auto"/>
        <w:ind w:firstLine="709"/>
        <w:jc w:val="both"/>
        <w:rPr>
          <w:rFonts w:ascii="Arial" w:eastAsia="Times New Roman" w:hAnsi="Arial" w:cs="Arial"/>
          <w:sz w:val="24"/>
          <w:szCs w:val="24"/>
        </w:rPr>
      </w:pPr>
      <w:r w:rsidRPr="006B6C0E">
        <w:rPr>
          <w:rFonts w:ascii="Arial" w:eastAsia="Times New Roman" w:hAnsi="Arial" w:cs="Arial"/>
          <w:sz w:val="24"/>
          <w:szCs w:val="24"/>
        </w:rPr>
        <w:t>11.2.1</w:t>
      </w:r>
      <w:r w:rsidR="00B97FF5" w:rsidRPr="006B6C0E">
        <w:rPr>
          <w:rFonts w:ascii="Arial" w:eastAsia="Times New Roman" w:hAnsi="Arial" w:cs="Arial"/>
          <w:sz w:val="24"/>
          <w:szCs w:val="24"/>
        </w:rPr>
        <w:tab/>
      </w:r>
      <w:r w:rsidRPr="006B6C0E">
        <w:rPr>
          <w:rFonts w:ascii="Arial" w:eastAsia="Times New Roman" w:hAnsi="Arial" w:cs="Arial"/>
          <w:sz w:val="24"/>
          <w:szCs w:val="24"/>
        </w:rPr>
        <w:t>Объ</w:t>
      </w:r>
      <w:r w:rsidR="008B1906" w:rsidRPr="006B6C0E">
        <w:rPr>
          <w:rFonts w:ascii="Arial" w:eastAsia="Times New Roman" w:hAnsi="Arial" w:cs="Arial"/>
          <w:sz w:val="24"/>
          <w:szCs w:val="24"/>
        </w:rPr>
        <w:t>е</w:t>
      </w:r>
      <w:r w:rsidRPr="006B6C0E">
        <w:rPr>
          <w:rFonts w:ascii="Arial" w:eastAsia="Times New Roman" w:hAnsi="Arial" w:cs="Arial"/>
          <w:sz w:val="24"/>
          <w:szCs w:val="24"/>
        </w:rPr>
        <w:t xml:space="preserve">м и </w:t>
      </w:r>
      <w:r w:rsidR="00AE1BE0" w:rsidRPr="006B6C0E">
        <w:rPr>
          <w:rFonts w:ascii="Arial" w:eastAsia="Times New Roman" w:hAnsi="Arial" w:cs="Arial"/>
          <w:sz w:val="24"/>
          <w:szCs w:val="24"/>
        </w:rPr>
        <w:t xml:space="preserve">последовательность </w:t>
      </w:r>
      <w:r w:rsidRPr="006B6C0E">
        <w:rPr>
          <w:rFonts w:ascii="Arial" w:eastAsia="Times New Roman" w:hAnsi="Arial" w:cs="Arial"/>
          <w:sz w:val="24"/>
          <w:szCs w:val="24"/>
        </w:rPr>
        <w:t>испытаний</w:t>
      </w:r>
      <w:r w:rsidR="00202586" w:rsidRPr="006B6C0E">
        <w:rPr>
          <w:rFonts w:ascii="Arial" w:eastAsia="Times New Roman" w:hAnsi="Arial" w:cs="Arial"/>
          <w:sz w:val="24"/>
          <w:szCs w:val="24"/>
        </w:rPr>
        <w:t xml:space="preserve"> ИПП</w:t>
      </w:r>
      <w:r w:rsidRPr="006B6C0E">
        <w:rPr>
          <w:rFonts w:ascii="Arial" w:eastAsia="Times New Roman" w:hAnsi="Arial" w:cs="Arial"/>
          <w:sz w:val="24"/>
          <w:szCs w:val="24"/>
        </w:rPr>
        <w:t xml:space="preserve"> </w:t>
      </w:r>
      <w:r w:rsidR="00993822">
        <w:rPr>
          <w:rFonts w:ascii="Arial" w:eastAsia="Times New Roman" w:hAnsi="Arial" w:cs="Arial"/>
          <w:sz w:val="24"/>
          <w:szCs w:val="24"/>
        </w:rPr>
        <w:t>должны соответствовать таблице 11</w:t>
      </w:r>
      <w:r w:rsidRPr="006B6C0E">
        <w:rPr>
          <w:rFonts w:ascii="Arial" w:eastAsia="Times New Roman" w:hAnsi="Arial" w:cs="Arial"/>
          <w:sz w:val="24"/>
          <w:szCs w:val="24"/>
        </w:rPr>
        <w:t>.</w:t>
      </w:r>
      <w:r w:rsidR="00993822">
        <w:rPr>
          <w:rFonts w:ascii="Arial" w:eastAsia="Times New Roman" w:hAnsi="Arial" w:cs="Arial"/>
          <w:sz w:val="24"/>
          <w:szCs w:val="24"/>
        </w:rPr>
        <w:t>1</w:t>
      </w:r>
      <w:r w:rsidRPr="006B6C0E">
        <w:rPr>
          <w:rFonts w:ascii="Arial" w:eastAsia="Times New Roman" w:hAnsi="Arial" w:cs="Arial"/>
          <w:sz w:val="24"/>
          <w:szCs w:val="24"/>
        </w:rPr>
        <w:t>. Для проведения испытаний методом случай</w:t>
      </w:r>
      <w:r w:rsidR="00B97FF5" w:rsidRPr="006B6C0E">
        <w:rPr>
          <w:rFonts w:ascii="Arial" w:eastAsia="Times New Roman" w:hAnsi="Arial" w:cs="Arial"/>
          <w:sz w:val="24"/>
          <w:szCs w:val="24"/>
        </w:rPr>
        <w:t>ной выборки отбирают шесть ИПП.</w:t>
      </w:r>
    </w:p>
    <w:p w:rsidR="00796B9E" w:rsidRPr="006B6C0E" w:rsidRDefault="00796B9E" w:rsidP="00796B9E">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8"/>
        </w:rPr>
        <w:t>11.2.2</w:t>
      </w:r>
      <w:r w:rsidRPr="006B6C0E">
        <w:rPr>
          <w:rFonts w:ascii="Arial" w:eastAsia="Times New Roman" w:hAnsi="Arial" w:cs="Arial"/>
          <w:sz w:val="24"/>
          <w:szCs w:val="28"/>
        </w:rPr>
        <w:tab/>
      </w:r>
      <w:r w:rsidRPr="006B6C0E">
        <w:rPr>
          <w:rFonts w:ascii="Arial" w:hAnsi="Arial" w:cs="Arial"/>
          <w:sz w:val="24"/>
          <w:szCs w:val="28"/>
        </w:rPr>
        <w:t>Испытания по показателям назначения проводят на испытательном стенде «</w:t>
      </w:r>
      <w:r w:rsidRPr="006B6C0E">
        <w:rPr>
          <w:rFonts w:ascii="Arial" w:hAnsi="Arial" w:cs="Arial"/>
          <w:sz w:val="24"/>
          <w:szCs w:val="24"/>
        </w:rPr>
        <w:t xml:space="preserve">Оптическая скамья», </w:t>
      </w:r>
      <w:r w:rsidRPr="006B6C0E">
        <w:rPr>
          <w:rFonts w:ascii="Arial" w:eastAsia="Times New Roman" w:hAnsi="Arial" w:cs="Arial"/>
          <w:sz w:val="24"/>
          <w:szCs w:val="24"/>
        </w:rPr>
        <w:t>основные параметры и размеры</w:t>
      </w:r>
      <w:r w:rsidRPr="006B6C0E">
        <w:rPr>
          <w:rFonts w:ascii="Arial" w:hAnsi="Arial" w:cs="Arial"/>
          <w:sz w:val="24"/>
          <w:szCs w:val="24"/>
        </w:rPr>
        <w:t xml:space="preserve"> которого представлены в приложении Л. </w:t>
      </w:r>
    </w:p>
    <w:p w:rsidR="00D45A84" w:rsidRDefault="00D45A84">
      <w:pPr>
        <w:rPr>
          <w:rFonts w:ascii="Arial" w:eastAsia="Times New Roman" w:hAnsi="Arial" w:cs="Arial"/>
          <w:spacing w:val="20"/>
          <w:sz w:val="24"/>
          <w:szCs w:val="24"/>
        </w:rPr>
      </w:pPr>
      <w:r>
        <w:rPr>
          <w:rFonts w:ascii="Arial" w:eastAsia="Times New Roman" w:hAnsi="Arial" w:cs="Arial"/>
          <w:spacing w:val="20"/>
          <w:sz w:val="24"/>
          <w:szCs w:val="24"/>
        </w:rPr>
        <w:br w:type="page"/>
      </w:r>
    </w:p>
    <w:p w:rsidR="00DB1A9E" w:rsidRPr="00796B9E" w:rsidRDefault="00DB1A9E" w:rsidP="00796B9E">
      <w:pPr>
        <w:spacing w:line="360" w:lineRule="auto"/>
        <w:jc w:val="both"/>
        <w:rPr>
          <w:rFonts w:ascii="Arial" w:eastAsia="Times New Roman" w:hAnsi="Arial" w:cs="Arial"/>
          <w:sz w:val="24"/>
          <w:szCs w:val="24"/>
        </w:rPr>
      </w:pPr>
      <w:r w:rsidRPr="00796B9E">
        <w:rPr>
          <w:rFonts w:ascii="Arial" w:eastAsia="Times New Roman" w:hAnsi="Arial" w:cs="Arial"/>
          <w:spacing w:val="20"/>
          <w:sz w:val="24"/>
          <w:szCs w:val="24"/>
        </w:rPr>
        <w:lastRenderedPageBreak/>
        <w:t xml:space="preserve">Таблица </w:t>
      </w:r>
      <w:r w:rsidR="00993822" w:rsidRPr="00796B9E">
        <w:rPr>
          <w:rFonts w:ascii="Arial" w:eastAsia="Times New Roman" w:hAnsi="Arial" w:cs="Arial"/>
          <w:spacing w:val="20"/>
          <w:sz w:val="24"/>
          <w:szCs w:val="24"/>
        </w:rPr>
        <w:t>11</w:t>
      </w:r>
      <w:r w:rsidRPr="00796B9E">
        <w:rPr>
          <w:rFonts w:ascii="Arial" w:eastAsia="Times New Roman" w:hAnsi="Arial" w:cs="Arial"/>
          <w:spacing w:val="20"/>
          <w:sz w:val="24"/>
          <w:szCs w:val="24"/>
        </w:rPr>
        <w:t>.1</w:t>
      </w:r>
      <w:r w:rsidRPr="00796B9E">
        <w:rPr>
          <w:rFonts w:ascii="Arial" w:eastAsia="Times New Roman" w:hAnsi="Arial" w:cs="Arial"/>
          <w:sz w:val="24"/>
          <w:szCs w:val="24"/>
        </w:rPr>
        <w:t xml:space="preserve"> – Программа испытаний</w:t>
      </w:r>
      <w:r w:rsidR="00CB2C09" w:rsidRPr="00796B9E">
        <w:rPr>
          <w:rFonts w:ascii="Arial" w:eastAsia="Times New Roman" w:hAnsi="Arial" w:cs="Arial"/>
          <w:sz w:val="24"/>
          <w:szCs w:val="24"/>
        </w:rPr>
        <w:t xml:space="preserve"> ИПП</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701"/>
        <w:gridCol w:w="1559"/>
        <w:gridCol w:w="461"/>
        <w:gridCol w:w="462"/>
        <w:gridCol w:w="461"/>
        <w:gridCol w:w="462"/>
        <w:gridCol w:w="461"/>
        <w:gridCol w:w="462"/>
      </w:tblGrid>
      <w:tr w:rsidR="00B916E3" w:rsidRPr="00796B9E" w:rsidTr="003C58D9">
        <w:trPr>
          <w:trHeight w:val="175"/>
          <w:tblHeader/>
        </w:trPr>
        <w:tc>
          <w:tcPr>
            <w:tcW w:w="3686" w:type="dxa"/>
            <w:vMerge w:val="restart"/>
            <w:tcBorders>
              <w:top w:val="single" w:sz="4" w:space="0" w:color="auto"/>
              <w:left w:val="single" w:sz="4" w:space="0" w:color="auto"/>
              <w:bottom w:val="double" w:sz="4" w:space="0" w:color="auto"/>
              <w:right w:val="single" w:sz="4" w:space="0" w:color="auto"/>
            </w:tcBorders>
            <w:vAlign w:val="center"/>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Наименование испытаний</w:t>
            </w:r>
          </w:p>
        </w:tc>
        <w:tc>
          <w:tcPr>
            <w:tcW w:w="3260" w:type="dxa"/>
            <w:gridSpan w:val="2"/>
            <w:tcBorders>
              <w:top w:val="single" w:sz="4" w:space="0" w:color="auto"/>
              <w:left w:val="single" w:sz="4" w:space="0" w:color="auto"/>
              <w:bottom w:val="sing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Номер пункта, подпункта</w:t>
            </w:r>
          </w:p>
        </w:tc>
        <w:tc>
          <w:tcPr>
            <w:tcW w:w="2769" w:type="dxa"/>
            <w:gridSpan w:val="6"/>
            <w:tcBorders>
              <w:top w:val="single" w:sz="4" w:space="0" w:color="auto"/>
              <w:left w:val="single" w:sz="4" w:space="0" w:color="auto"/>
              <w:bottom w:val="sing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Номер образца извещателя</w:t>
            </w:r>
          </w:p>
        </w:tc>
      </w:tr>
      <w:tr w:rsidR="00B916E3" w:rsidRPr="00796B9E" w:rsidTr="003C58D9">
        <w:trPr>
          <w:trHeight w:val="208"/>
          <w:tblHeader/>
        </w:trPr>
        <w:tc>
          <w:tcPr>
            <w:tcW w:w="3686" w:type="dxa"/>
            <w:vMerge/>
            <w:tcBorders>
              <w:top w:val="single" w:sz="4" w:space="0" w:color="auto"/>
              <w:left w:val="single" w:sz="4" w:space="0" w:color="auto"/>
              <w:bottom w:val="double" w:sz="4" w:space="0" w:color="auto"/>
              <w:right w:val="single" w:sz="4" w:space="0" w:color="auto"/>
            </w:tcBorders>
            <w:vAlign w:val="center"/>
          </w:tcPr>
          <w:p w:rsidR="00B916E3" w:rsidRPr="00796B9E" w:rsidRDefault="00B916E3" w:rsidP="00796B9E">
            <w:pPr>
              <w:rPr>
                <w:rFonts w:ascii="Arial" w:eastAsia="Times New Roman" w:hAnsi="Arial" w:cs="Arial"/>
                <w:sz w:val="22"/>
                <w:szCs w:val="22"/>
              </w:rPr>
            </w:pPr>
          </w:p>
        </w:tc>
        <w:tc>
          <w:tcPr>
            <w:tcW w:w="1701"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Технические </w:t>
            </w:r>
          </w:p>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требования</w:t>
            </w:r>
          </w:p>
        </w:tc>
        <w:tc>
          <w:tcPr>
            <w:tcW w:w="1559"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Метод </w:t>
            </w:r>
          </w:p>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испытаний</w:t>
            </w:r>
          </w:p>
        </w:tc>
        <w:tc>
          <w:tcPr>
            <w:tcW w:w="461"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tabs>
                <w:tab w:val="left" w:pos="173"/>
              </w:tabs>
              <w:jc w:val="center"/>
              <w:rPr>
                <w:rFonts w:ascii="Arial" w:eastAsia="Times New Roman" w:hAnsi="Arial" w:cs="Arial"/>
                <w:sz w:val="22"/>
                <w:szCs w:val="22"/>
              </w:rPr>
            </w:pPr>
            <w:r w:rsidRPr="00796B9E">
              <w:rPr>
                <w:rFonts w:ascii="Arial" w:eastAsia="Times New Roman" w:hAnsi="Arial" w:cs="Arial"/>
                <w:sz w:val="22"/>
                <w:szCs w:val="22"/>
              </w:rPr>
              <w:t>1</w:t>
            </w:r>
          </w:p>
        </w:tc>
        <w:tc>
          <w:tcPr>
            <w:tcW w:w="462"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2</w:t>
            </w:r>
          </w:p>
        </w:tc>
        <w:tc>
          <w:tcPr>
            <w:tcW w:w="461"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3</w:t>
            </w:r>
          </w:p>
        </w:tc>
        <w:tc>
          <w:tcPr>
            <w:tcW w:w="462"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4</w:t>
            </w:r>
          </w:p>
        </w:tc>
        <w:tc>
          <w:tcPr>
            <w:tcW w:w="461"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5</w:t>
            </w:r>
          </w:p>
        </w:tc>
        <w:tc>
          <w:tcPr>
            <w:tcW w:w="462" w:type="dxa"/>
            <w:tcBorders>
              <w:top w:val="single" w:sz="4" w:space="0" w:color="auto"/>
              <w:left w:val="single" w:sz="4" w:space="0" w:color="auto"/>
              <w:bottom w:val="double" w:sz="4" w:space="0" w:color="auto"/>
              <w:right w:val="single" w:sz="4" w:space="0" w:color="auto"/>
            </w:tcBorders>
          </w:tcPr>
          <w:p w:rsidR="00B916E3" w:rsidRPr="00796B9E" w:rsidRDefault="00B916E3" w:rsidP="00796B9E">
            <w:pPr>
              <w:jc w:val="center"/>
              <w:rPr>
                <w:rFonts w:ascii="Arial" w:eastAsia="Times New Roman" w:hAnsi="Arial" w:cs="Arial"/>
                <w:sz w:val="22"/>
                <w:szCs w:val="22"/>
              </w:rPr>
            </w:pPr>
            <w:r w:rsidRPr="00796B9E">
              <w:rPr>
                <w:rFonts w:ascii="Arial" w:eastAsia="Times New Roman" w:hAnsi="Arial" w:cs="Arial"/>
                <w:sz w:val="22"/>
                <w:szCs w:val="22"/>
              </w:rPr>
              <w:t>6</w:t>
            </w:r>
          </w:p>
        </w:tc>
      </w:tr>
      <w:tr w:rsidR="00C70AA2" w:rsidRPr="00796B9E" w:rsidTr="003C58D9">
        <w:tc>
          <w:tcPr>
            <w:tcW w:w="3686"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 Огневые испытания</w:t>
            </w:r>
          </w:p>
        </w:tc>
        <w:tc>
          <w:tcPr>
            <w:tcW w:w="1701"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4.2.1.4, 4.3.4</w:t>
            </w:r>
          </w:p>
        </w:tc>
        <w:tc>
          <w:tcPr>
            <w:tcW w:w="1559"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приложение А</w:t>
            </w:r>
          </w:p>
        </w:tc>
        <w:tc>
          <w:tcPr>
            <w:tcW w:w="461"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doub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nil"/>
              <w:right w:val="single" w:sz="4" w:space="0" w:color="auto"/>
            </w:tcBorders>
          </w:tcPr>
          <w:p w:rsidR="00C70AA2" w:rsidRPr="00796B9E" w:rsidRDefault="007B185E" w:rsidP="00796B9E">
            <w:pPr>
              <w:rPr>
                <w:rFonts w:ascii="Arial" w:eastAsia="Times New Roman" w:hAnsi="Arial" w:cs="Arial"/>
                <w:sz w:val="22"/>
                <w:szCs w:val="22"/>
              </w:rPr>
            </w:pPr>
            <w:r w:rsidRPr="00796B9E">
              <w:rPr>
                <w:rFonts w:ascii="Arial" w:eastAsia="Times New Roman" w:hAnsi="Arial" w:cs="Arial"/>
                <w:sz w:val="22"/>
                <w:szCs w:val="22"/>
              </w:rPr>
              <w:t>2 Повторяемость</w:t>
            </w:r>
          </w:p>
        </w:tc>
        <w:tc>
          <w:tcPr>
            <w:tcW w:w="1701" w:type="dxa"/>
            <w:tcBorders>
              <w:top w:val="single" w:sz="4" w:space="0" w:color="auto"/>
              <w:left w:val="single" w:sz="4" w:space="0" w:color="auto"/>
              <w:bottom w:val="nil"/>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4.3.9, </w:t>
            </w:r>
            <w:r w:rsidR="007B185E" w:rsidRPr="00796B9E">
              <w:rPr>
                <w:rFonts w:ascii="Arial" w:eastAsia="Times New Roman" w:hAnsi="Arial" w:cs="Arial"/>
                <w:sz w:val="22"/>
                <w:szCs w:val="22"/>
              </w:rPr>
              <w:t>11.1.3</w:t>
            </w:r>
          </w:p>
        </w:tc>
        <w:tc>
          <w:tcPr>
            <w:tcW w:w="1559"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11.2.3</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nil"/>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3 Стабильность, проверка конструкции, оптическая индикация режимов работы</w:t>
            </w:r>
          </w:p>
        </w:tc>
        <w:tc>
          <w:tcPr>
            <w:tcW w:w="170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4.2.1.12,</w:t>
            </w:r>
            <w:r w:rsidR="00FF6727" w:rsidRPr="00796B9E">
              <w:rPr>
                <w:rFonts w:ascii="Arial" w:eastAsia="Times New Roman" w:hAnsi="Arial" w:cs="Arial"/>
                <w:sz w:val="22"/>
                <w:szCs w:val="22"/>
              </w:rPr>
              <w:t xml:space="preserve"> </w:t>
            </w:r>
            <w:r w:rsidR="003C58D9" w:rsidRPr="00796B9E">
              <w:rPr>
                <w:rFonts w:ascii="Arial" w:eastAsia="Times New Roman" w:hAnsi="Arial" w:cs="Arial"/>
                <w:sz w:val="22"/>
                <w:szCs w:val="22"/>
              </w:rPr>
              <w:t xml:space="preserve">4.2.5.1, 4.2.5.4, </w:t>
            </w:r>
            <w:r w:rsidRPr="00796B9E">
              <w:rPr>
                <w:rFonts w:ascii="Arial" w:eastAsia="Times New Roman" w:hAnsi="Arial" w:cs="Arial"/>
                <w:sz w:val="22"/>
                <w:szCs w:val="22"/>
              </w:rPr>
              <w:t>11.1.2</w:t>
            </w:r>
          </w:p>
        </w:tc>
        <w:tc>
          <w:tcPr>
            <w:tcW w:w="1559"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11.2.4</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nil"/>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4 Угол обзора</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11.1.6</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11.2.5</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5 Прямой свет</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11.1.4, </w:t>
            </w:r>
            <w:r w:rsidR="00C70AA2" w:rsidRPr="00796B9E">
              <w:rPr>
                <w:rFonts w:ascii="Arial" w:eastAsia="Times New Roman" w:hAnsi="Arial" w:cs="Arial"/>
                <w:sz w:val="22"/>
                <w:szCs w:val="22"/>
              </w:rPr>
              <w:t>11.1.5</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11.2.6</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 xml:space="preserve">6 Проверка уровня звукового давления сигнала о срабатывании и </w:t>
            </w:r>
            <w:proofErr w:type="spellStart"/>
            <w:r w:rsidR="006114DC" w:rsidRPr="00796B9E">
              <w:rPr>
                <w:rFonts w:ascii="Arial" w:eastAsia="Times New Roman" w:hAnsi="Arial" w:cs="Arial"/>
                <w:sz w:val="22"/>
                <w:szCs w:val="22"/>
              </w:rPr>
              <w:t>и</w:t>
            </w:r>
            <w:proofErr w:type="spellEnd"/>
            <w:r w:rsidR="006114DC" w:rsidRPr="00796B9E">
              <w:rPr>
                <w:rFonts w:ascii="Arial" w:eastAsia="Times New Roman" w:hAnsi="Arial" w:cs="Arial"/>
                <w:sz w:val="22"/>
                <w:szCs w:val="22"/>
              </w:rPr>
              <w:t xml:space="preserve"> о неисправности, и </w:t>
            </w:r>
            <w:r w:rsidRPr="00796B9E">
              <w:rPr>
                <w:rFonts w:ascii="Arial" w:eastAsia="Times New Roman" w:hAnsi="Arial" w:cs="Arial"/>
                <w:sz w:val="22"/>
                <w:szCs w:val="22"/>
              </w:rPr>
              <w:t>приоритет</w:t>
            </w:r>
            <w:r w:rsidR="006114DC" w:rsidRPr="00796B9E">
              <w:rPr>
                <w:rFonts w:ascii="Arial" w:eastAsia="Times New Roman" w:hAnsi="Arial" w:cs="Arial"/>
                <w:sz w:val="22"/>
                <w:szCs w:val="22"/>
              </w:rPr>
              <w:t>а</w:t>
            </w:r>
            <w:r w:rsidRPr="00796B9E">
              <w:rPr>
                <w:rFonts w:ascii="Arial" w:eastAsia="Times New Roman" w:hAnsi="Arial" w:cs="Arial"/>
                <w:sz w:val="22"/>
                <w:szCs w:val="22"/>
              </w:rPr>
              <w:t xml:space="preserve"> сигнала о срабатывании*</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4.2.1.6,</w:t>
            </w:r>
            <w:r w:rsidR="003C58D9" w:rsidRPr="00796B9E">
              <w:rPr>
                <w:rFonts w:ascii="Arial" w:eastAsia="Times New Roman" w:hAnsi="Arial" w:cs="Arial"/>
                <w:sz w:val="22"/>
                <w:szCs w:val="22"/>
              </w:rPr>
              <w:t xml:space="preserve"> </w:t>
            </w:r>
            <w:r w:rsidRPr="00796B9E">
              <w:rPr>
                <w:rFonts w:ascii="Arial" w:eastAsia="Times New Roman" w:hAnsi="Arial" w:cs="Arial"/>
                <w:sz w:val="22"/>
                <w:szCs w:val="22"/>
              </w:rPr>
              <w:t>4.2.1.8</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4.4.2</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7 Передача информации о неисправности **</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4.2.1.9,</w:t>
            </w:r>
          </w:p>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4.2.1.10</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4.4.3</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hAnsi="Arial" w:cs="Arial"/>
                <w:sz w:val="22"/>
                <w:szCs w:val="22"/>
              </w:rPr>
            </w:pPr>
            <w:r w:rsidRPr="00796B9E">
              <w:rPr>
                <w:rFonts w:ascii="Arial"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 xml:space="preserve">8 Изменение напряжения питания. Устойчивость </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4.2.1.5</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4.4.1, </w:t>
            </w:r>
            <w:r w:rsidR="00C70AA2" w:rsidRPr="00796B9E">
              <w:rPr>
                <w:rFonts w:ascii="Arial" w:eastAsia="Times New Roman" w:hAnsi="Arial" w:cs="Arial"/>
                <w:sz w:val="22"/>
                <w:szCs w:val="22"/>
              </w:rPr>
              <w:t>11.2.7</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9 Сухое тепло. Устойчивость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4.2.2.1</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00C70AA2" w:rsidRPr="00796B9E">
              <w:rPr>
                <w:rFonts w:ascii="Arial" w:eastAsia="Times New Roman" w:hAnsi="Arial" w:cs="Arial"/>
                <w:sz w:val="22"/>
                <w:szCs w:val="22"/>
              </w:rPr>
              <w:t>11.2.8</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10 Холод. Устойчивость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4.2.2.2</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003C58D9" w:rsidRPr="00796B9E">
              <w:rPr>
                <w:rFonts w:ascii="Arial" w:eastAsia="Times New Roman" w:hAnsi="Arial" w:cs="Arial"/>
                <w:sz w:val="22"/>
                <w:szCs w:val="22"/>
              </w:rPr>
              <w:br/>
              <w:t xml:space="preserve">4.4.4, </w:t>
            </w:r>
            <w:r w:rsidR="00ED4F50" w:rsidRPr="00796B9E">
              <w:rPr>
                <w:rFonts w:ascii="Arial" w:eastAsia="Times New Roman" w:hAnsi="Arial" w:cs="Arial"/>
                <w:sz w:val="22"/>
                <w:szCs w:val="22"/>
              </w:rPr>
              <w:t>11.2.9</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11 Влажное тепло, постоянный режим. Устойчивость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4.2.2.3</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Pr="00796B9E">
              <w:rPr>
                <w:rFonts w:ascii="Arial" w:eastAsia="Times New Roman" w:hAnsi="Arial" w:cs="Arial"/>
                <w:sz w:val="22"/>
                <w:szCs w:val="22"/>
              </w:rPr>
              <w:br/>
              <w:t xml:space="preserve">4.4.5, </w:t>
            </w:r>
            <w:r w:rsidR="00C70AA2" w:rsidRPr="00796B9E">
              <w:rPr>
                <w:rFonts w:ascii="Arial" w:eastAsia="Times New Roman" w:hAnsi="Arial" w:cs="Arial"/>
                <w:sz w:val="22"/>
                <w:szCs w:val="22"/>
              </w:rPr>
              <w:t>11.2.10</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12 Прямой механический удар. Устойчивость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4.2.2.5</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Pr="00796B9E">
              <w:rPr>
                <w:rFonts w:ascii="Arial" w:eastAsia="Times New Roman" w:hAnsi="Arial" w:cs="Arial"/>
                <w:sz w:val="22"/>
                <w:szCs w:val="22"/>
              </w:rPr>
              <w:br/>
              <w:t xml:space="preserve">4.4.6, </w:t>
            </w:r>
            <w:r w:rsidR="00C70AA2" w:rsidRPr="00796B9E">
              <w:rPr>
                <w:rFonts w:ascii="Arial" w:eastAsia="Times New Roman" w:hAnsi="Arial" w:cs="Arial"/>
                <w:sz w:val="22"/>
                <w:szCs w:val="22"/>
              </w:rPr>
              <w:t>11.2.11</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13 Синусоидальная вибрация. Устойчивость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4.2.2.4</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Pr="00796B9E">
              <w:rPr>
                <w:rFonts w:ascii="Arial" w:eastAsia="Times New Roman" w:hAnsi="Arial" w:cs="Arial"/>
                <w:sz w:val="22"/>
                <w:szCs w:val="22"/>
              </w:rPr>
              <w:br/>
              <w:t xml:space="preserve">4.4.7, </w:t>
            </w:r>
            <w:r w:rsidR="00C70AA2" w:rsidRPr="00796B9E">
              <w:rPr>
                <w:rFonts w:ascii="Arial" w:eastAsia="Times New Roman" w:hAnsi="Arial" w:cs="Arial"/>
                <w:sz w:val="22"/>
                <w:szCs w:val="22"/>
              </w:rPr>
              <w:t>11.2.12</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14 Электрическая прочность и сопротивление изоляции</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4.2.2.6</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4.4.8</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15 Электромагнитная совместимость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4.2.3</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3C58D9" w:rsidP="00796B9E">
            <w:pPr>
              <w:jc w:val="center"/>
              <w:rPr>
                <w:rFonts w:ascii="Arial" w:eastAsia="Times New Roman" w:hAnsi="Arial" w:cs="Arial"/>
                <w:sz w:val="22"/>
                <w:szCs w:val="22"/>
              </w:rPr>
            </w:pPr>
            <w:r w:rsidRPr="00796B9E">
              <w:rPr>
                <w:rFonts w:ascii="Arial" w:eastAsia="Times New Roman" w:hAnsi="Arial" w:cs="Arial"/>
                <w:sz w:val="22"/>
                <w:szCs w:val="22"/>
              </w:rPr>
              <w:t xml:space="preserve">4.4.2*, </w:t>
            </w:r>
            <w:r w:rsidRPr="00796B9E">
              <w:rPr>
                <w:rFonts w:ascii="Arial" w:eastAsia="Times New Roman" w:hAnsi="Arial" w:cs="Arial"/>
                <w:sz w:val="22"/>
                <w:szCs w:val="22"/>
              </w:rPr>
              <w:br/>
              <w:t xml:space="preserve">4.4.9, </w:t>
            </w:r>
            <w:r w:rsidR="00C70AA2" w:rsidRPr="00796B9E">
              <w:rPr>
                <w:rFonts w:ascii="Arial" w:eastAsia="Times New Roman" w:hAnsi="Arial" w:cs="Arial"/>
                <w:sz w:val="22"/>
                <w:szCs w:val="22"/>
              </w:rPr>
              <w:t xml:space="preserve">11.2.13 </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3686"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16 Пожарная безопасность</w:t>
            </w:r>
          </w:p>
        </w:tc>
        <w:tc>
          <w:tcPr>
            <w:tcW w:w="170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4.2.9.2</w:t>
            </w:r>
          </w:p>
        </w:tc>
        <w:tc>
          <w:tcPr>
            <w:tcW w:w="1559"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4.4.10</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1"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c>
          <w:tcPr>
            <w:tcW w:w="462" w:type="dxa"/>
            <w:tcBorders>
              <w:top w:val="single" w:sz="4" w:space="0" w:color="auto"/>
              <w:left w:val="single" w:sz="4" w:space="0" w:color="auto"/>
              <w:bottom w:val="single" w:sz="4" w:space="0" w:color="auto"/>
              <w:right w:val="single" w:sz="4" w:space="0" w:color="auto"/>
            </w:tcBorders>
          </w:tcPr>
          <w:p w:rsidR="00C70AA2" w:rsidRPr="00796B9E" w:rsidRDefault="00C70AA2" w:rsidP="00796B9E">
            <w:pPr>
              <w:jc w:val="center"/>
              <w:rPr>
                <w:rFonts w:ascii="Arial" w:eastAsia="Times New Roman" w:hAnsi="Arial" w:cs="Arial"/>
                <w:sz w:val="22"/>
                <w:szCs w:val="22"/>
              </w:rPr>
            </w:pPr>
            <w:r w:rsidRPr="00796B9E">
              <w:rPr>
                <w:rFonts w:ascii="Arial" w:eastAsia="Times New Roman" w:hAnsi="Arial" w:cs="Arial"/>
                <w:sz w:val="22"/>
                <w:szCs w:val="22"/>
              </w:rPr>
              <w:t>-</w:t>
            </w:r>
          </w:p>
        </w:tc>
      </w:tr>
      <w:tr w:rsidR="00C70AA2" w:rsidRPr="00796B9E" w:rsidTr="003C58D9">
        <w:tc>
          <w:tcPr>
            <w:tcW w:w="9715" w:type="dxa"/>
            <w:gridSpan w:val="9"/>
            <w:tcBorders>
              <w:top w:val="single" w:sz="4" w:space="0" w:color="auto"/>
              <w:left w:val="single" w:sz="4" w:space="0" w:color="auto"/>
              <w:bottom w:val="single" w:sz="4" w:space="0" w:color="auto"/>
              <w:right w:val="single" w:sz="4" w:space="0" w:color="auto"/>
            </w:tcBorders>
          </w:tcPr>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 Испытания проводят с извещателями пожарными автономными.</w:t>
            </w:r>
          </w:p>
          <w:p w:rsidR="00C70AA2" w:rsidRPr="00796B9E" w:rsidRDefault="00C70AA2" w:rsidP="00796B9E">
            <w:pPr>
              <w:rPr>
                <w:rFonts w:ascii="Arial" w:eastAsia="Times New Roman" w:hAnsi="Arial" w:cs="Arial"/>
                <w:sz w:val="22"/>
                <w:szCs w:val="22"/>
              </w:rPr>
            </w:pPr>
            <w:r w:rsidRPr="00796B9E">
              <w:rPr>
                <w:rFonts w:ascii="Arial" w:eastAsia="Times New Roman" w:hAnsi="Arial" w:cs="Arial"/>
                <w:sz w:val="22"/>
                <w:szCs w:val="22"/>
              </w:rPr>
              <w:t>** Испытания проводят с извещателями пожарными радиоканальными.</w:t>
            </w:r>
          </w:p>
        </w:tc>
      </w:tr>
    </w:tbl>
    <w:p w:rsidR="00796B9E" w:rsidRDefault="00796B9E" w:rsidP="006C2A66">
      <w:pPr>
        <w:tabs>
          <w:tab w:val="left" w:pos="1560"/>
        </w:tabs>
        <w:spacing w:line="360" w:lineRule="auto"/>
        <w:ind w:firstLine="709"/>
        <w:jc w:val="both"/>
        <w:rPr>
          <w:rFonts w:ascii="Arial" w:hAnsi="Arial" w:cs="Arial"/>
          <w:sz w:val="24"/>
          <w:szCs w:val="24"/>
        </w:rPr>
      </w:pPr>
    </w:p>
    <w:p w:rsidR="00A53E32" w:rsidRPr="006B6C0E" w:rsidRDefault="00A53E32"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Испытания на испытательном стенде «Оптическая скамья» проводятся в следующей последовательности.</w:t>
      </w:r>
    </w:p>
    <w:p w:rsidR="00B916E3" w:rsidRPr="006B6C0E" w:rsidRDefault="00A53E32"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 xml:space="preserve">Испытываемый ИПП устанавливают на испытательном стенде «Оптическая скамья», с противоположной стороны которой устанавливают источник излучения – метановую горелку. Наличие примесей в метане не должно превышать 5%. Модулятором создают мерцание пламени с частотой, указанной в ТД на </w:t>
      </w:r>
      <w:r w:rsidRPr="006B6C0E">
        <w:rPr>
          <w:rFonts w:ascii="Arial" w:hAnsi="Arial" w:cs="Arial"/>
          <w:sz w:val="24"/>
          <w:szCs w:val="24"/>
        </w:rPr>
        <w:lastRenderedPageBreak/>
        <w:t>извещатели конкретных типов. Модулятор не используют, если частота мерцания не установлена в ТД.</w:t>
      </w:r>
    </w:p>
    <w:p w:rsidR="00A53E32" w:rsidRPr="006B6C0E" w:rsidRDefault="00A53E32"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 xml:space="preserve">Извещатель фиксируют на скамье на расстоянии D (1500±20) мм от источника таким образом, чтобы чувствительный элемент извещателя находился на одной линии с источником излучения и модулирующим оборудованием. Освещённость в плоскости чувствительного элемента извещателя от естественных и искусственных источников освещения не должна превышать 50 </w:t>
      </w:r>
      <w:proofErr w:type="spellStart"/>
      <w:r w:rsidRPr="006B6C0E">
        <w:rPr>
          <w:rFonts w:ascii="Arial" w:hAnsi="Arial" w:cs="Arial"/>
          <w:sz w:val="24"/>
          <w:szCs w:val="24"/>
        </w:rPr>
        <w:t>лк</w:t>
      </w:r>
      <w:proofErr w:type="spellEnd"/>
      <w:r w:rsidRPr="006B6C0E">
        <w:rPr>
          <w:rFonts w:ascii="Arial" w:hAnsi="Arial" w:cs="Arial"/>
          <w:sz w:val="24"/>
          <w:szCs w:val="24"/>
        </w:rPr>
        <w:t xml:space="preserve">. На линии между источником и извещателем устанавливают затвор (вблизи метановой горелки). Зажигают источник излучения. Извещатель устанавливают в дежурный режим в соответствии с 4.3.8. Радиометром измеряют излучаемую источником энергию </w:t>
      </w:r>
      <w:r w:rsidRPr="003C58D9">
        <w:rPr>
          <w:rFonts w:ascii="Arial" w:hAnsi="Arial" w:cs="Arial"/>
          <w:i/>
          <w:sz w:val="24"/>
          <w:szCs w:val="24"/>
        </w:rPr>
        <w:t>P</w:t>
      </w:r>
      <w:r w:rsidRPr="006B6C0E">
        <w:rPr>
          <w:rFonts w:ascii="Arial" w:hAnsi="Arial" w:cs="Arial"/>
          <w:sz w:val="24"/>
          <w:szCs w:val="24"/>
        </w:rPr>
        <w:t>. При дальнейших испытаниях регулировкой уровня пламени поддерживают значение излучаемой источником энергии с погрешностью не более 10 %. Нейтральный аттенюатор устанавливают на максимальное поглощение энергии. При необходимости включают модулятор. Убирают затвор. Регулировкой нейтрального аттенюатора достигают устойчивого срабатывания извещателя за время, установленное в ТД на извещатели конкретных типов, но не более 30 с. При проведении всех дальнейших испытаний с конкретным типом извещателей нейтральный аттенюатор не регулируют.</w:t>
      </w:r>
    </w:p>
    <w:p w:rsidR="00A53E32" w:rsidRPr="006B6C0E" w:rsidRDefault="00A53E32" w:rsidP="006C2A66">
      <w:pPr>
        <w:tabs>
          <w:tab w:val="left" w:pos="1560"/>
        </w:tabs>
        <w:spacing w:line="360" w:lineRule="auto"/>
        <w:ind w:firstLine="709"/>
        <w:jc w:val="both"/>
        <w:rPr>
          <w:rFonts w:ascii="Arial" w:hAnsi="Arial" w:cs="Arial"/>
          <w:sz w:val="24"/>
          <w:szCs w:val="24"/>
        </w:rPr>
      </w:pPr>
      <w:r w:rsidRPr="006B6C0E">
        <w:rPr>
          <w:rFonts w:ascii="Arial" w:hAnsi="Arial" w:cs="Arial"/>
          <w:sz w:val="24"/>
          <w:szCs w:val="24"/>
        </w:rPr>
        <w:t>Определение точки отклика, осуществляется следующим образом.</w:t>
      </w:r>
    </w:p>
    <w:p w:rsidR="00A9574B" w:rsidRPr="006B6C0E" w:rsidRDefault="00202586" w:rsidP="006C2A66">
      <w:pPr>
        <w:tabs>
          <w:tab w:val="left" w:pos="1843"/>
        </w:tabs>
        <w:spacing w:line="360" w:lineRule="auto"/>
        <w:ind w:firstLine="709"/>
        <w:jc w:val="both"/>
        <w:rPr>
          <w:rFonts w:ascii="Arial" w:hAnsi="Arial" w:cs="Arial"/>
          <w:sz w:val="24"/>
          <w:szCs w:val="28"/>
        </w:rPr>
      </w:pPr>
      <w:r w:rsidRPr="006B6C0E">
        <w:rPr>
          <w:rFonts w:ascii="Arial" w:hAnsi="Arial" w:cs="Arial"/>
          <w:sz w:val="24"/>
          <w:szCs w:val="28"/>
        </w:rPr>
        <w:t xml:space="preserve">Перемещением извещателя вдоль оптической скамьи определяют максимальное расстояние </w:t>
      </w:r>
      <w:r w:rsidRPr="003C58D9">
        <w:rPr>
          <w:rFonts w:ascii="Arial" w:hAnsi="Arial" w:cs="Arial"/>
          <w:i/>
          <w:sz w:val="24"/>
          <w:szCs w:val="28"/>
        </w:rPr>
        <w:t>D</w:t>
      </w:r>
      <w:r w:rsidRPr="006B6C0E">
        <w:rPr>
          <w:rFonts w:ascii="Arial" w:hAnsi="Arial" w:cs="Arial"/>
          <w:sz w:val="24"/>
          <w:szCs w:val="28"/>
        </w:rPr>
        <w:t>, при котором извещатель устойчиво срабатывает за время, установленное в ТД на извещатели конкретных типов, но не более 30 с. Эта точка называется точкой отклика. Выключают модулятор.</w:t>
      </w:r>
    </w:p>
    <w:p w:rsidR="00202586" w:rsidRPr="006B6C0E" w:rsidRDefault="00DB1A9E"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11.</w:t>
      </w:r>
      <w:r w:rsidR="00A9574B" w:rsidRPr="006B6C0E">
        <w:rPr>
          <w:rFonts w:ascii="Arial" w:eastAsia="Times New Roman" w:hAnsi="Arial" w:cs="Arial"/>
          <w:sz w:val="24"/>
          <w:szCs w:val="28"/>
        </w:rPr>
        <w:t>2</w:t>
      </w:r>
      <w:r w:rsidRPr="006B6C0E">
        <w:rPr>
          <w:rFonts w:ascii="Arial" w:eastAsia="Times New Roman" w:hAnsi="Arial" w:cs="Arial"/>
          <w:sz w:val="24"/>
          <w:szCs w:val="28"/>
        </w:rPr>
        <w:t>.</w:t>
      </w:r>
      <w:r w:rsidR="00A9574B" w:rsidRPr="006B6C0E">
        <w:rPr>
          <w:rFonts w:ascii="Arial" w:eastAsia="Times New Roman" w:hAnsi="Arial" w:cs="Arial"/>
          <w:sz w:val="24"/>
          <w:szCs w:val="28"/>
        </w:rPr>
        <w:t>3</w:t>
      </w:r>
      <w:r w:rsidR="00A9574B" w:rsidRPr="006B6C0E">
        <w:rPr>
          <w:rFonts w:ascii="Arial" w:eastAsia="Times New Roman" w:hAnsi="Arial" w:cs="Arial"/>
          <w:sz w:val="24"/>
          <w:szCs w:val="28"/>
        </w:rPr>
        <w:tab/>
      </w:r>
      <w:r w:rsidR="008D2619" w:rsidRPr="006B6C0E">
        <w:rPr>
          <w:rFonts w:ascii="Arial" w:hAnsi="Arial" w:cs="Arial"/>
          <w:sz w:val="24"/>
          <w:szCs w:val="28"/>
        </w:rPr>
        <w:t>О</w:t>
      </w:r>
      <w:r w:rsidR="00202586" w:rsidRPr="006B6C0E">
        <w:rPr>
          <w:rFonts w:ascii="Arial" w:hAnsi="Arial" w:cs="Arial"/>
          <w:sz w:val="24"/>
          <w:szCs w:val="28"/>
        </w:rPr>
        <w:t>пределение повторяемости ИПП проводят следующим образом.</w:t>
      </w:r>
      <w:r w:rsidR="00CD33C7" w:rsidRPr="006B6C0E">
        <w:rPr>
          <w:rFonts w:ascii="Arial" w:hAnsi="Arial" w:cs="Arial"/>
          <w:sz w:val="24"/>
          <w:szCs w:val="28"/>
        </w:rPr>
        <w:t xml:space="preserve"> </w:t>
      </w:r>
    </w:p>
    <w:p w:rsidR="00202586" w:rsidRPr="006B6C0E" w:rsidRDefault="00202586"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ИПП</w:t>
      </w:r>
      <w:r w:rsidR="007559A7" w:rsidRPr="006B6C0E">
        <w:rPr>
          <w:rFonts w:ascii="Arial" w:hAnsi="Arial" w:cs="Arial"/>
          <w:sz w:val="24"/>
          <w:szCs w:val="28"/>
        </w:rPr>
        <w:t xml:space="preserve"> </w:t>
      </w:r>
      <w:r w:rsidRPr="006B6C0E">
        <w:rPr>
          <w:rFonts w:ascii="Arial" w:hAnsi="Arial" w:cs="Arial"/>
          <w:sz w:val="24"/>
          <w:szCs w:val="28"/>
        </w:rPr>
        <w:t xml:space="preserve">в дежурном режиме работы </w:t>
      </w:r>
      <w:r w:rsidR="001B67C0" w:rsidRPr="006B6C0E">
        <w:rPr>
          <w:rFonts w:ascii="Arial" w:hAnsi="Arial" w:cs="Arial"/>
          <w:sz w:val="24"/>
          <w:szCs w:val="28"/>
        </w:rPr>
        <w:t xml:space="preserve">поочередно </w:t>
      </w:r>
      <w:r w:rsidRPr="006B6C0E">
        <w:rPr>
          <w:rFonts w:ascii="Arial" w:hAnsi="Arial" w:cs="Arial"/>
          <w:sz w:val="24"/>
          <w:szCs w:val="28"/>
        </w:rPr>
        <w:t>устанавливают на испытательном стенде «Оптическая с</w:t>
      </w:r>
      <w:r w:rsidR="007559A7" w:rsidRPr="006B6C0E">
        <w:rPr>
          <w:rFonts w:ascii="Arial" w:hAnsi="Arial" w:cs="Arial"/>
          <w:sz w:val="24"/>
          <w:szCs w:val="28"/>
        </w:rPr>
        <w:t>камья» с учетом положений 4.3.8</w:t>
      </w:r>
      <w:r w:rsidRPr="006B6C0E">
        <w:rPr>
          <w:rFonts w:ascii="Arial" w:hAnsi="Arial" w:cs="Arial"/>
          <w:sz w:val="24"/>
          <w:szCs w:val="28"/>
        </w:rPr>
        <w:t>. Дал</w:t>
      </w:r>
      <w:r w:rsidR="003C58D9">
        <w:rPr>
          <w:rFonts w:ascii="Arial" w:hAnsi="Arial" w:cs="Arial"/>
          <w:sz w:val="24"/>
          <w:szCs w:val="28"/>
        </w:rPr>
        <w:t xml:space="preserve">ее по методике, изложенной в </w:t>
      </w:r>
      <w:r w:rsidRPr="006B6C0E">
        <w:rPr>
          <w:rFonts w:ascii="Arial" w:hAnsi="Arial" w:cs="Arial"/>
          <w:sz w:val="24"/>
          <w:szCs w:val="28"/>
        </w:rPr>
        <w:t xml:space="preserve">11.2.2, определяют точку отклика всех ИПП. </w:t>
      </w:r>
    </w:p>
    <w:p w:rsidR="00202586" w:rsidRPr="006B6C0E" w:rsidRDefault="00202586"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Определяют наибольшее </w:t>
      </w:r>
      <w:proofErr w:type="spellStart"/>
      <w:r w:rsidRPr="000770C4">
        <w:rPr>
          <w:rFonts w:ascii="Arial" w:hAnsi="Arial" w:cs="Arial"/>
          <w:i/>
          <w:sz w:val="24"/>
          <w:szCs w:val="28"/>
        </w:rPr>
        <w:t>D</w:t>
      </w:r>
      <w:r w:rsidRPr="006B6C0E">
        <w:rPr>
          <w:rFonts w:ascii="Arial" w:hAnsi="Arial" w:cs="Arial"/>
          <w:sz w:val="24"/>
          <w:szCs w:val="28"/>
          <w:vertAlign w:val="subscript"/>
        </w:rPr>
        <w:t>max</w:t>
      </w:r>
      <w:proofErr w:type="spellEnd"/>
      <w:r w:rsidRPr="006B6C0E">
        <w:rPr>
          <w:rFonts w:ascii="Arial" w:hAnsi="Arial" w:cs="Arial"/>
          <w:sz w:val="24"/>
          <w:szCs w:val="28"/>
        </w:rPr>
        <w:t xml:space="preserve">, наименьшее </w:t>
      </w:r>
      <w:proofErr w:type="spellStart"/>
      <w:r w:rsidRPr="000770C4">
        <w:rPr>
          <w:rFonts w:ascii="Arial" w:hAnsi="Arial" w:cs="Arial"/>
          <w:i/>
          <w:sz w:val="24"/>
          <w:szCs w:val="28"/>
        </w:rPr>
        <w:t>D</w:t>
      </w:r>
      <w:r w:rsidRPr="006B6C0E">
        <w:rPr>
          <w:rFonts w:ascii="Arial" w:hAnsi="Arial" w:cs="Arial"/>
          <w:sz w:val="24"/>
          <w:szCs w:val="28"/>
          <w:vertAlign w:val="subscript"/>
        </w:rPr>
        <w:t>min</w:t>
      </w:r>
      <w:proofErr w:type="spellEnd"/>
      <w:r w:rsidRPr="006B6C0E">
        <w:rPr>
          <w:rFonts w:ascii="Arial" w:hAnsi="Arial" w:cs="Arial"/>
          <w:sz w:val="24"/>
          <w:szCs w:val="28"/>
        </w:rPr>
        <w:t xml:space="preserve"> значения, полученные в процессе проведения испытания</w:t>
      </w:r>
      <w:r w:rsidR="006A050E">
        <w:rPr>
          <w:rFonts w:ascii="Arial" w:hAnsi="Arial" w:cs="Arial"/>
          <w:sz w:val="24"/>
          <w:szCs w:val="28"/>
        </w:rPr>
        <w:t>.</w:t>
      </w:r>
      <w:r w:rsidR="007C1C30" w:rsidRPr="006B6C0E">
        <w:rPr>
          <w:rFonts w:ascii="Arial" w:eastAsia="Times New Roman" w:hAnsi="Arial" w:cs="Arial"/>
          <w:sz w:val="24"/>
          <w:szCs w:val="28"/>
        </w:rPr>
        <w:t xml:space="preserve"> </w:t>
      </w:r>
      <w:r w:rsidR="006A050E">
        <w:rPr>
          <w:rFonts w:ascii="Arial" w:hAnsi="Arial" w:cs="Arial"/>
          <w:sz w:val="24"/>
          <w:szCs w:val="28"/>
        </w:rPr>
        <w:t>Р</w:t>
      </w:r>
      <w:r w:rsidRPr="006B6C0E">
        <w:rPr>
          <w:rFonts w:ascii="Arial" w:hAnsi="Arial" w:cs="Arial"/>
          <w:sz w:val="24"/>
          <w:szCs w:val="28"/>
        </w:rPr>
        <w:t xml:space="preserve">ассчитывают среднее арифметическое </w:t>
      </w:r>
      <w:proofErr w:type="spellStart"/>
      <w:r w:rsidRPr="000770C4">
        <w:rPr>
          <w:rFonts w:ascii="Arial" w:hAnsi="Arial" w:cs="Arial"/>
          <w:i/>
          <w:sz w:val="24"/>
          <w:szCs w:val="28"/>
        </w:rPr>
        <w:t>D</w:t>
      </w:r>
      <w:r w:rsidRPr="006B6C0E">
        <w:rPr>
          <w:rFonts w:ascii="Arial" w:hAnsi="Arial" w:cs="Arial"/>
          <w:sz w:val="24"/>
          <w:szCs w:val="28"/>
          <w:vertAlign w:val="subscript"/>
        </w:rPr>
        <w:t>cр</w:t>
      </w:r>
      <w:proofErr w:type="spellEnd"/>
      <w:r w:rsidRPr="006B6C0E">
        <w:rPr>
          <w:rFonts w:ascii="Arial" w:hAnsi="Arial" w:cs="Arial"/>
          <w:sz w:val="24"/>
          <w:szCs w:val="28"/>
        </w:rPr>
        <w:t xml:space="preserve"> значение испытываемых ИПП. После чего рассчитывают отношения значений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max</w:t>
      </w:r>
      <w:r w:rsidRPr="006B6C0E">
        <w:rPr>
          <w:rFonts w:ascii="Arial" w:hAnsi="Arial" w:cs="Arial"/>
          <w:sz w:val="24"/>
          <w:szCs w:val="28"/>
        </w:rPr>
        <w:t xml:space="preserve"> к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ср</w:t>
      </w:r>
      <w:r w:rsidRPr="006B6C0E">
        <w:rPr>
          <w:rFonts w:ascii="Arial" w:hAnsi="Arial" w:cs="Arial"/>
          <w:sz w:val="24"/>
          <w:szCs w:val="28"/>
        </w:rPr>
        <w:t xml:space="preserve">, и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ср</w:t>
      </w:r>
      <w:r w:rsidRPr="006B6C0E">
        <w:rPr>
          <w:rFonts w:ascii="Arial" w:hAnsi="Arial" w:cs="Arial"/>
          <w:sz w:val="24"/>
          <w:szCs w:val="28"/>
        </w:rPr>
        <w:t xml:space="preserve"> к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min</w:t>
      </w:r>
      <w:r w:rsidRPr="006B6C0E">
        <w:rPr>
          <w:rFonts w:ascii="Arial" w:hAnsi="Arial" w:cs="Arial"/>
          <w:sz w:val="24"/>
          <w:szCs w:val="28"/>
        </w:rPr>
        <w:t>.</w:t>
      </w:r>
    </w:p>
    <w:p w:rsidR="00202586" w:rsidRPr="006B6C0E" w:rsidRDefault="00202586"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Затем ИПП присваивают идентификационные номера от 1 до 6 в порядке уменьшения определенного расстояния D (цифрой 1 нумеруют ИПП с максимальным значением расстояния, а цифрой 6 – с минимальным).</w:t>
      </w:r>
    </w:p>
    <w:p w:rsidR="00DB1A9E" w:rsidRPr="006B6C0E" w:rsidRDefault="00202586" w:rsidP="006C2A66">
      <w:pPr>
        <w:tabs>
          <w:tab w:val="left" w:pos="851"/>
          <w:tab w:val="left" w:pos="1701"/>
        </w:tabs>
        <w:spacing w:line="360" w:lineRule="auto"/>
        <w:ind w:firstLine="709"/>
        <w:jc w:val="both"/>
        <w:rPr>
          <w:rFonts w:ascii="Arial" w:hAnsi="Arial" w:cs="Arial"/>
          <w:sz w:val="24"/>
          <w:szCs w:val="28"/>
        </w:rPr>
      </w:pPr>
      <w:r w:rsidRPr="006B6C0E">
        <w:rPr>
          <w:rFonts w:ascii="Arial" w:hAnsi="Arial" w:cs="Arial"/>
          <w:sz w:val="24"/>
          <w:szCs w:val="28"/>
        </w:rPr>
        <w:lastRenderedPageBreak/>
        <w:t>ИПП счит</w:t>
      </w:r>
      <w:r w:rsidR="008D2619" w:rsidRPr="006B6C0E">
        <w:rPr>
          <w:rFonts w:ascii="Arial" w:hAnsi="Arial" w:cs="Arial"/>
          <w:sz w:val="24"/>
          <w:szCs w:val="28"/>
        </w:rPr>
        <w:t xml:space="preserve">ают выдержавшим испытание, если </w:t>
      </w:r>
      <w:r w:rsidRPr="006B6C0E">
        <w:rPr>
          <w:rFonts w:ascii="Arial" w:hAnsi="Arial" w:cs="Arial"/>
          <w:sz w:val="24"/>
          <w:szCs w:val="28"/>
        </w:rPr>
        <w:t xml:space="preserve">значение отношения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max</w:t>
      </w:r>
      <w:r w:rsidRPr="006B6C0E">
        <w:rPr>
          <w:rFonts w:ascii="Arial" w:hAnsi="Arial" w:cs="Arial"/>
          <w:sz w:val="24"/>
          <w:szCs w:val="28"/>
        </w:rPr>
        <w:t xml:space="preserve"> к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ср</w:t>
      </w:r>
      <w:r w:rsidRPr="006B6C0E">
        <w:rPr>
          <w:rFonts w:ascii="Arial" w:hAnsi="Arial" w:cs="Arial"/>
          <w:sz w:val="24"/>
          <w:szCs w:val="28"/>
        </w:rPr>
        <w:t xml:space="preserve"> менее или равно 1,15 и значение отношения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cр</w:t>
      </w:r>
      <w:r w:rsidRPr="006B6C0E">
        <w:rPr>
          <w:rFonts w:ascii="Arial" w:hAnsi="Arial" w:cs="Arial"/>
          <w:sz w:val="24"/>
          <w:szCs w:val="28"/>
        </w:rPr>
        <w:t xml:space="preserve"> к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min</w:t>
      </w:r>
      <w:r w:rsidRPr="006B6C0E">
        <w:rPr>
          <w:rFonts w:ascii="Arial" w:hAnsi="Arial" w:cs="Arial"/>
          <w:sz w:val="24"/>
          <w:szCs w:val="28"/>
        </w:rPr>
        <w:t xml:space="preserve"> менее или равно 1,22.</w:t>
      </w:r>
    </w:p>
    <w:p w:rsidR="008D2619" w:rsidRPr="006B6C0E" w:rsidRDefault="00A9574B"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11.2.4</w:t>
      </w:r>
      <w:r w:rsidRPr="006B6C0E">
        <w:rPr>
          <w:rFonts w:ascii="Arial" w:eastAsia="Times New Roman" w:hAnsi="Arial" w:cs="Arial"/>
          <w:sz w:val="24"/>
          <w:szCs w:val="28"/>
        </w:rPr>
        <w:tab/>
      </w:r>
      <w:r w:rsidR="008D2619" w:rsidRPr="006B6C0E">
        <w:rPr>
          <w:rFonts w:ascii="Arial" w:eastAsia="Times New Roman" w:hAnsi="Arial" w:cs="Arial"/>
          <w:sz w:val="24"/>
          <w:szCs w:val="28"/>
        </w:rPr>
        <w:t xml:space="preserve">Проверку конструкции, оптической индикации режимов работы и </w:t>
      </w:r>
      <w:r w:rsidR="007559A7" w:rsidRPr="006B6C0E">
        <w:rPr>
          <w:rFonts w:ascii="Arial" w:hAnsi="Arial" w:cs="Arial"/>
          <w:sz w:val="24"/>
          <w:szCs w:val="28"/>
        </w:rPr>
        <w:t>о</w:t>
      </w:r>
      <w:r w:rsidR="00202586" w:rsidRPr="006B6C0E">
        <w:rPr>
          <w:rFonts w:ascii="Arial" w:hAnsi="Arial" w:cs="Arial"/>
          <w:sz w:val="24"/>
          <w:szCs w:val="28"/>
        </w:rPr>
        <w:t>пределение стабильности ИПП проводят следующим образом.</w:t>
      </w:r>
      <w:r w:rsidR="00CD33C7" w:rsidRPr="006B6C0E">
        <w:rPr>
          <w:rFonts w:ascii="Arial" w:hAnsi="Arial" w:cs="Arial"/>
          <w:sz w:val="24"/>
          <w:szCs w:val="28"/>
        </w:rPr>
        <w:t xml:space="preserve"> </w:t>
      </w:r>
    </w:p>
    <w:p w:rsidR="008D2619" w:rsidRPr="006B6C0E" w:rsidRDefault="008D2619"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Перед проведением испытаний проверяют конструкцию ИПП. Визуально определяют наличие светового(</w:t>
      </w:r>
      <w:proofErr w:type="spellStart"/>
      <w:r w:rsidRPr="006B6C0E">
        <w:rPr>
          <w:rFonts w:ascii="Arial" w:hAnsi="Arial" w:cs="Arial"/>
          <w:sz w:val="24"/>
          <w:szCs w:val="28"/>
        </w:rPr>
        <w:t>ых</w:t>
      </w:r>
      <w:proofErr w:type="spellEnd"/>
      <w:r w:rsidRPr="006B6C0E">
        <w:rPr>
          <w:rFonts w:ascii="Arial" w:hAnsi="Arial" w:cs="Arial"/>
          <w:sz w:val="24"/>
          <w:szCs w:val="28"/>
        </w:rPr>
        <w:t>) индикатора(</w:t>
      </w:r>
      <w:proofErr w:type="spellStart"/>
      <w:r w:rsidRPr="006B6C0E">
        <w:rPr>
          <w:rFonts w:ascii="Arial" w:hAnsi="Arial" w:cs="Arial"/>
          <w:sz w:val="24"/>
          <w:szCs w:val="28"/>
        </w:rPr>
        <w:t>ов</w:t>
      </w:r>
      <w:proofErr w:type="spellEnd"/>
      <w:r w:rsidRPr="006B6C0E">
        <w:rPr>
          <w:rFonts w:ascii="Arial" w:hAnsi="Arial" w:cs="Arial"/>
          <w:sz w:val="24"/>
          <w:szCs w:val="28"/>
        </w:rPr>
        <w:t>) (или возможность его подключения), индицирующего дежурный, тревожный и другие (при наличии) режимы, а также определяют наличие продублированных зажимов клемм.</w:t>
      </w:r>
    </w:p>
    <w:p w:rsidR="00202586" w:rsidRPr="0012558A" w:rsidRDefault="00202586"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ИПП в дежурном режиме работы устанавливают на испытательном стенде «Оптическая скамья» с учетом положений 4.3.8. ИПП подвергают испытаниям по определению точки откл</w:t>
      </w:r>
      <w:r w:rsidR="003C58D9">
        <w:rPr>
          <w:rFonts w:ascii="Arial" w:hAnsi="Arial" w:cs="Arial"/>
          <w:sz w:val="24"/>
          <w:szCs w:val="28"/>
        </w:rPr>
        <w:t xml:space="preserve">ика по методике, изложенной в </w:t>
      </w:r>
      <w:r w:rsidRPr="006B6C0E">
        <w:rPr>
          <w:rFonts w:ascii="Arial" w:hAnsi="Arial" w:cs="Arial"/>
          <w:sz w:val="24"/>
          <w:szCs w:val="28"/>
        </w:rPr>
        <w:t xml:space="preserve">11.2.2, шесть раз с перерывом не менее 1 ч. В перерывах между испытаниями ИПП должен </w:t>
      </w:r>
      <w:r w:rsidRPr="0012558A">
        <w:rPr>
          <w:rFonts w:ascii="Arial" w:hAnsi="Arial" w:cs="Arial"/>
          <w:sz w:val="24"/>
          <w:szCs w:val="28"/>
        </w:rPr>
        <w:t>находиться в дежурном режиме работы.</w:t>
      </w:r>
      <w:r w:rsidR="008D2619" w:rsidRPr="0012558A">
        <w:rPr>
          <w:rFonts w:ascii="Arial" w:hAnsi="Arial" w:cs="Arial"/>
          <w:sz w:val="24"/>
          <w:szCs w:val="28"/>
        </w:rPr>
        <w:t xml:space="preserve"> В момент срабатывания ИПП контролируют изменение </w:t>
      </w:r>
      <w:r w:rsidR="0012558A" w:rsidRPr="0012558A">
        <w:rPr>
          <w:rFonts w:ascii="Arial" w:hAnsi="Arial" w:cs="Arial"/>
          <w:sz w:val="24"/>
          <w:szCs w:val="24"/>
        </w:rPr>
        <w:t>и сохранение</w:t>
      </w:r>
      <w:r w:rsidR="0012558A" w:rsidRPr="0012558A">
        <w:rPr>
          <w:rFonts w:ascii="Arial" w:hAnsi="Arial" w:cs="Arial"/>
          <w:sz w:val="24"/>
          <w:szCs w:val="28"/>
        </w:rPr>
        <w:t xml:space="preserve"> </w:t>
      </w:r>
      <w:r w:rsidR="008D2619" w:rsidRPr="006B6C0E">
        <w:rPr>
          <w:rFonts w:ascii="Arial" w:hAnsi="Arial" w:cs="Arial"/>
          <w:sz w:val="24"/>
          <w:szCs w:val="28"/>
        </w:rPr>
        <w:t xml:space="preserve">режима работы оптической индикации </w:t>
      </w:r>
      <w:r w:rsidR="008D2619" w:rsidRPr="0012558A">
        <w:rPr>
          <w:rFonts w:ascii="Arial" w:hAnsi="Arial" w:cs="Arial"/>
          <w:sz w:val="24"/>
          <w:szCs w:val="28"/>
        </w:rPr>
        <w:t>ИПП</w:t>
      </w:r>
      <w:r w:rsidR="00C3531A" w:rsidRPr="0012558A">
        <w:rPr>
          <w:rFonts w:ascii="Arial" w:hAnsi="Arial" w:cs="Arial"/>
          <w:sz w:val="24"/>
          <w:szCs w:val="28"/>
        </w:rPr>
        <w:t>.</w:t>
      </w:r>
      <w:r w:rsidR="008D2619" w:rsidRPr="0012558A">
        <w:rPr>
          <w:rFonts w:ascii="Arial" w:hAnsi="Arial" w:cs="Arial"/>
          <w:sz w:val="24"/>
          <w:szCs w:val="28"/>
        </w:rPr>
        <w:t xml:space="preserve"> </w:t>
      </w:r>
      <w:r w:rsidR="00C3531A" w:rsidRPr="0012558A">
        <w:rPr>
          <w:rFonts w:ascii="Arial" w:hAnsi="Arial" w:cs="Arial"/>
          <w:sz w:val="24"/>
          <w:szCs w:val="28"/>
        </w:rPr>
        <w:t xml:space="preserve">Через не менее 30 мин контролируют сохранение режима </w:t>
      </w:r>
      <w:r w:rsidR="0012558A" w:rsidRPr="0012558A">
        <w:rPr>
          <w:rFonts w:ascii="Arial" w:hAnsi="Arial" w:cs="Arial"/>
          <w:sz w:val="24"/>
          <w:szCs w:val="28"/>
        </w:rPr>
        <w:t>срабатывания</w:t>
      </w:r>
      <w:r w:rsidR="00C3531A" w:rsidRPr="0012558A">
        <w:rPr>
          <w:rFonts w:ascii="Arial" w:hAnsi="Arial" w:cs="Arial"/>
          <w:sz w:val="24"/>
          <w:szCs w:val="28"/>
        </w:rPr>
        <w:t>, после чего извещатель возвращают в дежурный режим. Контроль сохранения режима срабатывания ИПП определяют один раз.</w:t>
      </w:r>
    </w:p>
    <w:p w:rsidR="00202586" w:rsidRPr="006B6C0E" w:rsidRDefault="00202586" w:rsidP="006C2A66">
      <w:pPr>
        <w:tabs>
          <w:tab w:val="left" w:pos="1701"/>
        </w:tabs>
        <w:spacing w:line="360" w:lineRule="auto"/>
        <w:ind w:firstLine="709"/>
        <w:jc w:val="both"/>
        <w:rPr>
          <w:rFonts w:ascii="Arial" w:hAnsi="Arial" w:cs="Arial"/>
          <w:sz w:val="24"/>
          <w:szCs w:val="28"/>
        </w:rPr>
      </w:pPr>
      <w:r w:rsidRPr="0012558A">
        <w:rPr>
          <w:rFonts w:ascii="Arial" w:hAnsi="Arial" w:cs="Arial"/>
          <w:sz w:val="24"/>
          <w:szCs w:val="28"/>
        </w:rPr>
        <w:t xml:space="preserve">Определяют наибольшее </w:t>
      </w:r>
      <w:proofErr w:type="spellStart"/>
      <w:r w:rsidRPr="0012558A">
        <w:rPr>
          <w:rFonts w:ascii="Arial" w:hAnsi="Arial" w:cs="Arial"/>
          <w:i/>
          <w:sz w:val="24"/>
          <w:szCs w:val="28"/>
        </w:rPr>
        <w:t>D</w:t>
      </w:r>
      <w:r w:rsidRPr="0012558A">
        <w:rPr>
          <w:rFonts w:ascii="Arial" w:hAnsi="Arial" w:cs="Arial"/>
          <w:sz w:val="24"/>
          <w:szCs w:val="28"/>
          <w:vertAlign w:val="subscript"/>
        </w:rPr>
        <w:t>max</w:t>
      </w:r>
      <w:proofErr w:type="spellEnd"/>
      <w:r w:rsidRPr="0012558A">
        <w:rPr>
          <w:rFonts w:ascii="Arial" w:hAnsi="Arial" w:cs="Arial"/>
          <w:sz w:val="24"/>
          <w:szCs w:val="28"/>
        </w:rPr>
        <w:t xml:space="preserve"> и наименьшее </w:t>
      </w:r>
      <w:proofErr w:type="spellStart"/>
      <w:r w:rsidRPr="0012558A">
        <w:rPr>
          <w:rFonts w:ascii="Arial" w:hAnsi="Arial" w:cs="Arial"/>
          <w:i/>
          <w:sz w:val="24"/>
          <w:szCs w:val="28"/>
        </w:rPr>
        <w:t>D</w:t>
      </w:r>
      <w:r w:rsidRPr="0012558A">
        <w:rPr>
          <w:rFonts w:ascii="Arial" w:hAnsi="Arial" w:cs="Arial"/>
          <w:sz w:val="24"/>
          <w:szCs w:val="28"/>
          <w:vertAlign w:val="subscript"/>
        </w:rPr>
        <w:t>min</w:t>
      </w:r>
      <w:proofErr w:type="spellEnd"/>
      <w:r w:rsidRPr="0012558A">
        <w:rPr>
          <w:rFonts w:ascii="Arial" w:hAnsi="Arial" w:cs="Arial"/>
          <w:sz w:val="24"/>
          <w:szCs w:val="28"/>
        </w:rPr>
        <w:t xml:space="preserve"> значения, полученные </w:t>
      </w:r>
      <w:r w:rsidRPr="006B6C0E">
        <w:rPr>
          <w:rFonts w:ascii="Arial" w:hAnsi="Arial" w:cs="Arial"/>
          <w:sz w:val="24"/>
          <w:szCs w:val="28"/>
        </w:rPr>
        <w:t xml:space="preserve">в процессе проведения испытания. Затем рассчитывают отношение значений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max</w:t>
      </w:r>
      <w:r w:rsidRPr="006B6C0E">
        <w:rPr>
          <w:rFonts w:ascii="Arial" w:hAnsi="Arial" w:cs="Arial"/>
          <w:sz w:val="24"/>
          <w:szCs w:val="28"/>
        </w:rPr>
        <w:t xml:space="preserve"> к </w:t>
      </w:r>
      <w:r w:rsidRPr="000770C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min</w:t>
      </w:r>
      <w:r w:rsidRPr="006B6C0E">
        <w:rPr>
          <w:rFonts w:ascii="Arial" w:hAnsi="Arial" w:cs="Arial"/>
          <w:sz w:val="24"/>
          <w:szCs w:val="28"/>
        </w:rPr>
        <w:t>.</w:t>
      </w:r>
    </w:p>
    <w:p w:rsidR="008D2619" w:rsidRPr="006B6C0E" w:rsidRDefault="00202586"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ИПП считают выдержавшим испытание, если</w:t>
      </w:r>
      <w:r w:rsidR="008D2619" w:rsidRPr="006B6C0E">
        <w:rPr>
          <w:rFonts w:ascii="Arial" w:hAnsi="Arial" w:cs="Arial"/>
          <w:sz w:val="24"/>
          <w:szCs w:val="28"/>
        </w:rPr>
        <w:t>:</w:t>
      </w:r>
    </w:p>
    <w:p w:rsidR="008D2619" w:rsidRPr="006B6C0E" w:rsidRDefault="008D2619" w:rsidP="006C2A66">
      <w:pPr>
        <w:tabs>
          <w:tab w:val="left" w:pos="851"/>
          <w:tab w:val="left" w:pos="170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конструкция ИПП удовлетворяет требованиям 4.2.5.1, 4.2.5.4;</w:t>
      </w:r>
    </w:p>
    <w:p w:rsidR="008D2619" w:rsidRPr="006B6C0E" w:rsidRDefault="008D2619" w:rsidP="006C2A66">
      <w:pPr>
        <w:tabs>
          <w:tab w:val="left" w:pos="851"/>
          <w:tab w:val="left" w:pos="170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индикация отображает дежурный режим работы;</w:t>
      </w:r>
    </w:p>
    <w:p w:rsidR="008D2619" w:rsidRPr="006B6C0E" w:rsidRDefault="008D2619" w:rsidP="006C2A66">
      <w:pPr>
        <w:tabs>
          <w:tab w:val="left" w:pos="851"/>
          <w:tab w:val="left" w:pos="1701"/>
        </w:tabs>
        <w:spacing w:line="360" w:lineRule="auto"/>
        <w:ind w:firstLine="709"/>
        <w:jc w:val="both"/>
        <w:rPr>
          <w:rFonts w:ascii="Arial" w:hAnsi="Arial" w:cs="Arial"/>
          <w:sz w:val="24"/>
          <w:szCs w:val="28"/>
        </w:rPr>
      </w:pPr>
      <w:r w:rsidRPr="006B6C0E">
        <w:rPr>
          <w:rFonts w:ascii="Arial" w:hAnsi="Arial" w:cs="Arial"/>
          <w:sz w:val="24"/>
          <w:szCs w:val="28"/>
        </w:rPr>
        <w:t>-</w:t>
      </w:r>
      <w:r w:rsidRPr="006B6C0E">
        <w:rPr>
          <w:rFonts w:ascii="Arial" w:hAnsi="Arial" w:cs="Arial"/>
          <w:sz w:val="24"/>
          <w:szCs w:val="28"/>
        </w:rPr>
        <w:tab/>
        <w:t>в момент срабатывания ИПП оптическая индикация изменяется и сохраняет режим работы до перевода ИПП в дежурный режим работы;</w:t>
      </w:r>
    </w:p>
    <w:p w:rsidR="00DB1A9E" w:rsidRPr="006B6C0E" w:rsidRDefault="008D2619"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w:t>
      </w:r>
      <w:r w:rsidR="00202586" w:rsidRPr="006B6C0E">
        <w:rPr>
          <w:rFonts w:ascii="Arial" w:hAnsi="Arial" w:cs="Arial"/>
          <w:sz w:val="24"/>
          <w:szCs w:val="28"/>
        </w:rPr>
        <w:t xml:space="preserve"> значение отношения </w:t>
      </w:r>
      <w:r w:rsidR="00202586" w:rsidRPr="00CD5F14">
        <w:rPr>
          <w:rFonts w:ascii="Arial" w:hAnsi="Arial" w:cs="Arial"/>
          <w:i/>
          <w:sz w:val="24"/>
          <w:szCs w:val="28"/>
        </w:rPr>
        <w:t>D</w:t>
      </w:r>
      <w:r w:rsidR="00202586" w:rsidRPr="006B6C0E">
        <w:rPr>
          <w:rFonts w:ascii="Arial" w:hAnsi="Arial" w:cs="Arial"/>
          <w:sz w:val="24"/>
          <w:szCs w:val="28"/>
          <w:vertAlign w:val="superscript"/>
        </w:rPr>
        <w:t>2</w:t>
      </w:r>
      <w:r w:rsidR="00202586" w:rsidRPr="006B6C0E">
        <w:rPr>
          <w:rFonts w:ascii="Arial" w:hAnsi="Arial" w:cs="Arial"/>
          <w:sz w:val="24"/>
          <w:szCs w:val="28"/>
          <w:vertAlign w:val="subscript"/>
        </w:rPr>
        <w:t>max</w:t>
      </w:r>
      <w:r w:rsidR="00202586" w:rsidRPr="006B6C0E">
        <w:rPr>
          <w:rFonts w:ascii="Arial" w:hAnsi="Arial" w:cs="Arial"/>
          <w:sz w:val="24"/>
          <w:szCs w:val="28"/>
        </w:rPr>
        <w:t xml:space="preserve"> к </w:t>
      </w:r>
      <w:r w:rsidR="00202586" w:rsidRPr="00CD5F14">
        <w:rPr>
          <w:rFonts w:ascii="Arial" w:hAnsi="Arial" w:cs="Arial"/>
          <w:i/>
          <w:sz w:val="24"/>
          <w:szCs w:val="28"/>
        </w:rPr>
        <w:t>D</w:t>
      </w:r>
      <w:r w:rsidR="00202586" w:rsidRPr="006B6C0E">
        <w:rPr>
          <w:rFonts w:ascii="Arial" w:hAnsi="Arial" w:cs="Arial"/>
          <w:sz w:val="24"/>
          <w:szCs w:val="28"/>
          <w:vertAlign w:val="superscript"/>
        </w:rPr>
        <w:t>2</w:t>
      </w:r>
      <w:r w:rsidR="00202586" w:rsidRPr="006B6C0E">
        <w:rPr>
          <w:rFonts w:ascii="Arial" w:hAnsi="Arial" w:cs="Arial"/>
          <w:sz w:val="24"/>
          <w:szCs w:val="28"/>
          <w:vertAlign w:val="subscript"/>
        </w:rPr>
        <w:t>min</w:t>
      </w:r>
      <w:r w:rsidR="00202586" w:rsidRPr="006B6C0E">
        <w:rPr>
          <w:rFonts w:ascii="Arial" w:hAnsi="Arial" w:cs="Arial"/>
          <w:sz w:val="24"/>
          <w:szCs w:val="28"/>
        </w:rPr>
        <w:t xml:space="preserve"> менее или равно 1,3.</w:t>
      </w:r>
    </w:p>
    <w:p w:rsidR="005A5780" w:rsidRDefault="00A9574B"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11.2.5</w:t>
      </w:r>
      <w:r w:rsidRPr="006B6C0E">
        <w:rPr>
          <w:rFonts w:ascii="Arial" w:eastAsia="Times New Roman" w:hAnsi="Arial" w:cs="Arial"/>
          <w:sz w:val="24"/>
          <w:szCs w:val="28"/>
        </w:rPr>
        <w:tab/>
      </w:r>
      <w:r w:rsidR="000764DB" w:rsidRPr="006B6C0E">
        <w:rPr>
          <w:rFonts w:ascii="Arial" w:hAnsi="Arial" w:cs="Arial"/>
          <w:sz w:val="24"/>
          <w:szCs w:val="28"/>
        </w:rPr>
        <w:t xml:space="preserve">Определение угла обзора ИПП проводят следующим образом. </w:t>
      </w:r>
    </w:p>
    <w:p w:rsidR="000764DB" w:rsidRPr="006B6C0E" w:rsidRDefault="000764DB"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ИПП в дежурном режиме работы устанавливают на испытательном стенде «Оптическая скамья» с учетом положений 4.3.8. В одинаковых услов</w:t>
      </w:r>
      <w:r w:rsidR="003C58D9">
        <w:rPr>
          <w:rFonts w:ascii="Arial" w:hAnsi="Arial" w:cs="Arial"/>
          <w:sz w:val="24"/>
          <w:szCs w:val="28"/>
        </w:rPr>
        <w:t xml:space="preserve">иях по методике, изложенной в </w:t>
      </w:r>
      <w:r w:rsidRPr="006B6C0E">
        <w:rPr>
          <w:rFonts w:ascii="Arial" w:hAnsi="Arial" w:cs="Arial"/>
          <w:sz w:val="24"/>
          <w:szCs w:val="28"/>
        </w:rPr>
        <w:t xml:space="preserve">11.2.2, определяют точки отклика при направлении оптической оси ИПП под углом α к направлению на источник излучения. При этом </w:t>
      </w:r>
      <w:r w:rsidRPr="00CD5F14">
        <w:rPr>
          <w:rFonts w:ascii="Arial" w:hAnsi="Arial" w:cs="Arial"/>
          <w:i/>
          <w:sz w:val="24"/>
          <w:szCs w:val="28"/>
        </w:rPr>
        <w:t>α</w:t>
      </w:r>
      <w:r w:rsidRPr="006B6C0E">
        <w:rPr>
          <w:rFonts w:ascii="Arial" w:hAnsi="Arial" w:cs="Arial"/>
          <w:sz w:val="24"/>
          <w:szCs w:val="28"/>
        </w:rPr>
        <w:t xml:space="preserve"> = 0, ±15 °, ±30 °, …</w:t>
      </w:r>
      <w:r w:rsidR="00D72C14">
        <w:rPr>
          <w:rFonts w:ascii="Arial" w:hAnsi="Arial" w:cs="Arial"/>
          <w:sz w:val="24"/>
          <w:szCs w:val="28"/>
        </w:rPr>
        <w:t xml:space="preserve"> </w:t>
      </w:r>
      <w:r w:rsidRPr="006B6C0E">
        <w:rPr>
          <w:rFonts w:ascii="Arial" w:hAnsi="Arial" w:cs="Arial"/>
          <w:sz w:val="24"/>
          <w:szCs w:val="28"/>
        </w:rPr>
        <w:t xml:space="preserve">± </w:t>
      </w:r>
      <w:r w:rsidRPr="00CD5F14">
        <w:rPr>
          <w:rFonts w:ascii="Arial" w:hAnsi="Arial" w:cs="Arial"/>
          <w:i/>
          <w:sz w:val="24"/>
          <w:szCs w:val="28"/>
        </w:rPr>
        <w:t>α</w:t>
      </w:r>
      <w:r w:rsidRPr="006B6C0E">
        <w:rPr>
          <w:rFonts w:ascii="Arial" w:hAnsi="Arial" w:cs="Arial"/>
          <w:sz w:val="24"/>
          <w:szCs w:val="28"/>
        </w:rPr>
        <w:t>°</w:t>
      </w:r>
      <w:proofErr w:type="spellStart"/>
      <w:r w:rsidRPr="00417113">
        <w:rPr>
          <w:rFonts w:ascii="Arial" w:hAnsi="Arial" w:cs="Arial"/>
          <w:sz w:val="24"/>
          <w:szCs w:val="28"/>
          <w:vertAlign w:val="subscript"/>
        </w:rPr>
        <w:t>max</w:t>
      </w:r>
      <w:proofErr w:type="spellEnd"/>
      <w:r w:rsidRPr="006B6C0E">
        <w:rPr>
          <w:rFonts w:ascii="Arial" w:hAnsi="Arial" w:cs="Arial"/>
          <w:sz w:val="24"/>
          <w:szCs w:val="28"/>
        </w:rPr>
        <w:t xml:space="preserve">. </w:t>
      </w:r>
    </w:p>
    <w:p w:rsidR="000764DB" w:rsidRPr="006B6C0E" w:rsidRDefault="000764DB" w:rsidP="006C2A66">
      <w:pPr>
        <w:tabs>
          <w:tab w:val="left" w:pos="1560"/>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α ° </w:t>
      </w:r>
      <w:proofErr w:type="spellStart"/>
      <w:r w:rsidRPr="00417113">
        <w:rPr>
          <w:rFonts w:ascii="Arial" w:hAnsi="Arial" w:cs="Arial"/>
          <w:sz w:val="24"/>
          <w:szCs w:val="28"/>
          <w:vertAlign w:val="subscript"/>
        </w:rPr>
        <w:t>max</w:t>
      </w:r>
      <w:proofErr w:type="spellEnd"/>
      <w:r w:rsidRPr="006B6C0E">
        <w:rPr>
          <w:rFonts w:ascii="Arial" w:hAnsi="Arial" w:cs="Arial"/>
          <w:sz w:val="24"/>
          <w:szCs w:val="28"/>
        </w:rPr>
        <w:t xml:space="preserve"> вычисляют по формуле:</w:t>
      </w:r>
    </w:p>
    <w:p w:rsidR="000764DB" w:rsidRPr="006B6C0E" w:rsidRDefault="000764DB" w:rsidP="006C2A66">
      <w:pPr>
        <w:tabs>
          <w:tab w:val="left" w:pos="1560"/>
          <w:tab w:val="left" w:pos="1701"/>
        </w:tabs>
        <w:spacing w:line="360" w:lineRule="auto"/>
        <w:ind w:firstLine="709"/>
        <w:jc w:val="right"/>
        <w:rPr>
          <w:rFonts w:ascii="Arial" w:hAnsi="Arial" w:cs="Arial"/>
          <w:sz w:val="24"/>
          <w:szCs w:val="28"/>
        </w:rPr>
      </w:pPr>
      <w:r w:rsidRPr="00CD5F14">
        <w:rPr>
          <w:rFonts w:ascii="Arial" w:hAnsi="Arial" w:cs="Arial"/>
          <w:i/>
          <w:sz w:val="24"/>
          <w:szCs w:val="28"/>
        </w:rPr>
        <w:t>α°</w:t>
      </w:r>
      <w:r w:rsidRPr="006B6C0E">
        <w:rPr>
          <w:rFonts w:ascii="Arial" w:hAnsi="Arial" w:cs="Arial"/>
          <w:sz w:val="24"/>
          <w:szCs w:val="28"/>
        </w:rPr>
        <w:t xml:space="preserve"> </w:t>
      </w:r>
      <w:proofErr w:type="spellStart"/>
      <w:r w:rsidRPr="00417113">
        <w:rPr>
          <w:rFonts w:ascii="Arial" w:hAnsi="Arial" w:cs="Arial"/>
          <w:sz w:val="24"/>
          <w:szCs w:val="28"/>
          <w:vertAlign w:val="subscript"/>
        </w:rPr>
        <w:t>max</w:t>
      </w:r>
      <w:proofErr w:type="spellEnd"/>
      <w:r w:rsidRPr="006B6C0E">
        <w:rPr>
          <w:rFonts w:ascii="Arial" w:hAnsi="Arial" w:cs="Arial"/>
          <w:sz w:val="24"/>
          <w:szCs w:val="28"/>
        </w:rPr>
        <w:t xml:space="preserve"> = 0,5 </w:t>
      </w:r>
      <w:proofErr w:type="gramStart"/>
      <w:r w:rsidRPr="00CD5F14">
        <w:rPr>
          <w:rFonts w:ascii="Arial" w:hAnsi="Arial" w:cs="Arial"/>
          <w:i/>
          <w:sz w:val="24"/>
          <w:szCs w:val="28"/>
        </w:rPr>
        <w:t>β</w:t>
      </w:r>
      <w:r w:rsidRPr="006B6C0E">
        <w:rPr>
          <w:rFonts w:ascii="Arial" w:hAnsi="Arial" w:cs="Arial"/>
          <w:sz w:val="24"/>
          <w:szCs w:val="28"/>
        </w:rPr>
        <w:t>,</w:t>
      </w:r>
      <w:r w:rsidRPr="006B6C0E">
        <w:rPr>
          <w:rFonts w:ascii="Arial" w:hAnsi="Arial" w:cs="Arial"/>
          <w:sz w:val="24"/>
          <w:szCs w:val="28"/>
        </w:rPr>
        <w:tab/>
      </w:r>
      <w:proofErr w:type="gramEnd"/>
      <w:r w:rsidRPr="006B6C0E">
        <w:rPr>
          <w:rFonts w:ascii="Arial" w:hAnsi="Arial" w:cs="Arial"/>
          <w:sz w:val="24"/>
          <w:szCs w:val="28"/>
        </w:rPr>
        <w:tab/>
      </w:r>
      <w:r w:rsidR="00A53E32" w:rsidRPr="006B6C0E">
        <w:rPr>
          <w:rFonts w:ascii="Arial" w:hAnsi="Arial" w:cs="Arial"/>
          <w:sz w:val="24"/>
          <w:szCs w:val="28"/>
        </w:rPr>
        <w:tab/>
      </w:r>
      <w:r w:rsidR="00A53E32" w:rsidRPr="006B6C0E">
        <w:rPr>
          <w:rFonts w:ascii="Arial" w:hAnsi="Arial" w:cs="Arial"/>
          <w:sz w:val="24"/>
          <w:szCs w:val="28"/>
        </w:rPr>
        <w:tab/>
      </w:r>
      <w:r w:rsidR="00A53E32" w:rsidRPr="006B6C0E">
        <w:rPr>
          <w:rFonts w:ascii="Arial" w:hAnsi="Arial" w:cs="Arial"/>
          <w:sz w:val="24"/>
          <w:szCs w:val="28"/>
        </w:rPr>
        <w:tab/>
      </w:r>
      <w:r w:rsidRPr="006B6C0E">
        <w:rPr>
          <w:rFonts w:ascii="Arial" w:hAnsi="Arial" w:cs="Arial"/>
          <w:sz w:val="24"/>
          <w:szCs w:val="28"/>
        </w:rPr>
        <w:tab/>
        <w:t>(</w:t>
      </w:r>
      <w:r w:rsidR="003C58D9">
        <w:rPr>
          <w:rFonts w:ascii="Arial" w:hAnsi="Arial" w:cs="Arial"/>
          <w:sz w:val="24"/>
          <w:szCs w:val="28"/>
        </w:rPr>
        <w:t>11</w:t>
      </w:r>
      <w:r w:rsidRPr="006B6C0E">
        <w:rPr>
          <w:rFonts w:ascii="Arial" w:hAnsi="Arial" w:cs="Arial"/>
          <w:sz w:val="24"/>
          <w:szCs w:val="28"/>
        </w:rPr>
        <w:t>.</w:t>
      </w:r>
      <w:r w:rsidR="003C58D9">
        <w:rPr>
          <w:rFonts w:ascii="Arial" w:hAnsi="Arial" w:cs="Arial"/>
          <w:sz w:val="24"/>
          <w:szCs w:val="28"/>
        </w:rPr>
        <w:t>1</w:t>
      </w:r>
      <w:r w:rsidRPr="006B6C0E">
        <w:rPr>
          <w:rFonts w:ascii="Arial" w:hAnsi="Arial" w:cs="Arial"/>
          <w:sz w:val="24"/>
          <w:szCs w:val="28"/>
        </w:rPr>
        <w:t>)</w:t>
      </w:r>
    </w:p>
    <w:p w:rsidR="000764DB" w:rsidRPr="006B6C0E" w:rsidRDefault="000764DB" w:rsidP="006C2A66">
      <w:pPr>
        <w:tabs>
          <w:tab w:val="left" w:pos="1560"/>
          <w:tab w:val="left" w:pos="1701"/>
        </w:tabs>
        <w:spacing w:line="360" w:lineRule="auto"/>
        <w:ind w:firstLine="709"/>
        <w:jc w:val="both"/>
        <w:rPr>
          <w:rFonts w:ascii="Arial" w:hAnsi="Arial" w:cs="Arial"/>
          <w:sz w:val="24"/>
          <w:szCs w:val="28"/>
        </w:rPr>
      </w:pPr>
      <w:r w:rsidRPr="006B6C0E">
        <w:rPr>
          <w:rFonts w:ascii="Arial" w:hAnsi="Arial" w:cs="Arial"/>
          <w:sz w:val="24"/>
          <w:szCs w:val="28"/>
        </w:rPr>
        <w:lastRenderedPageBreak/>
        <w:t xml:space="preserve">где </w:t>
      </w:r>
      <w:r w:rsidRPr="00CD5F14">
        <w:rPr>
          <w:rFonts w:ascii="Arial" w:hAnsi="Arial" w:cs="Arial"/>
          <w:i/>
          <w:sz w:val="24"/>
          <w:szCs w:val="28"/>
        </w:rPr>
        <w:t>β</w:t>
      </w:r>
      <w:r w:rsidRPr="006B6C0E">
        <w:rPr>
          <w:rFonts w:ascii="Arial" w:hAnsi="Arial" w:cs="Arial"/>
          <w:sz w:val="24"/>
          <w:szCs w:val="28"/>
        </w:rPr>
        <w:t xml:space="preserve"> – угол обзора, установленный изготовителем в ТД на ИПП конкретных типов; </w:t>
      </w:r>
      <w:r w:rsidRPr="00CD5F14">
        <w:rPr>
          <w:rFonts w:ascii="Arial" w:hAnsi="Arial" w:cs="Arial"/>
          <w:i/>
          <w:sz w:val="24"/>
          <w:szCs w:val="28"/>
        </w:rPr>
        <w:t>α</w:t>
      </w:r>
      <w:r w:rsidRPr="006B6C0E">
        <w:rPr>
          <w:rFonts w:ascii="Arial" w:hAnsi="Arial" w:cs="Arial"/>
          <w:sz w:val="24"/>
          <w:szCs w:val="28"/>
        </w:rPr>
        <w:t xml:space="preserve"> – половина угла обзора ИПП в любой из плоскостей, через которую проходит оптическая ось извещателя.</w:t>
      </w:r>
    </w:p>
    <w:p w:rsidR="000764DB" w:rsidRPr="006B6C0E" w:rsidRDefault="000764DB" w:rsidP="006C2A66">
      <w:pPr>
        <w:tabs>
          <w:tab w:val="left" w:pos="1560"/>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Определяют наибольшее </w:t>
      </w:r>
      <w:proofErr w:type="spellStart"/>
      <w:r w:rsidRPr="00CD5F14">
        <w:rPr>
          <w:rFonts w:ascii="Arial" w:hAnsi="Arial" w:cs="Arial"/>
          <w:i/>
          <w:sz w:val="24"/>
          <w:szCs w:val="28"/>
        </w:rPr>
        <w:t>D</w:t>
      </w:r>
      <w:r w:rsidRPr="006B6C0E">
        <w:rPr>
          <w:rFonts w:ascii="Arial" w:hAnsi="Arial" w:cs="Arial"/>
          <w:sz w:val="24"/>
          <w:szCs w:val="28"/>
          <w:vertAlign w:val="subscript"/>
        </w:rPr>
        <w:t>max</w:t>
      </w:r>
      <w:proofErr w:type="spellEnd"/>
      <w:r w:rsidRPr="006B6C0E">
        <w:rPr>
          <w:rFonts w:ascii="Arial" w:hAnsi="Arial" w:cs="Arial"/>
          <w:sz w:val="24"/>
          <w:szCs w:val="28"/>
        </w:rPr>
        <w:t xml:space="preserve"> и наименьшее </w:t>
      </w:r>
      <w:proofErr w:type="spellStart"/>
      <w:r w:rsidRPr="00CD5F14">
        <w:rPr>
          <w:rFonts w:ascii="Arial" w:hAnsi="Arial" w:cs="Arial"/>
          <w:i/>
          <w:sz w:val="24"/>
          <w:szCs w:val="28"/>
        </w:rPr>
        <w:t>D</w:t>
      </w:r>
      <w:r w:rsidRPr="006B6C0E">
        <w:rPr>
          <w:rFonts w:ascii="Arial" w:hAnsi="Arial" w:cs="Arial"/>
          <w:sz w:val="24"/>
          <w:szCs w:val="28"/>
          <w:vertAlign w:val="subscript"/>
        </w:rPr>
        <w:t>min</w:t>
      </w:r>
      <w:proofErr w:type="spellEnd"/>
      <w:r w:rsidRPr="006B6C0E">
        <w:rPr>
          <w:rFonts w:ascii="Arial" w:hAnsi="Arial" w:cs="Arial"/>
          <w:sz w:val="24"/>
          <w:szCs w:val="28"/>
        </w:rPr>
        <w:t xml:space="preserve"> значения, полученные в процессе проведения испытания. Затем рассчитывают отношение значений </w:t>
      </w:r>
      <w:r w:rsidRPr="00CD5F1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max</w:t>
      </w:r>
      <w:r w:rsidRPr="006B6C0E">
        <w:rPr>
          <w:rFonts w:ascii="Arial" w:hAnsi="Arial" w:cs="Arial"/>
          <w:sz w:val="24"/>
          <w:szCs w:val="28"/>
        </w:rPr>
        <w:t xml:space="preserve"> к </w:t>
      </w:r>
      <w:r w:rsidRPr="00CD5F1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min</w:t>
      </w:r>
      <w:r w:rsidRPr="006B6C0E">
        <w:rPr>
          <w:rFonts w:ascii="Arial" w:hAnsi="Arial" w:cs="Arial"/>
          <w:sz w:val="24"/>
          <w:szCs w:val="28"/>
        </w:rPr>
        <w:t>.</w:t>
      </w:r>
    </w:p>
    <w:p w:rsidR="000764DB" w:rsidRPr="006B6C0E" w:rsidRDefault="000764DB" w:rsidP="006C2A66">
      <w:pPr>
        <w:tabs>
          <w:tab w:val="left" w:pos="1560"/>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ИПП считают выдержавшим испытание, если значение отношения </w:t>
      </w:r>
      <w:r w:rsidRPr="00CD5F1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max</w:t>
      </w:r>
      <w:r w:rsidRPr="006B6C0E">
        <w:rPr>
          <w:rFonts w:ascii="Arial" w:hAnsi="Arial" w:cs="Arial"/>
          <w:sz w:val="24"/>
          <w:szCs w:val="28"/>
        </w:rPr>
        <w:t xml:space="preserve"> к </w:t>
      </w:r>
      <w:r w:rsidRPr="00CD5F14">
        <w:rPr>
          <w:rFonts w:ascii="Arial" w:hAnsi="Arial" w:cs="Arial"/>
          <w:i/>
          <w:sz w:val="24"/>
          <w:szCs w:val="28"/>
        </w:rPr>
        <w:t>D</w:t>
      </w:r>
      <w:r w:rsidRPr="006B6C0E">
        <w:rPr>
          <w:rFonts w:ascii="Arial" w:hAnsi="Arial" w:cs="Arial"/>
          <w:sz w:val="24"/>
          <w:szCs w:val="28"/>
          <w:vertAlign w:val="superscript"/>
        </w:rPr>
        <w:t>2</w:t>
      </w:r>
      <w:r w:rsidRPr="006B6C0E">
        <w:rPr>
          <w:rFonts w:ascii="Arial" w:hAnsi="Arial" w:cs="Arial"/>
          <w:sz w:val="24"/>
          <w:szCs w:val="28"/>
          <w:vertAlign w:val="subscript"/>
        </w:rPr>
        <w:t>min</w:t>
      </w:r>
      <w:r w:rsidRPr="006B6C0E">
        <w:rPr>
          <w:rFonts w:ascii="Arial" w:hAnsi="Arial" w:cs="Arial"/>
          <w:sz w:val="24"/>
          <w:szCs w:val="28"/>
        </w:rPr>
        <w:t xml:space="preserve"> менее или равно 2,0.</w:t>
      </w:r>
    </w:p>
    <w:p w:rsidR="00DB1A9E" w:rsidRPr="00D72C14" w:rsidRDefault="000764DB" w:rsidP="006C2A66">
      <w:pPr>
        <w:tabs>
          <w:tab w:val="left" w:pos="1843"/>
        </w:tabs>
        <w:spacing w:line="360" w:lineRule="auto"/>
        <w:ind w:firstLine="709"/>
        <w:jc w:val="both"/>
        <w:rPr>
          <w:rFonts w:ascii="Arial" w:hAnsi="Arial" w:cs="Arial"/>
          <w:sz w:val="22"/>
          <w:szCs w:val="22"/>
        </w:rPr>
      </w:pPr>
      <w:r w:rsidRPr="00D72C14">
        <w:rPr>
          <w:rFonts w:ascii="Arial" w:hAnsi="Arial" w:cs="Arial"/>
          <w:spacing w:val="20"/>
          <w:sz w:val="22"/>
          <w:szCs w:val="22"/>
        </w:rPr>
        <w:t>Примечание</w:t>
      </w:r>
      <w:r w:rsidRPr="00D72C14">
        <w:rPr>
          <w:rFonts w:ascii="Arial" w:hAnsi="Arial" w:cs="Arial"/>
          <w:sz w:val="22"/>
          <w:szCs w:val="22"/>
        </w:rPr>
        <w:t xml:space="preserve"> – Если указанный в ТД угол обзора различен для разных плоскостей, то испытания проводят для плоскостей с минимальным и максимальным углами обзора.</w:t>
      </w:r>
    </w:p>
    <w:p w:rsidR="005A5780" w:rsidRDefault="00A9574B" w:rsidP="006C2A66">
      <w:pPr>
        <w:tabs>
          <w:tab w:val="left" w:pos="1701"/>
        </w:tabs>
        <w:spacing w:line="360" w:lineRule="auto"/>
        <w:ind w:firstLine="709"/>
        <w:jc w:val="both"/>
        <w:rPr>
          <w:rFonts w:ascii="Arial" w:hAnsi="Arial" w:cs="Arial"/>
          <w:sz w:val="24"/>
          <w:szCs w:val="28"/>
        </w:rPr>
      </w:pPr>
      <w:r w:rsidRPr="006B6C0E">
        <w:rPr>
          <w:rFonts w:ascii="Arial" w:eastAsia="Times New Roman" w:hAnsi="Arial" w:cs="Arial"/>
          <w:sz w:val="24"/>
          <w:szCs w:val="28"/>
        </w:rPr>
        <w:t>11.2.6</w:t>
      </w:r>
      <w:r w:rsidRPr="006B6C0E">
        <w:rPr>
          <w:rFonts w:ascii="Arial" w:hAnsi="Arial" w:cs="Arial"/>
          <w:sz w:val="24"/>
          <w:szCs w:val="28"/>
        </w:rPr>
        <w:tab/>
      </w:r>
      <w:r w:rsidR="000764DB" w:rsidRPr="006B6C0E">
        <w:rPr>
          <w:rFonts w:ascii="Arial" w:hAnsi="Arial" w:cs="Arial"/>
          <w:sz w:val="24"/>
          <w:szCs w:val="28"/>
        </w:rPr>
        <w:t>Определение устойчивости ИПП к воздействию прямого света проводят следующим образом.</w:t>
      </w:r>
      <w:r w:rsidR="00CD33C7" w:rsidRPr="006B6C0E">
        <w:rPr>
          <w:rFonts w:ascii="Arial" w:hAnsi="Arial" w:cs="Arial"/>
          <w:sz w:val="24"/>
          <w:szCs w:val="28"/>
        </w:rPr>
        <w:t xml:space="preserve"> </w:t>
      </w:r>
    </w:p>
    <w:p w:rsidR="000764DB" w:rsidRPr="006B6C0E" w:rsidRDefault="000764DB" w:rsidP="006C2A66">
      <w:pPr>
        <w:tabs>
          <w:tab w:val="left" w:pos="1701"/>
        </w:tabs>
        <w:spacing w:line="360" w:lineRule="auto"/>
        <w:ind w:firstLine="709"/>
        <w:jc w:val="both"/>
        <w:rPr>
          <w:rFonts w:ascii="Arial" w:hAnsi="Arial" w:cs="Arial"/>
          <w:sz w:val="24"/>
          <w:szCs w:val="28"/>
        </w:rPr>
      </w:pPr>
      <w:r w:rsidRPr="006B6C0E">
        <w:rPr>
          <w:rFonts w:ascii="Arial" w:hAnsi="Arial" w:cs="Arial"/>
          <w:sz w:val="24"/>
          <w:szCs w:val="28"/>
        </w:rPr>
        <w:t xml:space="preserve">ИПП в дежурном режиме работы устанавливают на испытательном стенде «Оптическая скамья» с учетом положений 4.3.8. Затем ИПП выдерживают не менее 1 ч в дежурном режиме работы, при этом освещенность в плоскости чувствительного элемента (элементов) ИПП не должна превышать 50 </w:t>
      </w:r>
      <w:proofErr w:type="spellStart"/>
      <w:r w:rsidRPr="006B6C0E">
        <w:rPr>
          <w:rFonts w:ascii="Arial" w:hAnsi="Arial" w:cs="Arial"/>
          <w:sz w:val="24"/>
          <w:szCs w:val="28"/>
        </w:rPr>
        <w:t>лк</w:t>
      </w:r>
      <w:proofErr w:type="spellEnd"/>
      <w:r w:rsidRPr="006B6C0E">
        <w:rPr>
          <w:rFonts w:ascii="Arial" w:hAnsi="Arial" w:cs="Arial"/>
          <w:sz w:val="24"/>
          <w:szCs w:val="28"/>
        </w:rPr>
        <w:t xml:space="preserve">. Перед ИПП устанавливают светонепроницаемую перегородку. На испытательном стенде «Оптическая скамья» устанавливают источник освещения в соответствии с приложением М. </w:t>
      </w:r>
    </w:p>
    <w:p w:rsidR="000764DB" w:rsidRPr="00D72C14" w:rsidRDefault="000764DB" w:rsidP="006C2A66">
      <w:pPr>
        <w:tabs>
          <w:tab w:val="left" w:pos="1843"/>
        </w:tabs>
        <w:spacing w:line="360" w:lineRule="auto"/>
        <w:ind w:firstLine="709"/>
        <w:jc w:val="both"/>
        <w:rPr>
          <w:rFonts w:ascii="Arial" w:hAnsi="Arial" w:cs="Arial"/>
          <w:sz w:val="22"/>
          <w:szCs w:val="22"/>
        </w:rPr>
      </w:pPr>
      <w:r w:rsidRPr="00D72C14">
        <w:rPr>
          <w:rFonts w:ascii="Arial" w:hAnsi="Arial" w:cs="Arial"/>
          <w:spacing w:val="20"/>
          <w:sz w:val="22"/>
          <w:szCs w:val="22"/>
        </w:rPr>
        <w:t>Примечание -</w:t>
      </w:r>
      <w:r w:rsidRPr="00D72C14">
        <w:rPr>
          <w:rFonts w:ascii="Arial" w:hAnsi="Arial" w:cs="Arial"/>
          <w:sz w:val="22"/>
          <w:szCs w:val="22"/>
        </w:rPr>
        <w:t xml:space="preserve"> Если указанные в ТД параметры предельной освещенности превышают максимально возможную освещенность, создаваемую источником освещения, выполненном в соответствии с приложением М, испытание проводят при максимальной освещенности, создаваемой данным источником.</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Люминесцентные лампы перед началом испытаний включают и прогревают не менее 5 мин. Модуляцию излучения всех ламп создают светонепроницаемой перегородкой.</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Испытания проводят в следующей последовательности:</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а) лампы накаливания: 20 раз; 1 с включена / 1 с выключена;</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б) люминесцентные лампы: 20 раз; 1 с включена/ 1 с выключена;</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в) включен весь свет не менее 2 ч.</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В процессе испытания контролируют отсутствие ложных сигналов ИПП.</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Перед окончанием испытания по перечислению</w:t>
      </w:r>
      <w:r w:rsidR="003C58D9">
        <w:rPr>
          <w:rFonts w:ascii="Arial" w:hAnsi="Arial" w:cs="Arial"/>
          <w:sz w:val="24"/>
          <w:szCs w:val="24"/>
        </w:rPr>
        <w:t xml:space="preserve"> в) по методике, изложенной в </w:t>
      </w:r>
      <w:r w:rsidRPr="006B6C0E">
        <w:rPr>
          <w:rFonts w:ascii="Arial" w:hAnsi="Arial" w:cs="Arial"/>
          <w:sz w:val="24"/>
          <w:szCs w:val="24"/>
        </w:rPr>
        <w:t xml:space="preserve">11.2.2 определяют точку отклика. </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lastRenderedPageBreak/>
        <w:t xml:space="preserve">Затем рассчитывают отношение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max</w:t>
      </w:r>
      <w:r w:rsidRPr="006B6C0E">
        <w:rPr>
          <w:rFonts w:ascii="Arial" w:hAnsi="Arial" w:cs="Arial"/>
          <w:sz w:val="24"/>
          <w:szCs w:val="24"/>
        </w:rPr>
        <w:t xml:space="preserve"> к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min</w:t>
      </w:r>
      <w:r w:rsidRPr="006B6C0E">
        <w:rPr>
          <w:rFonts w:ascii="Arial" w:hAnsi="Arial" w:cs="Arial"/>
          <w:sz w:val="24"/>
          <w:szCs w:val="24"/>
        </w:rPr>
        <w:t xml:space="preserve">, для расчета которого берут значения расстояния </w:t>
      </w:r>
      <w:r w:rsidRPr="00CD5F14">
        <w:rPr>
          <w:rFonts w:ascii="Arial" w:hAnsi="Arial" w:cs="Arial"/>
          <w:i/>
          <w:sz w:val="24"/>
          <w:szCs w:val="24"/>
        </w:rPr>
        <w:t>D</w:t>
      </w:r>
      <w:r w:rsidRPr="006B6C0E">
        <w:rPr>
          <w:rFonts w:ascii="Arial" w:hAnsi="Arial" w:cs="Arial"/>
          <w:sz w:val="24"/>
          <w:szCs w:val="24"/>
        </w:rPr>
        <w:t>, измеренные при данном испытании</w:t>
      </w:r>
      <w:r w:rsidR="003C58D9">
        <w:rPr>
          <w:rFonts w:ascii="Arial" w:hAnsi="Arial" w:cs="Arial"/>
          <w:sz w:val="24"/>
          <w:szCs w:val="24"/>
        </w:rPr>
        <w:t xml:space="preserve"> и при испытании этого ИПП по </w:t>
      </w:r>
      <w:r w:rsidRPr="006B6C0E">
        <w:rPr>
          <w:rFonts w:ascii="Arial" w:hAnsi="Arial" w:cs="Arial"/>
          <w:sz w:val="24"/>
          <w:szCs w:val="24"/>
        </w:rPr>
        <w:t>11.2.3.</w:t>
      </w:r>
    </w:p>
    <w:p w:rsidR="00DB1A9E"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 xml:space="preserve">ИПП считают выдержавшим испытание, если значение отношения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max</w:t>
      </w:r>
      <w:r w:rsidRPr="006B6C0E">
        <w:rPr>
          <w:rFonts w:ascii="Arial" w:hAnsi="Arial" w:cs="Arial"/>
          <w:sz w:val="24"/>
          <w:szCs w:val="24"/>
        </w:rPr>
        <w:t xml:space="preserve"> к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min</w:t>
      </w:r>
      <w:r w:rsidRPr="006B6C0E">
        <w:rPr>
          <w:rFonts w:ascii="Arial" w:hAnsi="Arial" w:cs="Arial"/>
          <w:sz w:val="24"/>
          <w:szCs w:val="24"/>
        </w:rPr>
        <w:t xml:space="preserve"> менее или равно 1,6.</w:t>
      </w:r>
    </w:p>
    <w:p w:rsidR="005A5780" w:rsidRDefault="00A9574B" w:rsidP="006C2A66">
      <w:pPr>
        <w:tabs>
          <w:tab w:val="left" w:pos="1701"/>
        </w:tabs>
        <w:spacing w:line="360" w:lineRule="auto"/>
        <w:ind w:firstLine="709"/>
        <w:jc w:val="both"/>
        <w:rPr>
          <w:rFonts w:ascii="Arial" w:hAnsi="Arial" w:cs="Arial"/>
          <w:sz w:val="24"/>
          <w:szCs w:val="24"/>
        </w:rPr>
      </w:pPr>
      <w:r w:rsidRPr="006B6C0E">
        <w:rPr>
          <w:rFonts w:ascii="Arial" w:eastAsia="Times New Roman" w:hAnsi="Arial" w:cs="Arial"/>
          <w:sz w:val="24"/>
          <w:szCs w:val="24"/>
        </w:rPr>
        <w:t>11.2.7</w:t>
      </w:r>
      <w:r w:rsidRPr="006B6C0E">
        <w:rPr>
          <w:rFonts w:ascii="Arial" w:eastAsia="Times New Roman" w:hAnsi="Arial" w:cs="Arial"/>
          <w:sz w:val="24"/>
          <w:szCs w:val="24"/>
        </w:rPr>
        <w:tab/>
      </w:r>
      <w:r w:rsidR="000764DB" w:rsidRPr="006B6C0E">
        <w:rPr>
          <w:rFonts w:ascii="Arial" w:hAnsi="Arial" w:cs="Arial"/>
          <w:sz w:val="24"/>
          <w:szCs w:val="24"/>
        </w:rPr>
        <w:t xml:space="preserve">Определение устойчивости ИПП к изменению напряжения питания проводят следующим образом. </w:t>
      </w:r>
    </w:p>
    <w:p w:rsidR="000764DB" w:rsidRPr="006B6C0E" w:rsidRDefault="000764DB" w:rsidP="006C2A66">
      <w:pPr>
        <w:tabs>
          <w:tab w:val="left" w:pos="1701"/>
        </w:tabs>
        <w:spacing w:line="360" w:lineRule="auto"/>
        <w:ind w:firstLine="709"/>
        <w:jc w:val="both"/>
        <w:rPr>
          <w:rFonts w:ascii="Arial" w:hAnsi="Arial" w:cs="Arial"/>
          <w:sz w:val="24"/>
          <w:szCs w:val="24"/>
        </w:rPr>
      </w:pPr>
      <w:r w:rsidRPr="006B6C0E">
        <w:rPr>
          <w:rFonts w:ascii="Arial" w:hAnsi="Arial" w:cs="Arial"/>
          <w:sz w:val="24"/>
          <w:szCs w:val="24"/>
        </w:rPr>
        <w:t>ИПП в дежурном режиме работы устанавливают на испытательном стенде «Оптическая скамья» с учетом положений 4.3.8. После чего определяют точку отклика при максимальном и минимальном</w:t>
      </w:r>
      <w:r w:rsidR="007C1C30" w:rsidRPr="006B6C0E">
        <w:rPr>
          <w:rFonts w:ascii="Arial" w:hAnsi="Arial" w:cs="Arial"/>
          <w:sz w:val="24"/>
          <w:szCs w:val="24"/>
        </w:rPr>
        <w:t xml:space="preserve"> (для ИП с автономными источниками питания - при минимальном и номинальном (для </w:t>
      </w:r>
      <w:proofErr w:type="spellStart"/>
      <w:r w:rsidR="007C1C30" w:rsidRPr="006B6C0E">
        <w:rPr>
          <w:rFonts w:ascii="Arial" w:hAnsi="Arial" w:cs="Arial"/>
          <w:sz w:val="24"/>
          <w:szCs w:val="24"/>
        </w:rPr>
        <w:t>радиоканальных</w:t>
      </w:r>
      <w:proofErr w:type="spellEnd"/>
      <w:r w:rsidR="007C1C30" w:rsidRPr="006B6C0E">
        <w:rPr>
          <w:rFonts w:ascii="Arial" w:hAnsi="Arial" w:cs="Arial"/>
          <w:sz w:val="24"/>
          <w:szCs w:val="24"/>
        </w:rPr>
        <w:t xml:space="preserve"> ИП – на основном вводе электропитания)</w:t>
      </w:r>
      <w:r w:rsidR="00E95982">
        <w:rPr>
          <w:rFonts w:ascii="Arial" w:hAnsi="Arial" w:cs="Arial"/>
          <w:sz w:val="24"/>
          <w:szCs w:val="24"/>
        </w:rPr>
        <w:t>)</w:t>
      </w:r>
      <w:r w:rsidRPr="006B6C0E">
        <w:rPr>
          <w:rFonts w:ascii="Arial" w:hAnsi="Arial" w:cs="Arial"/>
          <w:sz w:val="24"/>
          <w:szCs w:val="24"/>
        </w:rPr>
        <w:t xml:space="preserve"> значениях напряжения питания по мето</w:t>
      </w:r>
      <w:r w:rsidR="003C58D9">
        <w:rPr>
          <w:rFonts w:ascii="Arial" w:hAnsi="Arial" w:cs="Arial"/>
          <w:sz w:val="24"/>
          <w:szCs w:val="24"/>
        </w:rPr>
        <w:t xml:space="preserve">дикам, изложенным в 4.4.1 и в </w:t>
      </w:r>
      <w:r w:rsidRPr="006B6C0E">
        <w:rPr>
          <w:rFonts w:ascii="Arial" w:hAnsi="Arial" w:cs="Arial"/>
          <w:sz w:val="24"/>
          <w:szCs w:val="24"/>
        </w:rPr>
        <w:t>11.2.2. В процессе проведения испытания контролируют отсутствие ложных сигналов и работу оптической индикации в дежурном режиме. В момент срабатывания ИПП контролируют изменение режима работы его оптической индикации.</w:t>
      </w:r>
    </w:p>
    <w:p w:rsidR="000764DB" w:rsidRPr="006B6C0E" w:rsidRDefault="000764D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 xml:space="preserve">Определяют наибольшее </w:t>
      </w:r>
      <w:proofErr w:type="spellStart"/>
      <w:r w:rsidRPr="00CD5F14">
        <w:rPr>
          <w:rFonts w:ascii="Arial" w:hAnsi="Arial" w:cs="Arial"/>
          <w:i/>
          <w:sz w:val="24"/>
          <w:szCs w:val="24"/>
        </w:rPr>
        <w:t>D</w:t>
      </w:r>
      <w:r w:rsidRPr="006B6C0E">
        <w:rPr>
          <w:rFonts w:ascii="Arial" w:hAnsi="Arial" w:cs="Arial"/>
          <w:sz w:val="24"/>
          <w:szCs w:val="24"/>
          <w:vertAlign w:val="subscript"/>
        </w:rPr>
        <w:t>max</w:t>
      </w:r>
      <w:proofErr w:type="spellEnd"/>
      <w:r w:rsidRPr="006B6C0E">
        <w:rPr>
          <w:rFonts w:ascii="Arial" w:hAnsi="Arial" w:cs="Arial"/>
          <w:sz w:val="24"/>
          <w:szCs w:val="24"/>
        </w:rPr>
        <w:t xml:space="preserve"> и наименьшее </w:t>
      </w:r>
      <w:proofErr w:type="spellStart"/>
      <w:r w:rsidRPr="00CD5F14">
        <w:rPr>
          <w:rFonts w:ascii="Arial" w:hAnsi="Arial" w:cs="Arial"/>
          <w:i/>
          <w:sz w:val="24"/>
          <w:szCs w:val="24"/>
        </w:rPr>
        <w:t>D</w:t>
      </w:r>
      <w:r w:rsidRPr="006B6C0E">
        <w:rPr>
          <w:rFonts w:ascii="Arial" w:hAnsi="Arial" w:cs="Arial"/>
          <w:sz w:val="24"/>
          <w:szCs w:val="24"/>
          <w:vertAlign w:val="subscript"/>
        </w:rPr>
        <w:t>min</w:t>
      </w:r>
      <w:proofErr w:type="spellEnd"/>
      <w:r w:rsidRPr="006B6C0E">
        <w:rPr>
          <w:rFonts w:ascii="Arial" w:hAnsi="Arial" w:cs="Arial"/>
          <w:sz w:val="24"/>
          <w:szCs w:val="24"/>
        </w:rPr>
        <w:t xml:space="preserve"> значения, полученные в процессе проведения испытания. Затем рассчитывают отношение значений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max</w:t>
      </w:r>
      <w:r w:rsidRPr="006B6C0E">
        <w:rPr>
          <w:rFonts w:ascii="Arial" w:hAnsi="Arial" w:cs="Arial"/>
          <w:sz w:val="24"/>
          <w:szCs w:val="24"/>
        </w:rPr>
        <w:t xml:space="preserve"> к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min</w:t>
      </w:r>
      <w:r w:rsidRPr="006B6C0E">
        <w:rPr>
          <w:rFonts w:ascii="Arial" w:hAnsi="Arial" w:cs="Arial"/>
          <w:sz w:val="24"/>
          <w:szCs w:val="24"/>
        </w:rPr>
        <w:t>.</w:t>
      </w:r>
    </w:p>
    <w:p w:rsidR="000764DB" w:rsidRPr="006B6C0E" w:rsidRDefault="000764D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ИПП считают выдержавшим испытание, если:</w:t>
      </w:r>
    </w:p>
    <w:p w:rsidR="000764DB" w:rsidRPr="006B6C0E" w:rsidRDefault="000764D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при минимальном и максимальном</w:t>
      </w:r>
      <w:r w:rsidR="007C1C30" w:rsidRPr="006B6C0E">
        <w:rPr>
          <w:rFonts w:ascii="Arial" w:hAnsi="Arial" w:cs="Arial"/>
          <w:sz w:val="24"/>
          <w:szCs w:val="24"/>
        </w:rPr>
        <w:t xml:space="preserve"> (для ИП с автономными источниками питания - при минимальном и номинальном)</w:t>
      </w:r>
      <w:r w:rsidRPr="006B6C0E">
        <w:rPr>
          <w:rFonts w:ascii="Arial" w:hAnsi="Arial" w:cs="Arial"/>
          <w:sz w:val="24"/>
          <w:szCs w:val="24"/>
        </w:rPr>
        <w:t xml:space="preserve"> значениях напряжения электропитания ИПП не сформировал ложных сигналов;</w:t>
      </w:r>
    </w:p>
    <w:p w:rsidR="000764DB" w:rsidRPr="006B6C0E" w:rsidRDefault="000764DB" w:rsidP="006C2A66">
      <w:pPr>
        <w:tabs>
          <w:tab w:val="left" w:pos="851"/>
          <w:tab w:val="left" w:pos="170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DB1A9E" w:rsidRPr="006B6C0E" w:rsidRDefault="000764DB" w:rsidP="006C2A66">
      <w:pPr>
        <w:tabs>
          <w:tab w:val="left" w:pos="851"/>
        </w:tabs>
        <w:spacing w:line="360" w:lineRule="auto"/>
        <w:ind w:firstLine="709"/>
        <w:jc w:val="both"/>
        <w:rPr>
          <w:rFonts w:ascii="Arial" w:hAnsi="Arial" w:cs="Arial"/>
          <w:sz w:val="24"/>
          <w:szCs w:val="24"/>
        </w:rPr>
      </w:pPr>
      <w:r w:rsidRPr="006B6C0E">
        <w:rPr>
          <w:rFonts w:ascii="Arial" w:hAnsi="Arial" w:cs="Arial"/>
          <w:sz w:val="24"/>
          <w:szCs w:val="24"/>
        </w:rPr>
        <w:t>-</w:t>
      </w:r>
      <w:r w:rsidRPr="006B6C0E">
        <w:rPr>
          <w:rFonts w:ascii="Arial" w:hAnsi="Arial" w:cs="Arial"/>
          <w:sz w:val="24"/>
          <w:szCs w:val="24"/>
        </w:rPr>
        <w:tab/>
        <w:t xml:space="preserve">значение отношения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max</w:t>
      </w:r>
      <w:r w:rsidRPr="006B6C0E">
        <w:rPr>
          <w:rFonts w:ascii="Arial" w:hAnsi="Arial" w:cs="Arial"/>
          <w:sz w:val="24"/>
          <w:szCs w:val="24"/>
        </w:rPr>
        <w:t xml:space="preserve"> к </w:t>
      </w:r>
      <w:r w:rsidRPr="00CD5F14">
        <w:rPr>
          <w:rFonts w:ascii="Arial" w:hAnsi="Arial" w:cs="Arial"/>
          <w:i/>
          <w:sz w:val="24"/>
          <w:szCs w:val="24"/>
        </w:rPr>
        <w:t>D</w:t>
      </w:r>
      <w:r w:rsidRPr="006B6C0E">
        <w:rPr>
          <w:rFonts w:ascii="Arial" w:hAnsi="Arial" w:cs="Arial"/>
          <w:sz w:val="24"/>
          <w:szCs w:val="24"/>
          <w:vertAlign w:val="superscript"/>
        </w:rPr>
        <w:t>2</w:t>
      </w:r>
      <w:r w:rsidRPr="006B6C0E">
        <w:rPr>
          <w:rFonts w:ascii="Arial" w:hAnsi="Arial" w:cs="Arial"/>
          <w:sz w:val="24"/>
          <w:szCs w:val="24"/>
          <w:vertAlign w:val="subscript"/>
        </w:rPr>
        <w:t>min</w:t>
      </w:r>
      <w:r w:rsidRPr="006B6C0E">
        <w:rPr>
          <w:rFonts w:ascii="Arial" w:hAnsi="Arial" w:cs="Arial"/>
          <w:sz w:val="24"/>
          <w:szCs w:val="24"/>
        </w:rPr>
        <w:t xml:space="preserve"> менее или равно 1,6;</w:t>
      </w:r>
    </w:p>
    <w:p w:rsidR="005A5780" w:rsidRDefault="00A9574B" w:rsidP="006C2A66">
      <w:pPr>
        <w:tabs>
          <w:tab w:val="left" w:pos="1418"/>
        </w:tabs>
        <w:spacing w:line="360" w:lineRule="auto"/>
        <w:ind w:firstLine="709"/>
        <w:jc w:val="both"/>
        <w:rPr>
          <w:rFonts w:ascii="Arial" w:hAnsi="Arial" w:cs="Arial"/>
          <w:sz w:val="24"/>
          <w:szCs w:val="24"/>
          <w:lang w:eastAsia="en-US"/>
        </w:rPr>
      </w:pPr>
      <w:r w:rsidRPr="006B6C0E">
        <w:rPr>
          <w:rFonts w:ascii="Arial" w:eastAsia="Times New Roman" w:hAnsi="Arial" w:cs="Arial"/>
          <w:sz w:val="24"/>
          <w:szCs w:val="24"/>
        </w:rPr>
        <w:t>11.2.8</w:t>
      </w:r>
      <w:r w:rsidRPr="006B6C0E">
        <w:rPr>
          <w:rFonts w:ascii="Arial" w:eastAsia="Times New Roman" w:hAnsi="Arial" w:cs="Arial"/>
          <w:sz w:val="24"/>
          <w:szCs w:val="24"/>
        </w:rPr>
        <w:tab/>
      </w:r>
      <w:r w:rsidR="000A546A" w:rsidRPr="006B6C0E">
        <w:rPr>
          <w:rFonts w:ascii="Arial" w:hAnsi="Arial" w:cs="Arial"/>
          <w:sz w:val="24"/>
          <w:szCs w:val="24"/>
          <w:lang w:eastAsia="en-US"/>
        </w:rPr>
        <w:t>Определение устойчивости ИПП к воздействию повышенной температуры проводят следующим образом.</w:t>
      </w:r>
      <w:r w:rsidR="00CD33C7" w:rsidRPr="006B6C0E">
        <w:rPr>
          <w:rFonts w:ascii="Arial" w:hAnsi="Arial" w:cs="Arial"/>
          <w:sz w:val="24"/>
          <w:szCs w:val="24"/>
          <w:lang w:eastAsia="en-US"/>
        </w:rPr>
        <w:t xml:space="preserve"> </w:t>
      </w:r>
    </w:p>
    <w:p w:rsidR="000A546A" w:rsidRPr="008E7100" w:rsidRDefault="000A546A" w:rsidP="006C2A66">
      <w:pPr>
        <w:tabs>
          <w:tab w:val="left" w:pos="1418"/>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в дежурном режиме работы устанавливают в климатическую камеру</w:t>
      </w:r>
      <w:r w:rsidR="00F11D13" w:rsidRPr="006B6C0E">
        <w:rPr>
          <w:rFonts w:ascii="Arial" w:eastAsia="Times New Roman" w:hAnsi="Arial" w:cs="Arial"/>
          <w:sz w:val="24"/>
          <w:szCs w:val="24"/>
          <w:lang w:eastAsia="en-US"/>
        </w:rPr>
        <w:t xml:space="preserve"> </w:t>
      </w:r>
      <w:r w:rsidR="00F11D13" w:rsidRPr="006B6C0E">
        <w:rPr>
          <w:rFonts w:ascii="Arial" w:hAnsi="Arial" w:cs="Arial"/>
          <w:sz w:val="24"/>
          <w:szCs w:val="24"/>
          <w:lang w:eastAsia="en-US"/>
        </w:rPr>
        <w:t>с учетом положений 4.3.8</w:t>
      </w:r>
      <w:r w:rsidRPr="006B6C0E">
        <w:rPr>
          <w:rFonts w:ascii="Arial" w:hAnsi="Arial" w:cs="Arial"/>
          <w:sz w:val="24"/>
          <w:szCs w:val="24"/>
          <w:lang w:eastAsia="en-US"/>
        </w:rPr>
        <w:t xml:space="preserve">. Испытательное оборудование и метод испытания должны </w:t>
      </w:r>
      <w:r w:rsidRPr="008E7100">
        <w:rPr>
          <w:rFonts w:ascii="Arial" w:hAnsi="Arial" w:cs="Arial"/>
          <w:sz w:val="24"/>
          <w:szCs w:val="24"/>
          <w:lang w:eastAsia="en-US"/>
        </w:rPr>
        <w:t>соответствовать МЭК 60068-2-2.</w:t>
      </w:r>
    </w:p>
    <w:p w:rsidR="000A546A" w:rsidRPr="008E7100" w:rsidRDefault="000A546A" w:rsidP="006C2A66">
      <w:pPr>
        <w:tabs>
          <w:tab w:val="left" w:pos="1843"/>
        </w:tabs>
        <w:spacing w:line="360" w:lineRule="auto"/>
        <w:ind w:firstLine="709"/>
        <w:jc w:val="both"/>
        <w:rPr>
          <w:rFonts w:ascii="Arial" w:hAnsi="Arial" w:cs="Arial"/>
          <w:sz w:val="24"/>
          <w:szCs w:val="24"/>
          <w:lang w:eastAsia="en-US"/>
        </w:rPr>
      </w:pPr>
      <w:r w:rsidRPr="008E7100">
        <w:rPr>
          <w:rFonts w:ascii="Arial" w:hAnsi="Arial" w:cs="Arial"/>
          <w:sz w:val="24"/>
          <w:szCs w:val="24"/>
          <w:lang w:eastAsia="en-US"/>
        </w:rPr>
        <w:t>Используют следующую степень жесткости:</w:t>
      </w:r>
    </w:p>
    <w:p w:rsidR="000A546A" w:rsidRPr="006B6C0E" w:rsidRDefault="000A546A" w:rsidP="006C2A66">
      <w:pPr>
        <w:tabs>
          <w:tab w:val="left" w:pos="851"/>
          <w:tab w:val="left" w:pos="184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w:t>
      </w:r>
      <w:r w:rsidRPr="006B6C0E">
        <w:rPr>
          <w:rFonts w:ascii="Arial" w:hAnsi="Arial" w:cs="Arial"/>
          <w:sz w:val="24"/>
          <w:szCs w:val="24"/>
          <w:lang w:eastAsia="en-US"/>
        </w:rPr>
        <w:tab/>
        <w:t>температура, установленная в ТД на ИПП конкретного типа, но не ниже 55 °С;</w:t>
      </w:r>
    </w:p>
    <w:p w:rsidR="000A546A" w:rsidRPr="006B6C0E" w:rsidRDefault="000A546A" w:rsidP="006C2A66">
      <w:pPr>
        <w:tabs>
          <w:tab w:val="left" w:pos="851"/>
          <w:tab w:val="left" w:pos="184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lastRenderedPageBreak/>
        <w:t>-</w:t>
      </w:r>
      <w:r w:rsidRPr="006B6C0E">
        <w:rPr>
          <w:rFonts w:ascii="Arial" w:hAnsi="Arial" w:cs="Arial"/>
          <w:sz w:val="24"/>
          <w:szCs w:val="24"/>
          <w:lang w:eastAsia="en-US"/>
        </w:rPr>
        <w:tab/>
        <w:t>длительность не менее 2 ч.</w:t>
      </w:r>
    </w:p>
    <w:p w:rsidR="000A546A" w:rsidRPr="006B6C0E" w:rsidRDefault="000A546A" w:rsidP="006C2A66">
      <w:pPr>
        <w:tabs>
          <w:tab w:val="left" w:pos="1276"/>
          <w:tab w:val="left" w:pos="1418"/>
        </w:tabs>
        <w:spacing w:line="360" w:lineRule="auto"/>
        <w:ind w:firstLine="709"/>
        <w:jc w:val="both"/>
        <w:rPr>
          <w:rFonts w:ascii="Arial" w:hAnsi="Arial" w:cs="Arial"/>
          <w:sz w:val="24"/>
          <w:szCs w:val="24"/>
          <w:lang w:eastAsia="en-US"/>
        </w:rPr>
      </w:pPr>
      <w:r w:rsidRPr="006B6C0E">
        <w:rPr>
          <w:rFonts w:ascii="Arial" w:eastAsia="Times New Roman" w:hAnsi="Arial" w:cs="Arial"/>
          <w:sz w:val="24"/>
          <w:szCs w:val="24"/>
          <w:lang w:eastAsia="en-US"/>
        </w:rPr>
        <w:t>В процессе выдержки при повышенной температуре контролируют сохранение ИПП дежурного режима работы.</w:t>
      </w:r>
      <w:r w:rsidRPr="006B6C0E">
        <w:rPr>
          <w:rFonts w:ascii="Arial" w:hAnsi="Arial" w:cs="Arial"/>
          <w:sz w:val="24"/>
          <w:szCs w:val="24"/>
          <w:lang w:eastAsia="en-US"/>
        </w:rPr>
        <w:t xml:space="preserve"> Затем ИПП подвергают воздействию источника излучения, 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на ИПП устанавливают в ТД на ИПП конкретных типов. Если тип источника и расстояние между ним и ИПП не указан в ТД, используют пламя свечи. Длительность воздействия не менее 30 с. В момент срабатывания ИПП контролируют изменение работы его оптической индикации. </w:t>
      </w:r>
    </w:p>
    <w:p w:rsidR="000A546A" w:rsidRPr="006B6C0E" w:rsidRDefault="000A546A" w:rsidP="006C2A66">
      <w:pPr>
        <w:tabs>
          <w:tab w:val="left" w:pos="1276"/>
          <w:tab w:val="left" w:pos="1418"/>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Затем ИПП в выключенном состоянии выдерживают в нормальных условиях не менее 2 ч. После чего ИПП в дежурном режиме работы устанавливают на испытательном стенде «Оптическая скамья»</w:t>
      </w:r>
      <w:r w:rsidRPr="006B6C0E">
        <w:rPr>
          <w:rFonts w:ascii="Arial" w:eastAsia="Times New Roman" w:hAnsi="Arial" w:cs="Arial"/>
          <w:sz w:val="24"/>
          <w:szCs w:val="24"/>
          <w:lang w:eastAsia="en-US"/>
        </w:rPr>
        <w:t xml:space="preserve"> с учетом положений 4.3.8</w:t>
      </w:r>
      <w:r w:rsidRPr="006B6C0E">
        <w:rPr>
          <w:rFonts w:ascii="Arial" w:hAnsi="Arial" w:cs="Arial"/>
          <w:sz w:val="24"/>
          <w:szCs w:val="24"/>
          <w:lang w:eastAsia="en-US"/>
        </w:rPr>
        <w:t>. Да</w:t>
      </w:r>
      <w:r w:rsidR="003C58D9">
        <w:rPr>
          <w:rFonts w:ascii="Arial" w:hAnsi="Arial" w:cs="Arial"/>
          <w:sz w:val="24"/>
          <w:szCs w:val="24"/>
          <w:lang w:eastAsia="en-US"/>
        </w:rPr>
        <w:t xml:space="preserve">лее по методике, изложенной в </w:t>
      </w:r>
      <w:r w:rsidRPr="006B6C0E">
        <w:rPr>
          <w:rFonts w:ascii="Arial" w:hAnsi="Arial" w:cs="Arial"/>
          <w:sz w:val="24"/>
          <w:szCs w:val="24"/>
          <w:lang w:eastAsia="en-US"/>
        </w:rPr>
        <w:t xml:space="preserve">11.2.2, определяют точку отклика ИПП. В момент срабатывания ИПП контролируют изменение режима работы его оптической индикации. </w:t>
      </w:r>
    </w:p>
    <w:p w:rsidR="000A546A" w:rsidRPr="006B6C0E" w:rsidRDefault="000A546A" w:rsidP="006C2A66">
      <w:pPr>
        <w:tabs>
          <w:tab w:val="left" w:pos="851"/>
          <w:tab w:val="left" w:pos="1276"/>
          <w:tab w:val="left" w:pos="1418"/>
        </w:tabs>
        <w:spacing w:line="360" w:lineRule="auto"/>
        <w:ind w:firstLine="709"/>
        <w:jc w:val="both"/>
        <w:rPr>
          <w:rFonts w:ascii="Arial" w:eastAsia="Times New Roman" w:hAnsi="Arial" w:cs="Arial"/>
          <w:sz w:val="24"/>
          <w:szCs w:val="24"/>
          <w:lang w:eastAsia="en-US"/>
        </w:rPr>
      </w:pPr>
      <w:r w:rsidRPr="006B6C0E">
        <w:rPr>
          <w:rFonts w:ascii="Arial" w:hAnsi="Arial" w:cs="Arial"/>
          <w:sz w:val="24"/>
          <w:szCs w:val="24"/>
          <w:lang w:eastAsia="en-US"/>
        </w:rPr>
        <w:t>Затем рассчитывают</w:t>
      </w:r>
      <w:r w:rsidRPr="006B6C0E">
        <w:rPr>
          <w:rFonts w:ascii="Arial" w:eastAsia="Times New Roman" w:hAnsi="Arial" w:cs="Arial"/>
          <w:sz w:val="24"/>
          <w:szCs w:val="24"/>
          <w:lang w:eastAsia="en-US"/>
        </w:rPr>
        <w:t xml:space="preserve"> отношение значений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w:t>
      </w:r>
      <w:r w:rsidRPr="006B6C0E">
        <w:rPr>
          <w:rFonts w:ascii="Arial" w:eastAsia="Times New Roman" w:hAnsi="Arial" w:cs="Arial"/>
          <w:i/>
          <w:sz w:val="24"/>
          <w:szCs w:val="24"/>
          <w:vertAlign w:val="subscript"/>
          <w:lang w:eastAsia="en-US"/>
        </w:rPr>
        <w:t>x</w:t>
      </w:r>
      <w:r w:rsidRPr="006B6C0E">
        <w:rPr>
          <w:rFonts w:ascii="Arial" w:eastAsia="Times New Roman" w:hAnsi="Arial" w:cs="Arial"/>
          <w:sz w:val="24"/>
          <w:szCs w:val="24"/>
          <w:lang w:eastAsia="en-US"/>
        </w:rPr>
        <w:t xml:space="preserve"> к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B6C0E">
        <w:rPr>
          <w:rFonts w:ascii="Arial" w:eastAsia="Times New Roman" w:hAnsi="Arial" w:cs="Arial"/>
          <w:sz w:val="24"/>
          <w:szCs w:val="24"/>
          <w:lang w:eastAsia="en-US"/>
        </w:rPr>
        <w:t xml:space="preserve">, для расчета которого берут значения </w:t>
      </w:r>
      <w:r w:rsidRPr="006B6C0E">
        <w:rPr>
          <w:rFonts w:ascii="Arial" w:hAnsi="Arial" w:cs="Arial"/>
          <w:sz w:val="24"/>
          <w:szCs w:val="24"/>
          <w:lang w:eastAsia="en-US"/>
        </w:rPr>
        <w:t>расстояния D</w:t>
      </w:r>
      <w:r w:rsidRPr="006B6C0E">
        <w:rPr>
          <w:rFonts w:ascii="Arial" w:eastAsia="Times New Roman" w:hAnsi="Arial" w:cs="Arial"/>
          <w:sz w:val="24"/>
          <w:szCs w:val="24"/>
          <w:lang w:eastAsia="en-US"/>
        </w:rPr>
        <w:t xml:space="preserve">, измеренные при данном испытании и при испытании этого ИПП по </w:t>
      </w:r>
      <w:r w:rsidRPr="006B6C0E">
        <w:rPr>
          <w:rFonts w:ascii="Arial" w:hAnsi="Arial" w:cs="Arial"/>
          <w:sz w:val="24"/>
          <w:szCs w:val="24"/>
          <w:lang w:eastAsia="en-US"/>
        </w:rPr>
        <w:t>11.2.3</w:t>
      </w:r>
      <w:r w:rsidRPr="006B6C0E">
        <w:rPr>
          <w:rFonts w:ascii="Arial" w:eastAsia="Times New Roman" w:hAnsi="Arial" w:cs="Arial"/>
          <w:sz w:val="24"/>
          <w:szCs w:val="24"/>
          <w:lang w:eastAsia="en-US"/>
        </w:rPr>
        <w:t>.</w:t>
      </w:r>
    </w:p>
    <w:p w:rsidR="000A546A" w:rsidRPr="006B6C0E" w:rsidRDefault="007C1C30" w:rsidP="006C2A66">
      <w:pPr>
        <w:tabs>
          <w:tab w:val="left" w:pos="851"/>
          <w:tab w:val="left" w:pos="1276"/>
          <w:tab w:val="left" w:pos="1418"/>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По окончанию испытания автономный ИПП подвергают испытаниям по методике 4.4.2.</w:t>
      </w:r>
    </w:p>
    <w:p w:rsidR="000A546A" w:rsidRPr="006B6C0E" w:rsidRDefault="000A546A" w:rsidP="006C2A66">
      <w:pPr>
        <w:tabs>
          <w:tab w:val="left" w:pos="851"/>
          <w:tab w:val="left" w:pos="1276"/>
          <w:tab w:val="left" w:pos="1418"/>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считают выдержавшим испытание, если:</w:t>
      </w:r>
    </w:p>
    <w:p w:rsidR="000A546A" w:rsidRPr="006B6C0E" w:rsidRDefault="009C6C51" w:rsidP="006C2A66">
      <w:pPr>
        <w:tabs>
          <w:tab w:val="left" w:pos="851"/>
          <w:tab w:val="left" w:pos="1276"/>
          <w:tab w:val="left" w:pos="1418"/>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 xml:space="preserve"> в процессе выдержки</w:t>
      </w:r>
      <w:r w:rsidR="000A546A" w:rsidRPr="006B6C0E">
        <w:rPr>
          <w:rFonts w:ascii="Arial" w:eastAsia="Times New Roman" w:hAnsi="Arial" w:cs="Arial"/>
          <w:sz w:val="24"/>
          <w:szCs w:val="24"/>
          <w:lang w:eastAsia="en-US"/>
        </w:rPr>
        <w:t xml:space="preserve"> при повышенной температуре ИПП сохраняет дежурный режим работы;</w:t>
      </w:r>
    </w:p>
    <w:p w:rsidR="000A546A" w:rsidRPr="006B6C0E" w:rsidRDefault="000A546A" w:rsidP="006C2A66">
      <w:pPr>
        <w:tabs>
          <w:tab w:val="left" w:pos="851"/>
          <w:tab w:val="left" w:pos="1276"/>
          <w:tab w:val="left" w:pos="1418"/>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0A546A" w:rsidRPr="006B6C0E" w:rsidRDefault="000A546A" w:rsidP="006C2A66">
      <w:pPr>
        <w:tabs>
          <w:tab w:val="left" w:pos="851"/>
          <w:tab w:val="left" w:pos="1276"/>
          <w:tab w:val="left" w:pos="1418"/>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w:t>
      </w:r>
      <w:r w:rsidRPr="006B6C0E">
        <w:rPr>
          <w:rFonts w:ascii="Arial" w:hAnsi="Arial" w:cs="Arial"/>
          <w:sz w:val="24"/>
          <w:szCs w:val="24"/>
          <w:lang w:eastAsia="en-US"/>
        </w:rPr>
        <w:tab/>
        <w:t xml:space="preserve">значение отношения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CD5F14">
        <w:rPr>
          <w:rFonts w:ascii="Arial" w:hAnsi="Arial" w:cs="Arial"/>
          <w:sz w:val="24"/>
          <w:szCs w:val="24"/>
          <w:lang w:eastAsia="en-US"/>
        </w:rPr>
        <w:t xml:space="preserve"> </w:t>
      </w:r>
      <w:r w:rsidRPr="006B6C0E">
        <w:rPr>
          <w:rFonts w:ascii="Arial" w:hAnsi="Arial" w:cs="Arial"/>
          <w:sz w:val="24"/>
          <w:szCs w:val="24"/>
          <w:lang w:eastAsia="en-US"/>
        </w:rPr>
        <w:t xml:space="preserve">к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B6C0E">
        <w:rPr>
          <w:rFonts w:ascii="Arial" w:hAnsi="Arial" w:cs="Arial"/>
          <w:sz w:val="24"/>
          <w:szCs w:val="24"/>
          <w:lang w:eastAsia="en-US"/>
        </w:rPr>
        <w:t xml:space="preserve"> менее или равно 1,3;</w:t>
      </w:r>
    </w:p>
    <w:p w:rsidR="00DB1A9E" w:rsidRPr="006B6C0E" w:rsidRDefault="000A546A" w:rsidP="006C2A66">
      <w:pPr>
        <w:tabs>
          <w:tab w:val="left" w:pos="851"/>
          <w:tab w:val="left" w:pos="1843"/>
        </w:tabs>
        <w:spacing w:line="360" w:lineRule="auto"/>
        <w:ind w:firstLine="709"/>
        <w:jc w:val="both"/>
        <w:rPr>
          <w:rFonts w:ascii="Arial" w:eastAsia="Times New Roman" w:hAnsi="Arial" w:cs="Arial"/>
          <w:sz w:val="24"/>
          <w:szCs w:val="24"/>
        </w:rPr>
      </w:pPr>
      <w:r w:rsidRPr="006B6C0E">
        <w:rPr>
          <w:rFonts w:ascii="Arial" w:hAnsi="Arial" w:cs="Arial"/>
          <w:sz w:val="24"/>
          <w:szCs w:val="24"/>
          <w:lang w:eastAsia="en-US"/>
        </w:rPr>
        <w:t>-</w:t>
      </w:r>
      <w:r w:rsidRPr="006B6C0E">
        <w:rPr>
          <w:rFonts w:ascii="Arial"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5A5780" w:rsidRDefault="00F05E57" w:rsidP="006C2A66">
      <w:pPr>
        <w:tabs>
          <w:tab w:val="left" w:pos="1701"/>
        </w:tabs>
        <w:spacing w:line="360" w:lineRule="auto"/>
        <w:ind w:firstLine="709"/>
        <w:jc w:val="both"/>
        <w:rPr>
          <w:rFonts w:ascii="Arial" w:hAnsi="Arial" w:cs="Arial"/>
          <w:sz w:val="24"/>
          <w:szCs w:val="24"/>
          <w:lang w:eastAsia="en-US"/>
        </w:rPr>
      </w:pPr>
      <w:r w:rsidRPr="006B6C0E">
        <w:rPr>
          <w:rFonts w:ascii="Arial" w:eastAsia="Times New Roman" w:hAnsi="Arial" w:cs="Arial"/>
          <w:sz w:val="24"/>
          <w:szCs w:val="24"/>
        </w:rPr>
        <w:t>11.2</w:t>
      </w:r>
      <w:r w:rsidR="00DB1A9E" w:rsidRPr="006B6C0E">
        <w:rPr>
          <w:rFonts w:ascii="Arial" w:eastAsia="Times New Roman" w:hAnsi="Arial" w:cs="Arial"/>
          <w:sz w:val="24"/>
          <w:szCs w:val="24"/>
        </w:rPr>
        <w:t>.</w:t>
      </w:r>
      <w:r w:rsidRPr="006B6C0E">
        <w:rPr>
          <w:rFonts w:ascii="Arial" w:eastAsia="Times New Roman" w:hAnsi="Arial" w:cs="Arial"/>
          <w:sz w:val="24"/>
          <w:szCs w:val="24"/>
        </w:rPr>
        <w:t>9</w:t>
      </w:r>
      <w:r w:rsidRPr="006B6C0E">
        <w:rPr>
          <w:rFonts w:ascii="Arial" w:eastAsia="Times New Roman" w:hAnsi="Arial" w:cs="Arial"/>
          <w:sz w:val="24"/>
          <w:szCs w:val="24"/>
        </w:rPr>
        <w:tab/>
      </w:r>
      <w:r w:rsidR="000A546A" w:rsidRPr="006B6C0E">
        <w:rPr>
          <w:rFonts w:ascii="Arial" w:hAnsi="Arial" w:cs="Arial"/>
          <w:sz w:val="24"/>
          <w:szCs w:val="24"/>
          <w:lang w:eastAsia="en-US"/>
        </w:rPr>
        <w:t>Определение устойчивости ИПП к воздействию пониженной температуры проводят следующим образом.</w:t>
      </w:r>
      <w:r w:rsidR="00CD33C7" w:rsidRPr="006B6C0E">
        <w:rPr>
          <w:rFonts w:ascii="Arial" w:hAnsi="Arial" w:cs="Arial"/>
          <w:sz w:val="24"/>
          <w:szCs w:val="24"/>
          <w:lang w:eastAsia="en-US"/>
        </w:rPr>
        <w:t xml:space="preserve"> </w:t>
      </w:r>
    </w:p>
    <w:p w:rsidR="000A546A" w:rsidRPr="006B6C0E" w:rsidRDefault="000A546A" w:rsidP="006C2A66">
      <w:pPr>
        <w:tabs>
          <w:tab w:val="left" w:pos="170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подвергают испытанию по методике, изложенной в 4.4.</w:t>
      </w:r>
      <w:r w:rsidR="007C1C30" w:rsidRPr="006B6C0E">
        <w:rPr>
          <w:rFonts w:ascii="Arial" w:hAnsi="Arial" w:cs="Arial"/>
          <w:sz w:val="24"/>
          <w:szCs w:val="24"/>
          <w:lang w:eastAsia="en-US"/>
        </w:rPr>
        <w:t>4</w:t>
      </w:r>
      <w:r w:rsidRPr="006B6C0E">
        <w:rPr>
          <w:rFonts w:ascii="Arial" w:hAnsi="Arial" w:cs="Arial"/>
          <w:sz w:val="24"/>
          <w:szCs w:val="24"/>
          <w:lang w:eastAsia="en-US"/>
        </w:rPr>
        <w:t xml:space="preserve">. </w:t>
      </w:r>
      <w:r w:rsidRPr="006B6C0E">
        <w:rPr>
          <w:rFonts w:ascii="Arial" w:eastAsia="Times New Roman" w:hAnsi="Arial" w:cs="Arial"/>
          <w:sz w:val="24"/>
          <w:szCs w:val="24"/>
          <w:lang w:eastAsia="en-US"/>
        </w:rPr>
        <w:t>В процессе выдержки при пониженной температуре контролируют сохранение ИПП дежурного режима работы.</w:t>
      </w:r>
      <w:r w:rsidRPr="006B6C0E">
        <w:rPr>
          <w:rFonts w:ascii="Arial" w:hAnsi="Arial" w:cs="Arial"/>
          <w:sz w:val="24"/>
          <w:szCs w:val="24"/>
          <w:lang w:eastAsia="en-US"/>
        </w:rPr>
        <w:t xml:space="preserve"> </w:t>
      </w:r>
      <w:r w:rsidRPr="006B6C0E">
        <w:rPr>
          <w:rFonts w:ascii="Arial" w:eastAsia="Times New Roman" w:hAnsi="Arial" w:cs="Arial"/>
          <w:sz w:val="24"/>
          <w:szCs w:val="24"/>
          <w:lang w:eastAsia="en-US"/>
        </w:rPr>
        <w:t xml:space="preserve">Затем </w:t>
      </w:r>
      <w:r w:rsidRPr="006B6C0E">
        <w:rPr>
          <w:rFonts w:ascii="Arial" w:hAnsi="Arial" w:cs="Arial"/>
          <w:sz w:val="24"/>
          <w:szCs w:val="24"/>
          <w:lang w:eastAsia="en-US"/>
        </w:rPr>
        <w:t xml:space="preserve">ИПП подвергают воздействию источника излучения, </w:t>
      </w:r>
      <w:r w:rsidRPr="006B6C0E">
        <w:rPr>
          <w:rFonts w:ascii="Arial" w:hAnsi="Arial" w:cs="Arial"/>
          <w:sz w:val="24"/>
          <w:szCs w:val="24"/>
          <w:lang w:eastAsia="en-US"/>
        </w:rPr>
        <w:lastRenderedPageBreak/>
        <w:t>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на ИПП устанавливают в ТД на ИПП конкретных типов. Если тип источника и расстояние между ним и ИПП не указан в ТД, используют пламя свечи. Длительность воздействия не менее 30 с. В момент срабатывания ИПП контролируют изменение режима работы его оптической индикации.</w:t>
      </w:r>
    </w:p>
    <w:p w:rsidR="000A546A" w:rsidRPr="006B6C0E" w:rsidRDefault="000A546A" w:rsidP="006C2A66">
      <w:pPr>
        <w:tabs>
          <w:tab w:val="left" w:pos="184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Затем ИПП в выключенном состоянии выдерживают в нормальных условиях не менее 2 ч. После чего ИПП в дежурном режиме работы устанавливают на испытательном стенде «Оптическая скамья»</w:t>
      </w:r>
      <w:r w:rsidRPr="006B6C0E">
        <w:rPr>
          <w:rFonts w:ascii="Arial" w:eastAsia="Times New Roman" w:hAnsi="Arial" w:cs="Arial"/>
          <w:sz w:val="24"/>
          <w:szCs w:val="24"/>
          <w:lang w:eastAsia="en-US"/>
        </w:rPr>
        <w:t xml:space="preserve"> с учетом положений 4.3.8</w:t>
      </w:r>
      <w:r w:rsidRPr="006B6C0E">
        <w:rPr>
          <w:rFonts w:ascii="Arial" w:hAnsi="Arial" w:cs="Arial"/>
          <w:sz w:val="24"/>
          <w:szCs w:val="24"/>
          <w:lang w:eastAsia="en-US"/>
        </w:rPr>
        <w:t>. Да</w:t>
      </w:r>
      <w:r w:rsidR="003C58D9">
        <w:rPr>
          <w:rFonts w:ascii="Arial" w:hAnsi="Arial" w:cs="Arial"/>
          <w:sz w:val="24"/>
          <w:szCs w:val="24"/>
          <w:lang w:eastAsia="en-US"/>
        </w:rPr>
        <w:t xml:space="preserve">лее по методике, изложенной в </w:t>
      </w:r>
      <w:r w:rsidRPr="006B6C0E">
        <w:rPr>
          <w:rFonts w:ascii="Arial" w:hAnsi="Arial" w:cs="Arial"/>
          <w:sz w:val="24"/>
          <w:szCs w:val="24"/>
          <w:lang w:eastAsia="en-US"/>
        </w:rPr>
        <w:t xml:space="preserve">11.2.2, определяют точку отклика ИПП. В момент срабатывания ИПП контролируют изменение режима работы его оптической индикации. </w:t>
      </w:r>
    </w:p>
    <w:p w:rsidR="000A546A" w:rsidRPr="006B6C0E" w:rsidRDefault="000A546A" w:rsidP="006C2A66">
      <w:pPr>
        <w:tabs>
          <w:tab w:val="left" w:pos="1843"/>
        </w:tabs>
        <w:spacing w:line="360" w:lineRule="auto"/>
        <w:ind w:firstLine="709"/>
        <w:jc w:val="both"/>
        <w:rPr>
          <w:rFonts w:ascii="Arial" w:eastAsia="Times New Roman" w:hAnsi="Arial" w:cs="Arial"/>
          <w:sz w:val="24"/>
          <w:szCs w:val="24"/>
          <w:lang w:eastAsia="en-US"/>
        </w:rPr>
      </w:pPr>
      <w:r w:rsidRPr="006B6C0E">
        <w:rPr>
          <w:rFonts w:ascii="Arial" w:hAnsi="Arial" w:cs="Arial"/>
          <w:sz w:val="24"/>
          <w:szCs w:val="24"/>
          <w:lang w:eastAsia="en-US"/>
        </w:rPr>
        <w:t>Затем рассчитывают</w:t>
      </w:r>
      <w:r w:rsidRPr="006B6C0E">
        <w:rPr>
          <w:rFonts w:ascii="Arial" w:eastAsia="Times New Roman" w:hAnsi="Arial" w:cs="Arial"/>
          <w:sz w:val="24"/>
          <w:szCs w:val="24"/>
          <w:lang w:eastAsia="en-US"/>
        </w:rPr>
        <w:t xml:space="preserve"> отношение значений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max</w:t>
      </w:r>
      <w:r w:rsidRPr="006B6C0E">
        <w:rPr>
          <w:rFonts w:ascii="Arial" w:eastAsia="Times New Roman" w:hAnsi="Arial" w:cs="Arial"/>
          <w:sz w:val="24"/>
          <w:szCs w:val="24"/>
          <w:lang w:eastAsia="en-US"/>
        </w:rPr>
        <w:t xml:space="preserve"> к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B6C0E">
        <w:rPr>
          <w:rFonts w:ascii="Arial" w:eastAsia="Times New Roman" w:hAnsi="Arial" w:cs="Arial"/>
          <w:sz w:val="24"/>
          <w:szCs w:val="24"/>
          <w:lang w:eastAsia="en-US"/>
        </w:rPr>
        <w:t xml:space="preserve">, для расчета которого берут значения </w:t>
      </w:r>
      <w:r w:rsidRPr="006B6C0E">
        <w:rPr>
          <w:rFonts w:ascii="Arial" w:hAnsi="Arial" w:cs="Arial"/>
          <w:sz w:val="24"/>
          <w:szCs w:val="24"/>
          <w:lang w:eastAsia="en-US"/>
        </w:rPr>
        <w:t>расстояния D</w:t>
      </w:r>
      <w:r w:rsidRPr="006B6C0E">
        <w:rPr>
          <w:rFonts w:ascii="Arial" w:eastAsia="Times New Roman" w:hAnsi="Arial" w:cs="Arial"/>
          <w:sz w:val="24"/>
          <w:szCs w:val="24"/>
          <w:lang w:eastAsia="en-US"/>
        </w:rPr>
        <w:t xml:space="preserve">, измеренные при данном испытании и при испытании этого ИПП по </w:t>
      </w:r>
      <w:r w:rsidRPr="006B6C0E">
        <w:rPr>
          <w:rFonts w:ascii="Arial" w:hAnsi="Arial" w:cs="Arial"/>
          <w:sz w:val="24"/>
          <w:szCs w:val="24"/>
          <w:lang w:eastAsia="en-US"/>
        </w:rPr>
        <w:t>11.2.3</w:t>
      </w:r>
      <w:r w:rsidRPr="006B6C0E">
        <w:rPr>
          <w:rFonts w:ascii="Arial" w:eastAsia="Times New Roman" w:hAnsi="Arial" w:cs="Arial"/>
          <w:sz w:val="24"/>
          <w:szCs w:val="24"/>
          <w:lang w:eastAsia="en-US"/>
        </w:rPr>
        <w:t xml:space="preserve">. </w:t>
      </w:r>
    </w:p>
    <w:p w:rsidR="000A546A" w:rsidRPr="006B6C0E" w:rsidRDefault="007C1C30" w:rsidP="006C2A66">
      <w:pPr>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По окончанию испытания автономный ИПДОТ подвергают испытаниям по методике 4.4.2.</w:t>
      </w:r>
    </w:p>
    <w:p w:rsidR="000A546A" w:rsidRPr="006B6C0E" w:rsidRDefault="000A546A" w:rsidP="006C2A66">
      <w:pPr>
        <w:tabs>
          <w:tab w:val="left" w:pos="184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считают выдержавшим испытание, если:</w:t>
      </w:r>
    </w:p>
    <w:p w:rsidR="000A546A" w:rsidRPr="006B6C0E" w:rsidRDefault="009C6C51" w:rsidP="006C2A66">
      <w:pPr>
        <w:tabs>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 xml:space="preserve">в процессе выдержки </w:t>
      </w:r>
      <w:r w:rsidR="000A546A" w:rsidRPr="006B6C0E">
        <w:rPr>
          <w:rFonts w:ascii="Arial" w:eastAsia="Times New Roman" w:hAnsi="Arial" w:cs="Arial"/>
          <w:sz w:val="24"/>
          <w:szCs w:val="24"/>
          <w:lang w:eastAsia="en-US"/>
        </w:rPr>
        <w:t>при пониженной температуре ИПП сохраняет дежурный режим работы;</w:t>
      </w:r>
    </w:p>
    <w:p w:rsidR="000A546A" w:rsidRPr="006B6C0E" w:rsidRDefault="000A546A" w:rsidP="006C2A66">
      <w:pPr>
        <w:tabs>
          <w:tab w:val="left" w:pos="851"/>
          <w:tab w:val="left" w:pos="1843"/>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0A546A" w:rsidRPr="006B6C0E" w:rsidRDefault="000A546A" w:rsidP="006C2A66">
      <w:pPr>
        <w:tabs>
          <w:tab w:val="left" w:pos="851"/>
          <w:tab w:val="left" w:pos="184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w:t>
      </w:r>
      <w:r w:rsidRPr="006B6C0E">
        <w:rPr>
          <w:rFonts w:ascii="Arial" w:hAnsi="Arial" w:cs="Arial"/>
          <w:sz w:val="24"/>
          <w:szCs w:val="24"/>
          <w:lang w:eastAsia="en-US"/>
        </w:rPr>
        <w:tab/>
        <w:t xml:space="preserve">значение отношения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6B6C0E">
        <w:rPr>
          <w:rFonts w:ascii="Arial" w:hAnsi="Arial" w:cs="Arial"/>
          <w:sz w:val="24"/>
          <w:szCs w:val="24"/>
          <w:lang w:eastAsia="en-US"/>
        </w:rPr>
        <w:t xml:space="preserve"> к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B6C0E">
        <w:rPr>
          <w:rFonts w:ascii="Arial" w:hAnsi="Arial" w:cs="Arial"/>
          <w:sz w:val="24"/>
          <w:szCs w:val="24"/>
          <w:lang w:eastAsia="en-US"/>
        </w:rPr>
        <w:t xml:space="preserve"> менее или равно 1,3;</w:t>
      </w:r>
    </w:p>
    <w:p w:rsidR="00F05E57" w:rsidRPr="006B6C0E" w:rsidRDefault="000A546A" w:rsidP="006C2A66">
      <w:pPr>
        <w:tabs>
          <w:tab w:val="left" w:pos="851"/>
          <w:tab w:val="left" w:pos="1843"/>
        </w:tabs>
        <w:spacing w:line="360" w:lineRule="auto"/>
        <w:ind w:firstLine="709"/>
        <w:jc w:val="both"/>
        <w:rPr>
          <w:rFonts w:ascii="Arial" w:eastAsia="Times New Roman" w:hAnsi="Arial" w:cs="Arial"/>
          <w:sz w:val="24"/>
          <w:szCs w:val="24"/>
        </w:rPr>
      </w:pPr>
      <w:r w:rsidRPr="006B6C0E">
        <w:rPr>
          <w:rFonts w:ascii="Arial" w:hAnsi="Arial" w:cs="Arial"/>
          <w:sz w:val="24"/>
          <w:szCs w:val="24"/>
          <w:lang w:eastAsia="en-US"/>
        </w:rPr>
        <w:t>-</w:t>
      </w:r>
      <w:r w:rsidRPr="006B6C0E">
        <w:rPr>
          <w:rFonts w:ascii="Arial"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5A5780" w:rsidRDefault="00F05E57" w:rsidP="006C2A66">
      <w:pPr>
        <w:tabs>
          <w:tab w:val="left" w:pos="1701"/>
        </w:tabs>
        <w:spacing w:line="360" w:lineRule="auto"/>
        <w:ind w:firstLine="709"/>
        <w:jc w:val="both"/>
        <w:rPr>
          <w:rFonts w:ascii="Arial" w:hAnsi="Arial" w:cs="Arial"/>
          <w:sz w:val="24"/>
          <w:szCs w:val="24"/>
          <w:lang w:eastAsia="en-US"/>
        </w:rPr>
      </w:pPr>
      <w:r w:rsidRPr="006B6C0E">
        <w:rPr>
          <w:rFonts w:ascii="Arial" w:eastAsia="Times New Roman" w:hAnsi="Arial" w:cs="Arial"/>
          <w:sz w:val="24"/>
          <w:szCs w:val="24"/>
        </w:rPr>
        <w:t>11.2</w:t>
      </w:r>
      <w:r w:rsidR="00DB1A9E" w:rsidRPr="006B6C0E">
        <w:rPr>
          <w:rFonts w:ascii="Arial" w:eastAsia="Times New Roman" w:hAnsi="Arial" w:cs="Arial"/>
          <w:sz w:val="24"/>
          <w:szCs w:val="24"/>
        </w:rPr>
        <w:t>.</w:t>
      </w:r>
      <w:r w:rsidRPr="006B6C0E">
        <w:rPr>
          <w:rFonts w:ascii="Arial" w:eastAsia="Times New Roman" w:hAnsi="Arial" w:cs="Arial"/>
          <w:sz w:val="24"/>
          <w:szCs w:val="24"/>
        </w:rPr>
        <w:t>10</w:t>
      </w:r>
      <w:r w:rsidRPr="006B6C0E">
        <w:rPr>
          <w:rFonts w:ascii="Arial" w:eastAsia="Times New Roman" w:hAnsi="Arial" w:cs="Arial"/>
          <w:sz w:val="24"/>
          <w:szCs w:val="24"/>
        </w:rPr>
        <w:tab/>
      </w:r>
      <w:r w:rsidR="000A546A" w:rsidRPr="006B6C0E">
        <w:rPr>
          <w:rFonts w:ascii="Arial" w:hAnsi="Arial" w:cs="Arial"/>
          <w:sz w:val="24"/>
          <w:szCs w:val="24"/>
          <w:lang w:eastAsia="en-US"/>
        </w:rPr>
        <w:t>Определение устойчивости ИПП к воздействию повышенной влажности проводят следующим образом.</w:t>
      </w:r>
      <w:r w:rsidR="00D11D1D" w:rsidRPr="006B6C0E">
        <w:rPr>
          <w:rFonts w:ascii="Arial" w:hAnsi="Arial" w:cs="Arial"/>
          <w:sz w:val="24"/>
          <w:szCs w:val="24"/>
          <w:lang w:eastAsia="en-US"/>
        </w:rPr>
        <w:t xml:space="preserve"> </w:t>
      </w:r>
    </w:p>
    <w:p w:rsidR="000A546A" w:rsidRPr="006B6C0E" w:rsidRDefault="000A546A" w:rsidP="006C2A66">
      <w:pPr>
        <w:tabs>
          <w:tab w:val="left" w:pos="170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подвергают испытанию по методике, изложенной в 4.4.</w:t>
      </w:r>
      <w:r w:rsidR="007C1C30" w:rsidRPr="006B6C0E">
        <w:rPr>
          <w:rFonts w:ascii="Arial" w:hAnsi="Arial" w:cs="Arial"/>
          <w:sz w:val="24"/>
          <w:szCs w:val="24"/>
          <w:lang w:eastAsia="en-US"/>
        </w:rPr>
        <w:t>5</w:t>
      </w:r>
      <w:r w:rsidRPr="006B6C0E">
        <w:rPr>
          <w:rFonts w:ascii="Arial" w:hAnsi="Arial" w:cs="Arial"/>
          <w:sz w:val="24"/>
          <w:szCs w:val="24"/>
          <w:lang w:eastAsia="en-US"/>
        </w:rPr>
        <w:t xml:space="preserve">. </w:t>
      </w:r>
      <w:r w:rsidRPr="006B6C0E">
        <w:rPr>
          <w:rFonts w:ascii="Arial" w:eastAsia="Times New Roman" w:hAnsi="Arial" w:cs="Arial"/>
          <w:sz w:val="24"/>
          <w:szCs w:val="24"/>
          <w:lang w:eastAsia="en-US"/>
        </w:rPr>
        <w:t>В процессе выдержки при повышенной влажности контролируют сохранение ИПП дежурного режима работы.</w:t>
      </w:r>
      <w:r w:rsidRPr="006B6C0E">
        <w:rPr>
          <w:rFonts w:ascii="Arial" w:hAnsi="Arial" w:cs="Arial"/>
          <w:sz w:val="24"/>
          <w:szCs w:val="24"/>
          <w:lang w:eastAsia="en-US"/>
        </w:rPr>
        <w:t xml:space="preserve"> </w:t>
      </w:r>
      <w:r w:rsidRPr="006B6C0E">
        <w:rPr>
          <w:rFonts w:ascii="Arial" w:eastAsia="Times New Roman" w:hAnsi="Arial" w:cs="Arial"/>
          <w:sz w:val="24"/>
          <w:szCs w:val="24"/>
          <w:lang w:eastAsia="en-US"/>
        </w:rPr>
        <w:t xml:space="preserve">Затем </w:t>
      </w:r>
      <w:r w:rsidRPr="006B6C0E">
        <w:rPr>
          <w:rFonts w:ascii="Arial" w:hAnsi="Arial" w:cs="Arial"/>
          <w:sz w:val="24"/>
          <w:szCs w:val="24"/>
          <w:lang w:eastAsia="en-US"/>
        </w:rPr>
        <w:t xml:space="preserve">ИПП подвергают воздействию источника излучения, способного вызвать срабатывание ИПП, при необходимости кратковременно открывая камеру. Тип источника, расстояние между источником и чувствительным элементом ИПП и время воздействия на ИПП устанавливают в ТД на ИПП </w:t>
      </w:r>
      <w:r w:rsidRPr="006B6C0E">
        <w:rPr>
          <w:rFonts w:ascii="Arial" w:hAnsi="Arial" w:cs="Arial"/>
          <w:sz w:val="24"/>
          <w:szCs w:val="24"/>
          <w:lang w:eastAsia="en-US"/>
        </w:rPr>
        <w:lastRenderedPageBreak/>
        <w:t xml:space="preserve">конкретных типов. Если тип источника и расстояние между ним и ИПП не указан в ТД, используют пламя свечи. Длительность воздействия не менее 30 с. В момент срабатывания ИПП контролируют изменение режима работы его оптической индикации. </w:t>
      </w:r>
    </w:p>
    <w:p w:rsidR="000A546A" w:rsidRPr="006B6C0E" w:rsidRDefault="000A546A" w:rsidP="006C2A66">
      <w:pPr>
        <w:tabs>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Затем ИПП в выключенном состоянии выдерживают в нормальных условиях не менее 2 ч. После чего ИПП в дежурном режиме работы устанавливают на испытательном стенде «Оптическая скамья»</w:t>
      </w:r>
      <w:r w:rsidRPr="006B6C0E">
        <w:rPr>
          <w:rFonts w:ascii="Arial" w:eastAsia="Times New Roman" w:hAnsi="Arial" w:cs="Arial"/>
          <w:sz w:val="24"/>
          <w:szCs w:val="24"/>
          <w:lang w:eastAsia="en-US"/>
        </w:rPr>
        <w:t xml:space="preserve"> с учетом положений 4.3.8</w:t>
      </w:r>
      <w:r w:rsidRPr="006B6C0E">
        <w:rPr>
          <w:rFonts w:ascii="Arial" w:hAnsi="Arial" w:cs="Arial"/>
          <w:sz w:val="24"/>
          <w:szCs w:val="24"/>
          <w:lang w:eastAsia="en-US"/>
        </w:rPr>
        <w:t>. Да</w:t>
      </w:r>
      <w:r w:rsidR="003C58D9">
        <w:rPr>
          <w:rFonts w:ascii="Arial" w:hAnsi="Arial" w:cs="Arial"/>
          <w:sz w:val="24"/>
          <w:szCs w:val="24"/>
          <w:lang w:eastAsia="en-US"/>
        </w:rPr>
        <w:t xml:space="preserve">лее по методике, изложенной в </w:t>
      </w:r>
      <w:r w:rsidRPr="006B6C0E">
        <w:rPr>
          <w:rFonts w:ascii="Arial" w:hAnsi="Arial" w:cs="Arial"/>
          <w:sz w:val="24"/>
          <w:szCs w:val="24"/>
          <w:lang w:eastAsia="en-US"/>
        </w:rPr>
        <w:t>11.2.2, определяют точку отклика ИПП. В момент срабатывания ИПП контролируют изменение режима работы его оптической индикации.</w:t>
      </w:r>
    </w:p>
    <w:p w:rsidR="000A546A" w:rsidRPr="006B6C0E"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B6C0E">
        <w:rPr>
          <w:rFonts w:ascii="Arial" w:hAnsi="Arial" w:cs="Arial"/>
          <w:sz w:val="24"/>
          <w:szCs w:val="24"/>
          <w:lang w:eastAsia="en-US"/>
        </w:rPr>
        <w:t>Затем рассчитывают</w:t>
      </w:r>
      <w:r w:rsidRPr="006B6C0E">
        <w:rPr>
          <w:rFonts w:ascii="Arial" w:eastAsia="Times New Roman" w:hAnsi="Arial" w:cs="Arial"/>
          <w:sz w:val="24"/>
          <w:szCs w:val="24"/>
          <w:lang w:eastAsia="en-US"/>
        </w:rPr>
        <w:t xml:space="preserve"> отношение значений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max</w:t>
      </w:r>
      <w:r w:rsidRPr="006B6C0E">
        <w:rPr>
          <w:rFonts w:ascii="Arial" w:eastAsia="Times New Roman" w:hAnsi="Arial" w:cs="Arial"/>
          <w:sz w:val="24"/>
          <w:szCs w:val="24"/>
          <w:lang w:eastAsia="en-US"/>
        </w:rPr>
        <w:t xml:space="preserve"> к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B6C0E">
        <w:rPr>
          <w:rFonts w:ascii="Arial" w:eastAsia="Times New Roman" w:hAnsi="Arial" w:cs="Arial"/>
          <w:sz w:val="24"/>
          <w:szCs w:val="24"/>
          <w:lang w:eastAsia="en-US"/>
        </w:rPr>
        <w:t xml:space="preserve">, для расчета которого берут значения </w:t>
      </w:r>
      <w:r w:rsidRPr="006B6C0E">
        <w:rPr>
          <w:rFonts w:ascii="Arial" w:hAnsi="Arial" w:cs="Arial"/>
          <w:sz w:val="24"/>
          <w:szCs w:val="24"/>
          <w:lang w:eastAsia="en-US"/>
        </w:rPr>
        <w:t>расстояния D</w:t>
      </w:r>
      <w:r w:rsidRPr="006B6C0E">
        <w:rPr>
          <w:rFonts w:ascii="Arial" w:eastAsia="Times New Roman" w:hAnsi="Arial" w:cs="Arial"/>
          <w:sz w:val="24"/>
          <w:szCs w:val="24"/>
          <w:lang w:eastAsia="en-US"/>
        </w:rPr>
        <w:t xml:space="preserve">, измеренные при данном испытании и при испытании этого ИПП по </w:t>
      </w:r>
      <w:r w:rsidRPr="006B6C0E">
        <w:rPr>
          <w:rFonts w:ascii="Arial" w:hAnsi="Arial" w:cs="Arial"/>
          <w:sz w:val="24"/>
          <w:szCs w:val="24"/>
          <w:lang w:eastAsia="en-US"/>
        </w:rPr>
        <w:t>11.2.3</w:t>
      </w:r>
      <w:r w:rsidRPr="006B6C0E">
        <w:rPr>
          <w:rFonts w:ascii="Arial" w:eastAsia="Times New Roman" w:hAnsi="Arial" w:cs="Arial"/>
          <w:sz w:val="24"/>
          <w:szCs w:val="24"/>
          <w:lang w:eastAsia="en-US"/>
        </w:rPr>
        <w:t>.</w:t>
      </w:r>
    </w:p>
    <w:p w:rsidR="000A546A" w:rsidRPr="006B6C0E" w:rsidRDefault="007C1C30" w:rsidP="006C2A66">
      <w:pPr>
        <w:tabs>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По окончанию испытания автономный ИПП подвергают испытаниям по методике 4.4.2.</w:t>
      </w:r>
    </w:p>
    <w:p w:rsidR="000A546A" w:rsidRPr="006B6C0E" w:rsidRDefault="000A546A" w:rsidP="006C2A66">
      <w:pPr>
        <w:tabs>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считают выдержавшим испытание, если:</w:t>
      </w:r>
    </w:p>
    <w:p w:rsidR="000A546A" w:rsidRPr="006B6C0E" w:rsidRDefault="009C6C51"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 xml:space="preserve"> в процессе выдержки </w:t>
      </w:r>
      <w:r w:rsidR="000A546A" w:rsidRPr="006B6C0E">
        <w:rPr>
          <w:rFonts w:ascii="Arial" w:eastAsia="Times New Roman" w:hAnsi="Arial" w:cs="Arial"/>
          <w:sz w:val="24"/>
          <w:szCs w:val="24"/>
          <w:lang w:eastAsia="en-US"/>
        </w:rPr>
        <w:t>при повышенной влажности ИПП сохраняет дежурный режим работы;</w:t>
      </w:r>
    </w:p>
    <w:p w:rsidR="000A546A" w:rsidRPr="006B6C0E" w:rsidRDefault="000A546A"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0A546A" w:rsidRPr="006B6C0E" w:rsidRDefault="000A546A" w:rsidP="006C2A66">
      <w:pPr>
        <w:tabs>
          <w:tab w:val="left" w:pos="601"/>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w:t>
      </w:r>
      <w:r w:rsidRPr="006B6C0E">
        <w:rPr>
          <w:rFonts w:ascii="Arial" w:hAnsi="Arial" w:cs="Arial"/>
          <w:sz w:val="24"/>
          <w:szCs w:val="24"/>
          <w:lang w:eastAsia="en-US"/>
        </w:rPr>
        <w:tab/>
        <w:t xml:space="preserve">значение отношения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6B6C0E">
        <w:rPr>
          <w:rFonts w:ascii="Arial" w:hAnsi="Arial" w:cs="Arial"/>
          <w:sz w:val="24"/>
          <w:szCs w:val="24"/>
          <w:lang w:eastAsia="en-US"/>
        </w:rPr>
        <w:t xml:space="preserve"> к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B6C0E">
        <w:rPr>
          <w:rFonts w:ascii="Arial" w:hAnsi="Arial" w:cs="Arial"/>
          <w:sz w:val="24"/>
          <w:szCs w:val="24"/>
          <w:lang w:eastAsia="en-US"/>
        </w:rPr>
        <w:t xml:space="preserve"> менее или равно 1,3;</w:t>
      </w:r>
    </w:p>
    <w:p w:rsidR="00F05E57" w:rsidRPr="006B6C0E" w:rsidRDefault="000A546A" w:rsidP="006C2A66">
      <w:pPr>
        <w:tabs>
          <w:tab w:val="left" w:pos="851"/>
        </w:tabs>
        <w:spacing w:line="360" w:lineRule="auto"/>
        <w:ind w:firstLine="709"/>
        <w:jc w:val="both"/>
        <w:rPr>
          <w:rFonts w:ascii="Arial" w:eastAsia="Times New Roman" w:hAnsi="Arial" w:cs="Arial"/>
          <w:sz w:val="24"/>
          <w:szCs w:val="24"/>
        </w:rPr>
      </w:pPr>
      <w:r w:rsidRPr="006B6C0E">
        <w:rPr>
          <w:rFonts w:ascii="Arial" w:hAnsi="Arial" w:cs="Arial"/>
          <w:sz w:val="24"/>
          <w:szCs w:val="24"/>
          <w:lang w:eastAsia="en-US"/>
        </w:rPr>
        <w:t>-</w:t>
      </w:r>
      <w:r w:rsidRPr="006B6C0E">
        <w:rPr>
          <w:rFonts w:ascii="Arial"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5A5780" w:rsidRDefault="00F05E57" w:rsidP="006C2A66">
      <w:pPr>
        <w:tabs>
          <w:tab w:val="left" w:pos="1701"/>
        </w:tabs>
        <w:spacing w:line="360" w:lineRule="auto"/>
        <w:ind w:firstLine="709"/>
        <w:jc w:val="both"/>
        <w:rPr>
          <w:rFonts w:ascii="Arial" w:hAnsi="Arial" w:cs="Arial"/>
          <w:sz w:val="24"/>
          <w:szCs w:val="24"/>
          <w:lang w:eastAsia="en-US"/>
        </w:rPr>
      </w:pPr>
      <w:r w:rsidRPr="006B6C0E">
        <w:rPr>
          <w:rFonts w:ascii="Arial" w:eastAsia="Times New Roman" w:hAnsi="Arial" w:cs="Arial"/>
          <w:sz w:val="24"/>
          <w:szCs w:val="24"/>
        </w:rPr>
        <w:t>11.2.11</w:t>
      </w:r>
      <w:r w:rsidRPr="006B6C0E">
        <w:rPr>
          <w:rFonts w:ascii="Arial" w:eastAsia="Times New Roman" w:hAnsi="Arial" w:cs="Arial"/>
          <w:sz w:val="24"/>
          <w:szCs w:val="24"/>
        </w:rPr>
        <w:tab/>
      </w:r>
      <w:r w:rsidR="000A546A" w:rsidRPr="006B6C0E">
        <w:rPr>
          <w:rFonts w:ascii="Arial" w:hAnsi="Arial" w:cs="Arial"/>
          <w:sz w:val="24"/>
          <w:szCs w:val="24"/>
          <w:lang w:eastAsia="en-US"/>
        </w:rPr>
        <w:t>Определение устойчивости ИПП к воздействию прямого механического удара проводят следующим образом.</w:t>
      </w:r>
      <w:r w:rsidR="00CD33C7" w:rsidRPr="006B6C0E">
        <w:rPr>
          <w:rFonts w:ascii="Arial" w:hAnsi="Arial" w:cs="Arial"/>
          <w:sz w:val="24"/>
          <w:szCs w:val="24"/>
          <w:lang w:eastAsia="en-US"/>
        </w:rPr>
        <w:t xml:space="preserve"> </w:t>
      </w:r>
    </w:p>
    <w:p w:rsidR="000A546A" w:rsidRPr="006B6C0E" w:rsidRDefault="000A546A" w:rsidP="006C2A66">
      <w:pPr>
        <w:tabs>
          <w:tab w:val="left" w:pos="170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подвергают испытанию по методике, изложенной в 4.4.</w:t>
      </w:r>
      <w:r w:rsidR="00D11D1D" w:rsidRPr="006B6C0E">
        <w:rPr>
          <w:rFonts w:ascii="Arial" w:hAnsi="Arial" w:cs="Arial"/>
          <w:sz w:val="24"/>
          <w:szCs w:val="24"/>
          <w:lang w:eastAsia="en-US"/>
        </w:rPr>
        <w:t>6</w:t>
      </w:r>
      <w:r w:rsidRPr="006B6C0E">
        <w:rPr>
          <w:rFonts w:ascii="Arial" w:hAnsi="Arial" w:cs="Arial"/>
          <w:sz w:val="24"/>
          <w:szCs w:val="24"/>
          <w:lang w:eastAsia="en-US"/>
        </w:rPr>
        <w:t>. В процессе испытания контролируют сохранение ИПП дежурного режима работы. После этого ИПП визуально проверяют на отсутствие механических повреждений. После чего ИПП в дежурном режиме работы устанавливают на испытательном стенде «Оптическая скамья»</w:t>
      </w:r>
      <w:r w:rsidRPr="006B6C0E">
        <w:rPr>
          <w:rFonts w:ascii="Arial" w:eastAsia="Times New Roman" w:hAnsi="Arial" w:cs="Arial"/>
          <w:sz w:val="24"/>
          <w:szCs w:val="24"/>
          <w:lang w:eastAsia="en-US"/>
        </w:rPr>
        <w:t xml:space="preserve"> с учетом положений 4.3.8</w:t>
      </w:r>
      <w:r w:rsidRPr="006B6C0E">
        <w:rPr>
          <w:rFonts w:ascii="Arial" w:hAnsi="Arial" w:cs="Arial"/>
          <w:sz w:val="24"/>
          <w:szCs w:val="24"/>
          <w:lang w:eastAsia="en-US"/>
        </w:rPr>
        <w:t>. Да</w:t>
      </w:r>
      <w:r w:rsidR="003C58D9">
        <w:rPr>
          <w:rFonts w:ascii="Arial" w:hAnsi="Arial" w:cs="Arial"/>
          <w:sz w:val="24"/>
          <w:szCs w:val="24"/>
          <w:lang w:eastAsia="en-US"/>
        </w:rPr>
        <w:t xml:space="preserve">лее по методике, изложенной в </w:t>
      </w:r>
      <w:r w:rsidRPr="006B6C0E">
        <w:rPr>
          <w:rFonts w:ascii="Arial" w:hAnsi="Arial" w:cs="Arial"/>
          <w:sz w:val="24"/>
          <w:szCs w:val="24"/>
          <w:lang w:eastAsia="en-US"/>
        </w:rPr>
        <w:t xml:space="preserve">11.2.2, определяют точку отклика ИПП. В момент срабатывания ИПП контролируют изменение режима работы его оптической индикации. </w:t>
      </w:r>
    </w:p>
    <w:p w:rsidR="000A546A" w:rsidRPr="006B6C0E"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B6C0E">
        <w:rPr>
          <w:rFonts w:ascii="Arial" w:hAnsi="Arial" w:cs="Arial"/>
          <w:sz w:val="24"/>
          <w:szCs w:val="24"/>
          <w:lang w:eastAsia="en-US"/>
        </w:rPr>
        <w:lastRenderedPageBreak/>
        <w:t>Затем рассчитывают</w:t>
      </w:r>
      <w:r w:rsidRPr="006B6C0E">
        <w:rPr>
          <w:rFonts w:ascii="Arial" w:eastAsia="Times New Roman" w:hAnsi="Arial" w:cs="Arial"/>
          <w:sz w:val="24"/>
          <w:szCs w:val="24"/>
          <w:lang w:eastAsia="en-US"/>
        </w:rPr>
        <w:t xml:space="preserve"> отношение значений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max</w:t>
      </w:r>
      <w:r w:rsidRPr="006B6C0E">
        <w:rPr>
          <w:rFonts w:ascii="Arial" w:eastAsia="Times New Roman" w:hAnsi="Arial" w:cs="Arial"/>
          <w:sz w:val="24"/>
          <w:szCs w:val="24"/>
          <w:lang w:eastAsia="en-US"/>
        </w:rPr>
        <w:t xml:space="preserve"> к </w:t>
      </w:r>
      <w:r w:rsidRPr="006B6C0E">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B6C0E">
        <w:rPr>
          <w:rFonts w:ascii="Arial" w:eastAsia="Times New Roman" w:hAnsi="Arial" w:cs="Arial"/>
          <w:sz w:val="24"/>
          <w:szCs w:val="24"/>
          <w:lang w:eastAsia="en-US"/>
        </w:rPr>
        <w:t xml:space="preserve">, для расчета которого берут значения </w:t>
      </w:r>
      <w:r w:rsidRPr="006B6C0E">
        <w:rPr>
          <w:rFonts w:ascii="Arial" w:hAnsi="Arial" w:cs="Arial"/>
          <w:sz w:val="24"/>
          <w:szCs w:val="24"/>
          <w:lang w:eastAsia="en-US"/>
        </w:rPr>
        <w:t>расстояния D</w:t>
      </w:r>
      <w:r w:rsidRPr="006B6C0E">
        <w:rPr>
          <w:rFonts w:ascii="Arial" w:eastAsia="Times New Roman" w:hAnsi="Arial" w:cs="Arial"/>
          <w:sz w:val="24"/>
          <w:szCs w:val="24"/>
          <w:lang w:eastAsia="en-US"/>
        </w:rPr>
        <w:t xml:space="preserve">, измеренные при данном испытании и при испытании этого ИПП по </w:t>
      </w:r>
      <w:r w:rsidRPr="006B6C0E">
        <w:rPr>
          <w:rFonts w:ascii="Arial" w:hAnsi="Arial" w:cs="Arial"/>
          <w:sz w:val="24"/>
          <w:szCs w:val="24"/>
          <w:lang w:eastAsia="en-US"/>
        </w:rPr>
        <w:t>11.2.3</w:t>
      </w:r>
      <w:r w:rsidRPr="006B6C0E">
        <w:rPr>
          <w:rFonts w:ascii="Arial" w:eastAsia="Times New Roman" w:hAnsi="Arial" w:cs="Arial"/>
          <w:sz w:val="24"/>
          <w:szCs w:val="24"/>
          <w:lang w:eastAsia="en-US"/>
        </w:rPr>
        <w:t>.</w:t>
      </w:r>
    </w:p>
    <w:p w:rsidR="000A546A" w:rsidRPr="006B6C0E" w:rsidRDefault="00D11D1D" w:rsidP="006C2A66">
      <w:pPr>
        <w:tabs>
          <w:tab w:val="left" w:pos="851"/>
          <w:tab w:val="right" w:pos="9923"/>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По окончанию испытания автономный ИПП подвергают испытаниям по методике 4.4.2.</w:t>
      </w:r>
    </w:p>
    <w:p w:rsidR="000A546A" w:rsidRPr="006B6C0E" w:rsidRDefault="000A546A" w:rsidP="006C2A66">
      <w:pPr>
        <w:tabs>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ИПП считают выдержавшим испытание если:</w:t>
      </w:r>
    </w:p>
    <w:p w:rsidR="000A546A" w:rsidRPr="006B6C0E" w:rsidRDefault="000A546A"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в процессе испытания ИПП сохраняет дежурный режим работы;</w:t>
      </w:r>
    </w:p>
    <w:p w:rsidR="000A546A" w:rsidRPr="006B6C0E" w:rsidRDefault="000A546A"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отсутствуют механические повреждения;</w:t>
      </w:r>
    </w:p>
    <w:p w:rsidR="000A546A" w:rsidRPr="006B6C0E" w:rsidRDefault="000A546A"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CD33C7" w:rsidRPr="006B6C0E" w:rsidRDefault="00CD33C7" w:rsidP="006C2A66">
      <w:pPr>
        <w:tabs>
          <w:tab w:val="left" w:pos="596"/>
          <w:tab w:val="left" w:pos="851"/>
        </w:tabs>
        <w:spacing w:line="360" w:lineRule="auto"/>
        <w:ind w:firstLine="709"/>
        <w:jc w:val="both"/>
        <w:rPr>
          <w:rFonts w:ascii="Arial" w:hAnsi="Arial" w:cs="Arial"/>
          <w:sz w:val="24"/>
          <w:szCs w:val="24"/>
          <w:lang w:eastAsia="en-US"/>
        </w:rPr>
      </w:pPr>
      <w:r w:rsidRPr="006B6C0E">
        <w:rPr>
          <w:rFonts w:ascii="Arial" w:hAnsi="Arial" w:cs="Arial"/>
          <w:sz w:val="24"/>
          <w:szCs w:val="24"/>
          <w:lang w:eastAsia="en-US"/>
        </w:rPr>
        <w:t>-</w:t>
      </w:r>
      <w:r w:rsidRPr="006B6C0E">
        <w:rPr>
          <w:rFonts w:ascii="Arial" w:hAnsi="Arial" w:cs="Arial"/>
          <w:sz w:val="24"/>
          <w:szCs w:val="24"/>
          <w:lang w:eastAsia="en-US"/>
        </w:rPr>
        <w:tab/>
        <w:t xml:space="preserve">значение отношения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6B6C0E">
        <w:rPr>
          <w:rFonts w:ascii="Arial" w:hAnsi="Arial" w:cs="Arial"/>
          <w:sz w:val="24"/>
          <w:szCs w:val="24"/>
          <w:lang w:eastAsia="en-US"/>
        </w:rPr>
        <w:t xml:space="preserve"> к </w:t>
      </w:r>
      <w:r w:rsidRPr="006B6C0E">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B6C0E">
        <w:rPr>
          <w:rFonts w:ascii="Arial" w:hAnsi="Arial" w:cs="Arial"/>
          <w:sz w:val="24"/>
          <w:szCs w:val="24"/>
          <w:lang w:eastAsia="en-US"/>
        </w:rPr>
        <w:t xml:space="preserve"> менее или равно 1,3;</w:t>
      </w:r>
    </w:p>
    <w:p w:rsidR="00CD33C7" w:rsidRPr="006B6C0E" w:rsidRDefault="00CD33C7" w:rsidP="006C2A66">
      <w:pPr>
        <w:tabs>
          <w:tab w:val="left" w:pos="596"/>
          <w:tab w:val="left" w:pos="851"/>
        </w:tabs>
        <w:spacing w:line="360" w:lineRule="auto"/>
        <w:ind w:firstLine="709"/>
        <w:jc w:val="both"/>
        <w:rPr>
          <w:rFonts w:ascii="Arial" w:eastAsia="Times New Roman" w:hAnsi="Arial" w:cs="Arial"/>
          <w:sz w:val="24"/>
          <w:szCs w:val="24"/>
          <w:lang w:eastAsia="en-US"/>
        </w:rPr>
      </w:pPr>
      <w:r w:rsidRPr="006B6C0E">
        <w:rPr>
          <w:rFonts w:ascii="Arial" w:eastAsia="Times New Roman" w:hAnsi="Arial" w:cs="Arial"/>
          <w:sz w:val="24"/>
          <w:szCs w:val="24"/>
          <w:lang w:eastAsia="en-US"/>
        </w:rPr>
        <w:t>-</w:t>
      </w:r>
      <w:r w:rsidRPr="006B6C0E">
        <w:rPr>
          <w:rFonts w:ascii="Arial" w:eastAsia="Times New Roman"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DB1A9E" w:rsidRPr="00D72C14" w:rsidRDefault="000A546A" w:rsidP="006C2A66">
      <w:pPr>
        <w:tabs>
          <w:tab w:val="left" w:pos="1843"/>
        </w:tabs>
        <w:spacing w:line="360" w:lineRule="auto"/>
        <w:ind w:firstLine="709"/>
        <w:jc w:val="both"/>
        <w:rPr>
          <w:rFonts w:ascii="Arial" w:eastAsia="Times New Roman" w:hAnsi="Arial" w:cs="Arial"/>
          <w:sz w:val="22"/>
          <w:szCs w:val="22"/>
        </w:rPr>
      </w:pPr>
      <w:r w:rsidRPr="00D72C14">
        <w:rPr>
          <w:rFonts w:ascii="Arial" w:eastAsia="Times New Roman" w:hAnsi="Arial" w:cs="Arial"/>
          <w:iCs/>
          <w:spacing w:val="20"/>
          <w:sz w:val="22"/>
          <w:szCs w:val="22"/>
          <w:lang w:eastAsia="en-US"/>
        </w:rPr>
        <w:t>Примечание</w:t>
      </w:r>
      <w:r w:rsidRPr="00D72C14">
        <w:rPr>
          <w:rFonts w:ascii="Arial" w:eastAsia="Times New Roman" w:hAnsi="Arial" w:cs="Arial"/>
          <w:iCs/>
          <w:sz w:val="22"/>
          <w:szCs w:val="22"/>
          <w:lang w:eastAsia="en-US"/>
        </w:rPr>
        <w:t xml:space="preserve"> – Под понятием «механические повреждения» понимаются трещины, сколы, деформированные или отлетевшие части корпуса, отделение компонентов извещателя друг от друга.</w:t>
      </w:r>
    </w:p>
    <w:p w:rsidR="005A5780" w:rsidRDefault="00F05E57" w:rsidP="006C2A66">
      <w:pPr>
        <w:tabs>
          <w:tab w:val="left" w:pos="1701"/>
        </w:tabs>
        <w:spacing w:line="360" w:lineRule="auto"/>
        <w:ind w:firstLine="709"/>
        <w:jc w:val="both"/>
        <w:rPr>
          <w:rFonts w:ascii="Arial" w:hAnsi="Arial" w:cs="Arial"/>
          <w:sz w:val="24"/>
          <w:szCs w:val="24"/>
          <w:lang w:eastAsia="en-US"/>
        </w:rPr>
      </w:pPr>
      <w:r w:rsidRPr="006F531F">
        <w:rPr>
          <w:rFonts w:ascii="Arial" w:eastAsia="Times New Roman" w:hAnsi="Arial" w:cs="Arial"/>
          <w:sz w:val="24"/>
          <w:szCs w:val="24"/>
        </w:rPr>
        <w:t>11.2.12</w:t>
      </w:r>
      <w:r w:rsidRPr="006F531F">
        <w:rPr>
          <w:rFonts w:ascii="Arial" w:eastAsia="Times New Roman" w:hAnsi="Arial" w:cs="Arial"/>
          <w:sz w:val="24"/>
          <w:szCs w:val="24"/>
        </w:rPr>
        <w:tab/>
      </w:r>
      <w:r w:rsidR="000A546A" w:rsidRPr="006F531F">
        <w:rPr>
          <w:rFonts w:ascii="Arial" w:hAnsi="Arial" w:cs="Arial"/>
          <w:sz w:val="24"/>
          <w:szCs w:val="24"/>
          <w:lang w:eastAsia="en-US"/>
        </w:rPr>
        <w:t>Определение устойчивости ИПП к воздействию синусоидальной вибрации проводят следующим образом.</w:t>
      </w:r>
      <w:r w:rsidR="00CD33C7" w:rsidRPr="006F531F">
        <w:rPr>
          <w:rFonts w:ascii="Arial" w:hAnsi="Arial" w:cs="Arial"/>
          <w:sz w:val="24"/>
          <w:szCs w:val="24"/>
          <w:lang w:eastAsia="en-US"/>
        </w:rPr>
        <w:t xml:space="preserve"> </w:t>
      </w:r>
    </w:p>
    <w:p w:rsidR="000A546A" w:rsidRPr="006F531F" w:rsidRDefault="000A546A" w:rsidP="006C2A66">
      <w:pPr>
        <w:tabs>
          <w:tab w:val="left" w:pos="1701"/>
        </w:tabs>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ИПП подвергают испытанию по методике, изложенной в 4.4.</w:t>
      </w:r>
      <w:r w:rsidR="00D11D1D" w:rsidRPr="006F531F">
        <w:rPr>
          <w:rFonts w:ascii="Arial" w:hAnsi="Arial" w:cs="Arial"/>
          <w:sz w:val="24"/>
          <w:szCs w:val="24"/>
          <w:lang w:eastAsia="en-US"/>
        </w:rPr>
        <w:t>7</w:t>
      </w:r>
      <w:r w:rsidRPr="006F531F">
        <w:rPr>
          <w:rFonts w:ascii="Arial" w:hAnsi="Arial" w:cs="Arial"/>
          <w:sz w:val="24"/>
          <w:szCs w:val="24"/>
          <w:lang w:eastAsia="en-US"/>
        </w:rPr>
        <w:t>. В процессе испытания контролируют сохранение ИПП дежурного режима работы. После этого ИПП визуально проверяют на отсутствие механических повреждений. После чего ИПП в дежурном режиме работы устанавливают на испытательном стенде «Оптическая скамья»</w:t>
      </w:r>
      <w:r w:rsidRPr="006F531F">
        <w:rPr>
          <w:rFonts w:ascii="Arial" w:eastAsia="Times New Roman" w:hAnsi="Arial" w:cs="Arial"/>
          <w:sz w:val="24"/>
          <w:szCs w:val="24"/>
          <w:lang w:eastAsia="en-US"/>
        </w:rPr>
        <w:t xml:space="preserve"> с учетом положений 4.3.8</w:t>
      </w:r>
      <w:r w:rsidRPr="006F531F">
        <w:rPr>
          <w:rFonts w:ascii="Arial" w:hAnsi="Arial" w:cs="Arial"/>
          <w:sz w:val="24"/>
          <w:szCs w:val="24"/>
          <w:lang w:eastAsia="en-US"/>
        </w:rPr>
        <w:t>. Да</w:t>
      </w:r>
      <w:r w:rsidR="003C58D9">
        <w:rPr>
          <w:rFonts w:ascii="Arial" w:hAnsi="Arial" w:cs="Arial"/>
          <w:sz w:val="24"/>
          <w:szCs w:val="24"/>
          <w:lang w:eastAsia="en-US"/>
        </w:rPr>
        <w:t xml:space="preserve">лее по методике, изложенной в </w:t>
      </w:r>
      <w:r w:rsidRPr="006F531F">
        <w:rPr>
          <w:rFonts w:ascii="Arial" w:hAnsi="Arial" w:cs="Arial"/>
          <w:sz w:val="24"/>
          <w:szCs w:val="24"/>
          <w:lang w:eastAsia="en-US"/>
        </w:rPr>
        <w:t xml:space="preserve">11.2.2, определяют точку отклика ИПП. В момент срабатывания ИПП контролируют изменение режима работы его оптической индикации. </w:t>
      </w:r>
    </w:p>
    <w:p w:rsidR="000A546A" w:rsidRPr="006F531F" w:rsidRDefault="000A546A" w:rsidP="006C2A66">
      <w:pPr>
        <w:tabs>
          <w:tab w:val="left" w:pos="1843"/>
        </w:tabs>
        <w:spacing w:line="360" w:lineRule="auto"/>
        <w:ind w:firstLine="709"/>
        <w:jc w:val="both"/>
        <w:rPr>
          <w:rFonts w:ascii="Arial" w:eastAsia="Times New Roman" w:hAnsi="Arial" w:cs="Arial"/>
          <w:sz w:val="24"/>
          <w:szCs w:val="24"/>
          <w:lang w:eastAsia="en-US"/>
        </w:rPr>
      </w:pPr>
      <w:r w:rsidRPr="006F531F">
        <w:rPr>
          <w:rFonts w:ascii="Arial" w:hAnsi="Arial" w:cs="Arial"/>
          <w:sz w:val="24"/>
          <w:szCs w:val="24"/>
          <w:lang w:eastAsia="en-US"/>
        </w:rPr>
        <w:t>Затем рассчитывают</w:t>
      </w:r>
      <w:r w:rsidRPr="006F531F">
        <w:rPr>
          <w:rFonts w:ascii="Arial" w:eastAsia="Times New Roman" w:hAnsi="Arial" w:cs="Arial"/>
          <w:sz w:val="24"/>
          <w:szCs w:val="24"/>
          <w:lang w:eastAsia="en-US"/>
        </w:rPr>
        <w:t xml:space="preserve"> отношение </w:t>
      </w:r>
      <w:r w:rsidRPr="006F531F">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max</w:t>
      </w:r>
      <w:r w:rsidRPr="006F531F">
        <w:rPr>
          <w:rFonts w:ascii="Arial" w:eastAsia="Times New Roman" w:hAnsi="Arial" w:cs="Arial"/>
          <w:sz w:val="24"/>
          <w:szCs w:val="24"/>
          <w:lang w:eastAsia="en-US"/>
        </w:rPr>
        <w:t xml:space="preserve"> к </w:t>
      </w:r>
      <w:r w:rsidRPr="006F531F">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F531F">
        <w:rPr>
          <w:rFonts w:ascii="Arial" w:eastAsia="Times New Roman" w:hAnsi="Arial" w:cs="Arial"/>
          <w:sz w:val="24"/>
          <w:szCs w:val="24"/>
          <w:lang w:eastAsia="en-US"/>
        </w:rPr>
        <w:t xml:space="preserve">, для расчета которого берут значения </w:t>
      </w:r>
      <w:r w:rsidRPr="006F531F">
        <w:rPr>
          <w:rFonts w:ascii="Arial" w:hAnsi="Arial" w:cs="Arial"/>
          <w:sz w:val="24"/>
          <w:szCs w:val="24"/>
          <w:lang w:eastAsia="en-US"/>
        </w:rPr>
        <w:t>расстояния D</w:t>
      </w:r>
      <w:r w:rsidRPr="006F531F">
        <w:rPr>
          <w:rFonts w:ascii="Arial" w:eastAsia="Times New Roman" w:hAnsi="Arial" w:cs="Arial"/>
          <w:sz w:val="24"/>
          <w:szCs w:val="24"/>
          <w:lang w:eastAsia="en-US"/>
        </w:rPr>
        <w:t xml:space="preserve">, измеренные при данном испытании и при испытании этого ИПП по </w:t>
      </w:r>
      <w:r w:rsidRPr="006F531F">
        <w:rPr>
          <w:rFonts w:ascii="Arial" w:hAnsi="Arial" w:cs="Arial"/>
          <w:sz w:val="24"/>
          <w:szCs w:val="24"/>
          <w:lang w:eastAsia="en-US"/>
        </w:rPr>
        <w:t>11.2.3</w:t>
      </w:r>
      <w:r w:rsidRPr="006F531F">
        <w:rPr>
          <w:rFonts w:ascii="Arial" w:eastAsia="Times New Roman" w:hAnsi="Arial" w:cs="Arial"/>
          <w:sz w:val="24"/>
          <w:szCs w:val="24"/>
          <w:lang w:eastAsia="en-US"/>
        </w:rPr>
        <w:t>.</w:t>
      </w:r>
    </w:p>
    <w:p w:rsidR="000A546A" w:rsidRPr="006F531F" w:rsidRDefault="00D11D1D" w:rsidP="006C2A66">
      <w:pPr>
        <w:tabs>
          <w:tab w:val="left" w:pos="851"/>
        </w:tabs>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По окончанию испытания автономный ИПП подвергают испытаниям по методике 4.4.2.</w:t>
      </w:r>
    </w:p>
    <w:p w:rsidR="000A546A" w:rsidRPr="006F531F" w:rsidRDefault="000A546A" w:rsidP="006C2A66">
      <w:pPr>
        <w:tabs>
          <w:tab w:val="left" w:pos="851"/>
        </w:tabs>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ИПП считают выдержавшим испытание если:</w:t>
      </w:r>
    </w:p>
    <w:p w:rsidR="000A546A" w:rsidRPr="006F531F"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eastAsia="Times New Roman" w:hAnsi="Arial" w:cs="Arial"/>
          <w:sz w:val="24"/>
          <w:szCs w:val="24"/>
          <w:lang w:eastAsia="en-US"/>
        </w:rPr>
        <w:t>-</w:t>
      </w:r>
      <w:r w:rsidRPr="006F531F">
        <w:rPr>
          <w:rFonts w:ascii="Arial" w:eastAsia="Times New Roman" w:hAnsi="Arial" w:cs="Arial"/>
          <w:sz w:val="24"/>
          <w:szCs w:val="24"/>
          <w:lang w:eastAsia="en-US"/>
        </w:rPr>
        <w:tab/>
        <w:t>в процессе испытания ИПП сохраняет дежурный режим работы;</w:t>
      </w:r>
    </w:p>
    <w:p w:rsidR="000A546A" w:rsidRPr="006F531F"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eastAsia="Times New Roman" w:hAnsi="Arial" w:cs="Arial"/>
          <w:sz w:val="24"/>
          <w:szCs w:val="24"/>
          <w:lang w:eastAsia="en-US"/>
        </w:rPr>
        <w:t>-</w:t>
      </w:r>
      <w:r w:rsidRPr="006F531F">
        <w:rPr>
          <w:rFonts w:ascii="Arial" w:eastAsia="Times New Roman" w:hAnsi="Arial" w:cs="Arial"/>
          <w:sz w:val="24"/>
          <w:szCs w:val="24"/>
          <w:lang w:eastAsia="en-US"/>
        </w:rPr>
        <w:tab/>
        <w:t>отсутствуют механические повреждения;</w:t>
      </w:r>
    </w:p>
    <w:p w:rsidR="000A546A" w:rsidRPr="006F531F"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eastAsia="Times New Roman" w:hAnsi="Arial" w:cs="Arial"/>
          <w:sz w:val="24"/>
          <w:szCs w:val="24"/>
          <w:lang w:eastAsia="en-US"/>
        </w:rPr>
        <w:lastRenderedPageBreak/>
        <w:t>-</w:t>
      </w:r>
      <w:r w:rsidRPr="006F531F">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CD33C7" w:rsidRPr="006F531F" w:rsidRDefault="00CD33C7"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hAnsi="Arial" w:cs="Arial"/>
          <w:sz w:val="24"/>
          <w:szCs w:val="24"/>
          <w:lang w:eastAsia="en-US"/>
        </w:rPr>
        <w:t>-</w:t>
      </w:r>
      <w:r w:rsidRPr="006F531F">
        <w:rPr>
          <w:rFonts w:ascii="Arial" w:hAnsi="Arial" w:cs="Arial"/>
          <w:sz w:val="24"/>
          <w:szCs w:val="24"/>
          <w:lang w:eastAsia="en-US"/>
        </w:rPr>
        <w:tab/>
        <w:t xml:space="preserve">значение отношения </w:t>
      </w:r>
      <w:r w:rsidRPr="006F531F">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6F531F">
        <w:rPr>
          <w:rFonts w:ascii="Arial" w:hAnsi="Arial" w:cs="Arial"/>
          <w:sz w:val="24"/>
          <w:szCs w:val="24"/>
          <w:lang w:eastAsia="en-US"/>
        </w:rPr>
        <w:t xml:space="preserve"> к </w:t>
      </w:r>
      <w:r w:rsidRPr="006F531F">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F531F">
        <w:rPr>
          <w:rFonts w:ascii="Arial" w:hAnsi="Arial" w:cs="Arial"/>
          <w:sz w:val="24"/>
          <w:szCs w:val="24"/>
          <w:lang w:eastAsia="en-US"/>
        </w:rPr>
        <w:t xml:space="preserve"> менее или равно 1,3;</w:t>
      </w:r>
    </w:p>
    <w:p w:rsidR="00F05E57" w:rsidRPr="006F531F" w:rsidRDefault="000A546A"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lang w:eastAsia="en-US"/>
        </w:rPr>
        <w:t>-</w:t>
      </w:r>
      <w:r w:rsidRPr="006F531F">
        <w:rPr>
          <w:rFonts w:ascii="Arial" w:eastAsia="Times New Roman"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5A5780" w:rsidRDefault="00A9574B" w:rsidP="006C2A66">
      <w:pPr>
        <w:tabs>
          <w:tab w:val="left" w:pos="1701"/>
        </w:tabs>
        <w:spacing w:line="360" w:lineRule="auto"/>
        <w:ind w:firstLine="709"/>
        <w:jc w:val="both"/>
        <w:rPr>
          <w:rFonts w:ascii="Arial" w:hAnsi="Arial" w:cs="Arial"/>
          <w:sz w:val="24"/>
          <w:szCs w:val="28"/>
          <w:lang w:eastAsia="en-US"/>
        </w:rPr>
      </w:pPr>
      <w:r w:rsidRPr="006F531F">
        <w:rPr>
          <w:rFonts w:ascii="Arial" w:eastAsia="Times New Roman" w:hAnsi="Arial" w:cs="Arial"/>
          <w:sz w:val="24"/>
          <w:szCs w:val="28"/>
        </w:rPr>
        <w:t>11.2.</w:t>
      </w:r>
      <w:r w:rsidR="00F05E57" w:rsidRPr="006F531F">
        <w:rPr>
          <w:rFonts w:ascii="Arial" w:eastAsia="Times New Roman" w:hAnsi="Arial" w:cs="Arial"/>
          <w:sz w:val="24"/>
          <w:szCs w:val="28"/>
        </w:rPr>
        <w:t>13</w:t>
      </w:r>
      <w:r w:rsidR="00F05E57" w:rsidRPr="006F531F">
        <w:rPr>
          <w:rFonts w:ascii="Arial" w:eastAsia="Times New Roman" w:hAnsi="Arial" w:cs="Arial"/>
          <w:sz w:val="24"/>
          <w:szCs w:val="28"/>
        </w:rPr>
        <w:tab/>
      </w:r>
      <w:r w:rsidR="000A546A" w:rsidRPr="006F531F">
        <w:rPr>
          <w:rFonts w:ascii="Arial" w:hAnsi="Arial" w:cs="Arial"/>
          <w:sz w:val="24"/>
          <w:szCs w:val="28"/>
          <w:lang w:eastAsia="en-US"/>
        </w:rPr>
        <w:t>Определение устойчивости ИПП к электромагнитным помехам проводят следующим образом.</w:t>
      </w:r>
      <w:r w:rsidR="00CD33C7" w:rsidRPr="006F531F">
        <w:rPr>
          <w:rFonts w:ascii="Arial" w:hAnsi="Arial" w:cs="Arial"/>
          <w:sz w:val="24"/>
          <w:szCs w:val="28"/>
          <w:lang w:eastAsia="en-US"/>
        </w:rPr>
        <w:t xml:space="preserve"> </w:t>
      </w:r>
    </w:p>
    <w:p w:rsidR="000A546A" w:rsidRPr="006F531F" w:rsidRDefault="000A546A" w:rsidP="006C2A66">
      <w:pPr>
        <w:tabs>
          <w:tab w:val="left" w:pos="1701"/>
        </w:tabs>
        <w:spacing w:line="360" w:lineRule="auto"/>
        <w:ind w:firstLine="709"/>
        <w:jc w:val="both"/>
        <w:rPr>
          <w:rFonts w:ascii="Arial" w:hAnsi="Arial" w:cs="Arial"/>
          <w:sz w:val="24"/>
          <w:szCs w:val="28"/>
          <w:lang w:eastAsia="en-US"/>
        </w:rPr>
      </w:pPr>
      <w:r w:rsidRPr="002940DC">
        <w:rPr>
          <w:rFonts w:ascii="Arial" w:hAnsi="Arial" w:cs="Arial"/>
          <w:sz w:val="24"/>
          <w:szCs w:val="28"/>
          <w:lang w:eastAsia="en-US"/>
        </w:rPr>
        <w:t xml:space="preserve">ИПП </w:t>
      </w:r>
      <w:r w:rsidR="00E95982" w:rsidRPr="002940DC">
        <w:rPr>
          <w:rFonts w:ascii="Arial" w:hAnsi="Arial" w:cs="Arial"/>
          <w:sz w:val="24"/>
          <w:szCs w:val="28"/>
          <w:lang w:eastAsia="en-US"/>
        </w:rPr>
        <w:t xml:space="preserve">поочередно </w:t>
      </w:r>
      <w:r w:rsidRPr="002940DC">
        <w:rPr>
          <w:rFonts w:ascii="Arial" w:eastAsia="Times New Roman" w:hAnsi="Arial" w:cs="Arial"/>
          <w:sz w:val="24"/>
          <w:szCs w:val="28"/>
          <w:lang w:eastAsia="en-US"/>
        </w:rPr>
        <w:t>в дежурном</w:t>
      </w:r>
      <w:r w:rsidR="00D11D1D" w:rsidRPr="002940DC">
        <w:rPr>
          <w:rFonts w:ascii="Arial" w:eastAsia="Times New Roman" w:hAnsi="Arial" w:cs="Arial"/>
          <w:sz w:val="24"/>
          <w:szCs w:val="28"/>
          <w:lang w:eastAsia="en-US"/>
        </w:rPr>
        <w:t xml:space="preserve"> </w:t>
      </w:r>
      <w:r w:rsidR="00D11D1D" w:rsidRPr="006F531F">
        <w:rPr>
          <w:rFonts w:ascii="Arial" w:eastAsia="Times New Roman" w:hAnsi="Arial" w:cs="Arial"/>
          <w:sz w:val="24"/>
          <w:szCs w:val="28"/>
          <w:lang w:eastAsia="en-US"/>
        </w:rPr>
        <w:t>режиме</w:t>
      </w:r>
      <w:r w:rsidRPr="006F531F">
        <w:rPr>
          <w:rFonts w:ascii="Arial" w:eastAsia="Times New Roman" w:hAnsi="Arial" w:cs="Arial"/>
          <w:sz w:val="24"/>
          <w:szCs w:val="28"/>
          <w:lang w:eastAsia="en-US"/>
        </w:rPr>
        <w:t xml:space="preserve"> и режим</w:t>
      </w:r>
      <w:r w:rsidR="00D11D1D" w:rsidRPr="006F531F">
        <w:rPr>
          <w:rFonts w:ascii="Arial" w:eastAsia="Times New Roman" w:hAnsi="Arial" w:cs="Arial"/>
          <w:sz w:val="24"/>
          <w:szCs w:val="28"/>
          <w:lang w:eastAsia="en-US"/>
        </w:rPr>
        <w:t>е срабатывания</w:t>
      </w:r>
      <w:r w:rsidRPr="006F531F">
        <w:rPr>
          <w:rFonts w:ascii="Arial" w:eastAsia="Times New Roman" w:hAnsi="Arial" w:cs="Arial"/>
          <w:sz w:val="24"/>
          <w:szCs w:val="28"/>
          <w:lang w:eastAsia="en-US"/>
        </w:rPr>
        <w:t xml:space="preserve"> работы </w:t>
      </w:r>
      <w:r w:rsidRPr="006F531F">
        <w:rPr>
          <w:rFonts w:ascii="Arial" w:hAnsi="Arial" w:cs="Arial"/>
          <w:sz w:val="24"/>
          <w:szCs w:val="28"/>
          <w:lang w:eastAsia="en-US"/>
        </w:rPr>
        <w:t>подвергают испытанию по методике, изложенной в 4.4.</w:t>
      </w:r>
      <w:r w:rsidR="00D11D1D" w:rsidRPr="006F531F">
        <w:rPr>
          <w:rFonts w:ascii="Arial" w:hAnsi="Arial" w:cs="Arial"/>
          <w:sz w:val="24"/>
          <w:szCs w:val="28"/>
          <w:lang w:eastAsia="en-US"/>
        </w:rPr>
        <w:t>9</w:t>
      </w:r>
      <w:r w:rsidRPr="006F531F">
        <w:rPr>
          <w:rFonts w:ascii="Arial" w:hAnsi="Arial" w:cs="Arial"/>
          <w:sz w:val="24"/>
          <w:szCs w:val="28"/>
          <w:lang w:eastAsia="en-US"/>
        </w:rPr>
        <w:t>. В процессе испытания контролируют сохранение ИПП заданных режимов работы. После чего ИПП в дежурном режиме работы устанавливают на испытательном стенде «Оптическая скамья»</w:t>
      </w:r>
      <w:r w:rsidRPr="006F531F">
        <w:rPr>
          <w:rFonts w:ascii="Arial" w:eastAsia="Times New Roman" w:hAnsi="Arial" w:cs="Arial"/>
          <w:sz w:val="24"/>
          <w:szCs w:val="28"/>
          <w:lang w:eastAsia="en-US"/>
        </w:rPr>
        <w:t xml:space="preserve"> с учетом положений 4.3.8</w:t>
      </w:r>
      <w:r w:rsidRPr="006F531F">
        <w:rPr>
          <w:rFonts w:ascii="Arial" w:hAnsi="Arial" w:cs="Arial"/>
          <w:sz w:val="24"/>
          <w:szCs w:val="28"/>
          <w:lang w:eastAsia="en-US"/>
        </w:rPr>
        <w:t>. Да</w:t>
      </w:r>
      <w:r w:rsidR="003C58D9">
        <w:rPr>
          <w:rFonts w:ascii="Arial" w:hAnsi="Arial" w:cs="Arial"/>
          <w:sz w:val="24"/>
          <w:szCs w:val="28"/>
          <w:lang w:eastAsia="en-US"/>
        </w:rPr>
        <w:t xml:space="preserve">лее по методике, изложенной в </w:t>
      </w:r>
      <w:r w:rsidRPr="006F531F">
        <w:rPr>
          <w:rFonts w:ascii="Arial" w:hAnsi="Arial" w:cs="Arial"/>
          <w:sz w:val="24"/>
          <w:szCs w:val="28"/>
          <w:lang w:eastAsia="en-US"/>
        </w:rPr>
        <w:t xml:space="preserve">11.2.2, определяют точку отклика ИПП. В момент срабатывания ИПП контролируют изменение режима работы его оптической индикации. </w:t>
      </w:r>
    </w:p>
    <w:p w:rsidR="000A546A" w:rsidRPr="006F531F" w:rsidRDefault="000A546A" w:rsidP="006C2A66">
      <w:pPr>
        <w:tabs>
          <w:tab w:val="left" w:pos="1843"/>
        </w:tabs>
        <w:spacing w:line="360" w:lineRule="auto"/>
        <w:ind w:firstLine="709"/>
        <w:jc w:val="both"/>
        <w:rPr>
          <w:rFonts w:ascii="Arial" w:eastAsia="Times New Roman" w:hAnsi="Arial" w:cs="Arial"/>
          <w:sz w:val="24"/>
          <w:szCs w:val="24"/>
          <w:lang w:eastAsia="en-US"/>
        </w:rPr>
      </w:pPr>
      <w:r w:rsidRPr="006F531F">
        <w:rPr>
          <w:rFonts w:ascii="Arial" w:hAnsi="Arial" w:cs="Arial"/>
          <w:sz w:val="24"/>
          <w:szCs w:val="24"/>
          <w:lang w:eastAsia="en-US"/>
        </w:rPr>
        <w:t>Затем рассчитывают</w:t>
      </w:r>
      <w:r w:rsidRPr="006F531F">
        <w:rPr>
          <w:rFonts w:ascii="Arial" w:eastAsia="Times New Roman" w:hAnsi="Arial" w:cs="Arial"/>
          <w:sz w:val="24"/>
          <w:szCs w:val="24"/>
          <w:lang w:eastAsia="en-US"/>
        </w:rPr>
        <w:t xml:space="preserve"> отношение значений </w:t>
      </w:r>
      <w:r w:rsidRPr="006F531F">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max</w:t>
      </w:r>
      <w:r w:rsidRPr="006F531F">
        <w:rPr>
          <w:rFonts w:ascii="Arial" w:eastAsia="Times New Roman" w:hAnsi="Arial" w:cs="Arial"/>
          <w:sz w:val="24"/>
          <w:szCs w:val="24"/>
          <w:lang w:eastAsia="en-US"/>
        </w:rPr>
        <w:t xml:space="preserve"> к </w:t>
      </w:r>
      <w:r w:rsidRPr="006F531F">
        <w:rPr>
          <w:rFonts w:ascii="Arial" w:eastAsia="Times New Roman" w:hAnsi="Arial" w:cs="Arial"/>
          <w:i/>
          <w:sz w:val="24"/>
          <w:szCs w:val="24"/>
          <w:lang w:val="en-US" w:eastAsia="en-US"/>
        </w:rPr>
        <w:t>D</w:t>
      </w:r>
      <w:r w:rsidRPr="00CD5F14">
        <w:rPr>
          <w:rFonts w:ascii="Arial" w:eastAsia="Times New Roman" w:hAnsi="Arial" w:cs="Arial"/>
          <w:sz w:val="24"/>
          <w:szCs w:val="24"/>
          <w:vertAlign w:val="superscript"/>
          <w:lang w:eastAsia="en-US"/>
        </w:rPr>
        <w:t>2</w:t>
      </w:r>
      <w:r w:rsidRPr="00CD5F14">
        <w:rPr>
          <w:rFonts w:ascii="Arial" w:eastAsia="Times New Roman" w:hAnsi="Arial" w:cs="Arial"/>
          <w:sz w:val="24"/>
          <w:szCs w:val="24"/>
          <w:vertAlign w:val="subscript"/>
          <w:lang w:eastAsia="en-US"/>
        </w:rPr>
        <w:t>min</w:t>
      </w:r>
      <w:r w:rsidRPr="006F531F">
        <w:rPr>
          <w:rFonts w:ascii="Arial" w:eastAsia="Times New Roman" w:hAnsi="Arial" w:cs="Arial"/>
          <w:sz w:val="24"/>
          <w:szCs w:val="24"/>
          <w:lang w:eastAsia="en-US"/>
        </w:rPr>
        <w:t xml:space="preserve">, для расчета которого берут значения </w:t>
      </w:r>
      <w:r w:rsidRPr="006F531F">
        <w:rPr>
          <w:rFonts w:ascii="Arial" w:hAnsi="Arial" w:cs="Arial"/>
          <w:sz w:val="24"/>
          <w:szCs w:val="24"/>
          <w:lang w:eastAsia="en-US"/>
        </w:rPr>
        <w:t>расстояния D</w:t>
      </w:r>
      <w:r w:rsidRPr="006F531F">
        <w:rPr>
          <w:rFonts w:ascii="Arial" w:eastAsia="Times New Roman" w:hAnsi="Arial" w:cs="Arial"/>
          <w:sz w:val="24"/>
          <w:szCs w:val="24"/>
          <w:lang w:eastAsia="en-US"/>
        </w:rPr>
        <w:t xml:space="preserve">, измеренные при данном испытании и при испытании этого ИПП по </w:t>
      </w:r>
      <w:r w:rsidRPr="006F531F">
        <w:rPr>
          <w:rFonts w:ascii="Arial" w:hAnsi="Arial" w:cs="Arial"/>
          <w:sz w:val="24"/>
          <w:szCs w:val="24"/>
          <w:lang w:eastAsia="en-US"/>
        </w:rPr>
        <w:t>11.2.3</w:t>
      </w:r>
      <w:r w:rsidRPr="006F531F">
        <w:rPr>
          <w:rFonts w:ascii="Arial" w:eastAsia="Times New Roman" w:hAnsi="Arial" w:cs="Arial"/>
          <w:sz w:val="24"/>
          <w:szCs w:val="24"/>
          <w:lang w:eastAsia="en-US"/>
        </w:rPr>
        <w:t>.</w:t>
      </w:r>
    </w:p>
    <w:p w:rsidR="000A546A" w:rsidRPr="006F531F" w:rsidRDefault="00D11D1D" w:rsidP="006C2A66">
      <w:pPr>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По окончанию испытания автономный ИПП подвергают испытаниям по методике 4.4.2.</w:t>
      </w:r>
    </w:p>
    <w:p w:rsidR="00CD33C7" w:rsidRPr="006F531F" w:rsidRDefault="00CD33C7" w:rsidP="006C2A66">
      <w:pPr>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ИПП считают выдержавшим испытание, если:</w:t>
      </w:r>
    </w:p>
    <w:p w:rsidR="000A546A" w:rsidRPr="006F531F"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eastAsia="Times New Roman" w:hAnsi="Arial" w:cs="Arial"/>
          <w:sz w:val="24"/>
          <w:szCs w:val="24"/>
          <w:lang w:eastAsia="en-US"/>
        </w:rPr>
        <w:t>-</w:t>
      </w:r>
      <w:r w:rsidRPr="006F531F">
        <w:rPr>
          <w:rFonts w:ascii="Arial" w:eastAsia="Times New Roman" w:hAnsi="Arial" w:cs="Arial"/>
          <w:sz w:val="24"/>
          <w:szCs w:val="24"/>
          <w:lang w:eastAsia="en-US"/>
        </w:rPr>
        <w:tab/>
        <w:t>в процессе испытания ИПП не сформировал ложных сигналов;</w:t>
      </w:r>
    </w:p>
    <w:p w:rsidR="000A546A" w:rsidRPr="006F531F" w:rsidRDefault="000A546A"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eastAsia="Times New Roman" w:hAnsi="Arial" w:cs="Arial"/>
          <w:sz w:val="24"/>
          <w:szCs w:val="24"/>
          <w:lang w:eastAsia="en-US"/>
        </w:rPr>
        <w:t>-</w:t>
      </w:r>
      <w:r w:rsidRPr="006F531F">
        <w:rPr>
          <w:rFonts w:ascii="Arial" w:eastAsia="Times New Roman" w:hAnsi="Arial" w:cs="Arial"/>
          <w:sz w:val="24"/>
          <w:szCs w:val="24"/>
          <w:lang w:eastAsia="en-US"/>
        </w:rPr>
        <w:tab/>
        <w:t>в процессе испытания оптическая индикация отображает дежурный режим работы, в момент срабатывания ИПП оптическая индикация изменяется;</w:t>
      </w:r>
    </w:p>
    <w:p w:rsidR="00CD33C7" w:rsidRPr="006F531F" w:rsidRDefault="00CD33C7" w:rsidP="006C2A66">
      <w:pPr>
        <w:tabs>
          <w:tab w:val="left" w:pos="851"/>
        </w:tabs>
        <w:spacing w:line="360" w:lineRule="auto"/>
        <w:ind w:firstLine="709"/>
        <w:jc w:val="both"/>
        <w:rPr>
          <w:rFonts w:ascii="Arial" w:eastAsia="Times New Roman" w:hAnsi="Arial" w:cs="Arial"/>
          <w:sz w:val="24"/>
          <w:szCs w:val="24"/>
          <w:lang w:eastAsia="en-US"/>
        </w:rPr>
      </w:pPr>
      <w:r w:rsidRPr="006F531F">
        <w:rPr>
          <w:rFonts w:ascii="Arial" w:hAnsi="Arial" w:cs="Arial"/>
          <w:sz w:val="24"/>
          <w:szCs w:val="24"/>
          <w:lang w:eastAsia="en-US"/>
        </w:rPr>
        <w:t>-</w:t>
      </w:r>
      <w:r w:rsidRPr="006F531F">
        <w:rPr>
          <w:rFonts w:ascii="Arial" w:hAnsi="Arial" w:cs="Arial"/>
          <w:sz w:val="24"/>
          <w:szCs w:val="24"/>
          <w:lang w:eastAsia="en-US"/>
        </w:rPr>
        <w:tab/>
        <w:t xml:space="preserve">значение отношения </w:t>
      </w:r>
      <w:r w:rsidRPr="006F531F">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max</w:t>
      </w:r>
      <w:r w:rsidRPr="006F531F">
        <w:rPr>
          <w:rFonts w:ascii="Arial" w:hAnsi="Arial" w:cs="Arial"/>
          <w:sz w:val="24"/>
          <w:szCs w:val="24"/>
          <w:lang w:eastAsia="en-US"/>
        </w:rPr>
        <w:t xml:space="preserve"> к </w:t>
      </w:r>
      <w:r w:rsidRPr="006F531F">
        <w:rPr>
          <w:rFonts w:ascii="Arial" w:hAnsi="Arial" w:cs="Arial"/>
          <w:i/>
          <w:sz w:val="24"/>
          <w:szCs w:val="24"/>
          <w:lang w:val="en-US" w:eastAsia="en-US"/>
        </w:rPr>
        <w:t>D</w:t>
      </w:r>
      <w:r w:rsidRPr="00CD5F14">
        <w:rPr>
          <w:rFonts w:ascii="Arial" w:hAnsi="Arial" w:cs="Arial"/>
          <w:sz w:val="24"/>
          <w:szCs w:val="24"/>
          <w:vertAlign w:val="superscript"/>
          <w:lang w:eastAsia="en-US"/>
        </w:rPr>
        <w:t>2</w:t>
      </w:r>
      <w:r w:rsidRPr="00CD5F14">
        <w:rPr>
          <w:rFonts w:ascii="Arial" w:hAnsi="Arial" w:cs="Arial"/>
          <w:sz w:val="24"/>
          <w:szCs w:val="24"/>
          <w:vertAlign w:val="subscript"/>
          <w:lang w:eastAsia="en-US"/>
        </w:rPr>
        <w:t>min</w:t>
      </w:r>
      <w:r w:rsidRPr="006F531F">
        <w:rPr>
          <w:rFonts w:ascii="Arial" w:hAnsi="Arial" w:cs="Arial"/>
          <w:sz w:val="24"/>
          <w:szCs w:val="24"/>
          <w:lang w:eastAsia="en-US"/>
        </w:rPr>
        <w:t xml:space="preserve"> менее или равно 1,3;</w:t>
      </w:r>
    </w:p>
    <w:p w:rsidR="00DB1A9E" w:rsidRDefault="000A546A" w:rsidP="006C2A66">
      <w:pPr>
        <w:tabs>
          <w:tab w:val="left" w:pos="851"/>
          <w:tab w:val="left" w:pos="1843"/>
        </w:tabs>
        <w:spacing w:line="360" w:lineRule="auto"/>
        <w:ind w:firstLine="709"/>
        <w:jc w:val="both"/>
        <w:rPr>
          <w:rFonts w:ascii="Arial" w:hAnsi="Arial" w:cs="Arial"/>
          <w:sz w:val="24"/>
          <w:szCs w:val="24"/>
          <w:lang w:eastAsia="en-US"/>
        </w:rPr>
      </w:pPr>
      <w:r w:rsidRPr="006F531F">
        <w:rPr>
          <w:rFonts w:ascii="Arial" w:hAnsi="Arial" w:cs="Arial"/>
          <w:sz w:val="24"/>
          <w:szCs w:val="24"/>
          <w:lang w:eastAsia="en-US"/>
        </w:rPr>
        <w:t>-</w:t>
      </w:r>
      <w:r w:rsidRPr="006F531F">
        <w:rPr>
          <w:rFonts w:ascii="Arial" w:hAnsi="Arial" w:cs="Arial"/>
          <w:sz w:val="24"/>
          <w:szCs w:val="24"/>
          <w:lang w:eastAsia="en-US"/>
        </w:rPr>
        <w:tab/>
        <w:t>помимо этого автономный ИПП считают выдержавшим испытание, если после выдержки в нормальных условиях выполняются требования 4.2.1.6, 4.2.1.8.</w:t>
      </w:r>
    </w:p>
    <w:p w:rsidR="00D72C14" w:rsidRPr="006F531F" w:rsidRDefault="00D72C14" w:rsidP="006C2A66">
      <w:pPr>
        <w:tabs>
          <w:tab w:val="left" w:pos="851"/>
          <w:tab w:val="left" w:pos="1843"/>
        </w:tabs>
        <w:spacing w:line="360" w:lineRule="auto"/>
        <w:ind w:firstLine="709"/>
        <w:jc w:val="both"/>
        <w:rPr>
          <w:rFonts w:ascii="Arial" w:eastAsia="Times New Roman" w:hAnsi="Arial" w:cs="Arial"/>
          <w:sz w:val="24"/>
          <w:szCs w:val="24"/>
        </w:rPr>
      </w:pPr>
    </w:p>
    <w:p w:rsidR="00CB61C7" w:rsidRPr="006F531F" w:rsidRDefault="00CB61C7" w:rsidP="006C2A66">
      <w:pPr>
        <w:tabs>
          <w:tab w:val="left" w:pos="1701"/>
        </w:tabs>
        <w:spacing w:line="360" w:lineRule="auto"/>
        <w:ind w:firstLine="709"/>
        <w:jc w:val="both"/>
        <w:rPr>
          <w:rFonts w:ascii="Arial" w:hAnsi="Arial" w:cs="Arial"/>
          <w:b/>
          <w:strike/>
          <w:sz w:val="24"/>
          <w:szCs w:val="24"/>
        </w:rPr>
      </w:pPr>
      <w:r w:rsidRPr="006F531F">
        <w:rPr>
          <w:rFonts w:ascii="Arial" w:hAnsi="Arial" w:cs="Arial"/>
          <w:b/>
          <w:sz w:val="24"/>
          <w:szCs w:val="24"/>
        </w:rPr>
        <w:t>1</w:t>
      </w:r>
      <w:r w:rsidR="000E4028">
        <w:rPr>
          <w:rFonts w:ascii="Arial" w:hAnsi="Arial" w:cs="Arial"/>
          <w:b/>
          <w:sz w:val="24"/>
          <w:szCs w:val="24"/>
        </w:rPr>
        <w:t>2</w:t>
      </w:r>
      <w:r w:rsidR="006B459E" w:rsidRPr="006F531F">
        <w:rPr>
          <w:rFonts w:ascii="Arial" w:eastAsia="Times New Roman" w:hAnsi="Arial" w:cs="Arial"/>
          <w:sz w:val="24"/>
          <w:szCs w:val="24"/>
        </w:rPr>
        <w:tab/>
      </w:r>
      <w:r w:rsidRPr="006F531F">
        <w:rPr>
          <w:rFonts w:ascii="Arial" w:hAnsi="Arial" w:cs="Arial"/>
          <w:b/>
          <w:sz w:val="24"/>
          <w:szCs w:val="24"/>
        </w:rPr>
        <w:t>Извещатели пожарные газовые</w:t>
      </w:r>
    </w:p>
    <w:p w:rsidR="00D72C14" w:rsidRPr="00D72C14" w:rsidRDefault="00D72C14" w:rsidP="006C2A66">
      <w:pPr>
        <w:tabs>
          <w:tab w:val="left" w:pos="0"/>
          <w:tab w:val="left" w:pos="1701"/>
        </w:tabs>
        <w:spacing w:line="360" w:lineRule="auto"/>
        <w:ind w:firstLine="709"/>
        <w:outlineLvl w:val="1"/>
        <w:rPr>
          <w:rFonts w:ascii="Arial" w:hAnsi="Arial" w:cs="Arial"/>
          <w:bCs/>
          <w:sz w:val="24"/>
          <w:szCs w:val="24"/>
        </w:rPr>
      </w:pPr>
    </w:p>
    <w:p w:rsidR="00CB61C7" w:rsidRPr="006F531F" w:rsidRDefault="00CB61C7" w:rsidP="006C2A66">
      <w:pPr>
        <w:tabs>
          <w:tab w:val="left" w:pos="0"/>
          <w:tab w:val="left" w:pos="1701"/>
        </w:tabs>
        <w:spacing w:line="360" w:lineRule="auto"/>
        <w:ind w:firstLine="709"/>
        <w:outlineLvl w:val="1"/>
        <w:rPr>
          <w:rFonts w:ascii="Arial" w:hAnsi="Arial" w:cs="Arial"/>
          <w:b/>
          <w:bCs/>
          <w:sz w:val="24"/>
          <w:szCs w:val="24"/>
        </w:rPr>
      </w:pPr>
      <w:r w:rsidRPr="006F531F">
        <w:rPr>
          <w:rFonts w:ascii="Arial" w:hAnsi="Arial" w:cs="Arial"/>
          <w:b/>
          <w:bCs/>
          <w:sz w:val="24"/>
          <w:szCs w:val="24"/>
        </w:rPr>
        <w:t>1</w:t>
      </w:r>
      <w:r w:rsidR="000E4028">
        <w:rPr>
          <w:rFonts w:ascii="Arial" w:hAnsi="Arial" w:cs="Arial"/>
          <w:b/>
          <w:bCs/>
          <w:sz w:val="24"/>
          <w:szCs w:val="24"/>
        </w:rPr>
        <w:t>2</w:t>
      </w:r>
      <w:r w:rsidRPr="006F531F">
        <w:rPr>
          <w:rFonts w:ascii="Arial" w:hAnsi="Arial" w:cs="Arial"/>
          <w:b/>
          <w:bCs/>
          <w:sz w:val="24"/>
          <w:szCs w:val="24"/>
        </w:rPr>
        <w:t>.1</w:t>
      </w:r>
      <w:r w:rsidR="006B459E" w:rsidRPr="006F531F">
        <w:rPr>
          <w:rFonts w:ascii="Arial" w:eastAsia="Times New Roman" w:hAnsi="Arial" w:cs="Arial"/>
          <w:sz w:val="24"/>
          <w:szCs w:val="24"/>
        </w:rPr>
        <w:tab/>
      </w:r>
      <w:r w:rsidRPr="006F531F">
        <w:rPr>
          <w:rFonts w:ascii="Arial" w:hAnsi="Arial" w:cs="Arial"/>
          <w:b/>
          <w:bCs/>
          <w:sz w:val="24"/>
          <w:szCs w:val="24"/>
        </w:rPr>
        <w:t>Требования назначения</w:t>
      </w:r>
    </w:p>
    <w:p w:rsidR="00D72C14" w:rsidRDefault="00D72C14" w:rsidP="006C2A66">
      <w:pPr>
        <w:tabs>
          <w:tab w:val="left" w:pos="1701"/>
        </w:tabs>
        <w:spacing w:line="360" w:lineRule="auto"/>
        <w:ind w:firstLine="709"/>
        <w:jc w:val="both"/>
        <w:rPr>
          <w:rFonts w:ascii="Arial" w:hAnsi="Arial" w:cs="Arial"/>
          <w:sz w:val="24"/>
          <w:szCs w:val="24"/>
        </w:rPr>
      </w:pP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.1.1</w:t>
      </w:r>
      <w:r w:rsidR="006B459E" w:rsidRPr="006F531F">
        <w:rPr>
          <w:rFonts w:ascii="Arial" w:eastAsia="Times New Roman" w:hAnsi="Arial" w:cs="Arial"/>
          <w:sz w:val="24"/>
          <w:szCs w:val="24"/>
        </w:rPr>
        <w:tab/>
      </w:r>
      <w:r w:rsidRPr="006F531F">
        <w:rPr>
          <w:rFonts w:ascii="Arial" w:hAnsi="Arial" w:cs="Arial"/>
          <w:sz w:val="24"/>
          <w:szCs w:val="24"/>
        </w:rPr>
        <w:t>Тип регистрируемых ИПГ газов и значение чувствительности должно быть установлено в ТД на ИПГ конкретных типов.</w:t>
      </w:r>
    </w:p>
    <w:p w:rsidR="00CB61C7" w:rsidRPr="00D72C14" w:rsidRDefault="00CB61C7" w:rsidP="006C2A66">
      <w:pPr>
        <w:tabs>
          <w:tab w:val="left" w:pos="1418"/>
        </w:tabs>
        <w:spacing w:line="360" w:lineRule="auto"/>
        <w:ind w:firstLine="709"/>
        <w:jc w:val="both"/>
        <w:rPr>
          <w:rFonts w:ascii="Arial" w:hAnsi="Arial" w:cs="Arial"/>
          <w:sz w:val="22"/>
          <w:szCs w:val="22"/>
        </w:rPr>
      </w:pPr>
      <w:r w:rsidRPr="00D72C14">
        <w:rPr>
          <w:rFonts w:ascii="Arial" w:hAnsi="Arial" w:cs="Arial"/>
          <w:spacing w:val="20"/>
          <w:sz w:val="22"/>
          <w:szCs w:val="22"/>
        </w:rPr>
        <w:lastRenderedPageBreak/>
        <w:t>Примечание</w:t>
      </w:r>
      <w:r w:rsidRPr="00D72C14">
        <w:rPr>
          <w:rFonts w:ascii="Arial" w:hAnsi="Arial" w:cs="Arial"/>
          <w:sz w:val="22"/>
          <w:szCs w:val="22"/>
        </w:rPr>
        <w:t xml:space="preserve"> – Под значением чувствительности ИПГ подразумевается минимальная концентрация контролируемого газа, при которой ИПГ переходит в режим</w:t>
      </w:r>
      <w:r w:rsidR="00F75F44" w:rsidRPr="00D72C14">
        <w:rPr>
          <w:rFonts w:ascii="Arial" w:hAnsi="Arial" w:cs="Arial"/>
          <w:sz w:val="22"/>
          <w:szCs w:val="22"/>
        </w:rPr>
        <w:t xml:space="preserve"> срабатывания</w:t>
      </w:r>
      <w:r w:rsidRPr="00D72C14">
        <w:rPr>
          <w:rFonts w:ascii="Arial" w:hAnsi="Arial" w:cs="Arial"/>
          <w:sz w:val="22"/>
          <w:szCs w:val="22"/>
        </w:rPr>
        <w:t>.</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.1.2</w:t>
      </w:r>
      <w:r w:rsidR="006B459E" w:rsidRPr="006F531F">
        <w:rPr>
          <w:rFonts w:ascii="Arial" w:eastAsia="Times New Roman" w:hAnsi="Arial" w:cs="Arial"/>
          <w:sz w:val="24"/>
          <w:szCs w:val="24"/>
        </w:rPr>
        <w:tab/>
      </w:r>
      <w:r w:rsidRPr="006F531F">
        <w:rPr>
          <w:rFonts w:ascii="Arial" w:hAnsi="Arial" w:cs="Arial"/>
          <w:sz w:val="24"/>
          <w:szCs w:val="24"/>
        </w:rPr>
        <w:t>Значение чувствительности ИПГ не должно зависеть от числа срабатываний извещателя (стабильность).</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.1.3</w:t>
      </w:r>
      <w:r w:rsidR="006B459E" w:rsidRPr="006F531F">
        <w:rPr>
          <w:rFonts w:ascii="Arial" w:eastAsia="Times New Roman" w:hAnsi="Arial" w:cs="Arial"/>
          <w:sz w:val="24"/>
          <w:szCs w:val="24"/>
        </w:rPr>
        <w:tab/>
      </w:r>
      <w:r w:rsidRPr="006F531F">
        <w:rPr>
          <w:rFonts w:ascii="Arial" w:hAnsi="Arial" w:cs="Arial"/>
          <w:sz w:val="24"/>
          <w:szCs w:val="24"/>
        </w:rPr>
        <w:t>Значение чувствительности ИПГ не должно меняться от образца к образцу (повторяемость).</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.1.4</w:t>
      </w:r>
      <w:r w:rsidR="006B459E" w:rsidRPr="006F531F">
        <w:rPr>
          <w:rFonts w:ascii="Arial" w:eastAsia="Times New Roman" w:hAnsi="Arial" w:cs="Arial"/>
          <w:sz w:val="24"/>
          <w:szCs w:val="24"/>
        </w:rPr>
        <w:tab/>
      </w:r>
      <w:r w:rsidRPr="006F531F">
        <w:rPr>
          <w:rFonts w:ascii="Arial" w:hAnsi="Arial" w:cs="Arial"/>
          <w:sz w:val="24"/>
          <w:szCs w:val="24"/>
        </w:rPr>
        <w:t>Значение чувствительности ИПГ не должно зависеть от направления воздушного потока.</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.1.5</w:t>
      </w:r>
      <w:r w:rsidR="006B459E" w:rsidRPr="006F531F">
        <w:rPr>
          <w:rFonts w:ascii="Arial" w:eastAsia="Times New Roman" w:hAnsi="Arial" w:cs="Arial"/>
          <w:sz w:val="24"/>
          <w:szCs w:val="24"/>
        </w:rPr>
        <w:tab/>
      </w:r>
      <w:r w:rsidRPr="006F531F">
        <w:rPr>
          <w:rFonts w:ascii="Arial" w:hAnsi="Arial" w:cs="Arial"/>
          <w:sz w:val="24"/>
          <w:szCs w:val="24"/>
        </w:rPr>
        <w:t>Значение чувствительности ИПГ не должно меняться при воздействии воздушного потока со скоростью до (1,0±0,2) м/с.</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.1.6</w:t>
      </w:r>
      <w:r w:rsidR="006B459E" w:rsidRPr="006F531F">
        <w:rPr>
          <w:rFonts w:ascii="Arial" w:eastAsia="Times New Roman" w:hAnsi="Arial" w:cs="Arial"/>
          <w:sz w:val="24"/>
          <w:szCs w:val="24"/>
        </w:rPr>
        <w:tab/>
      </w:r>
      <w:r w:rsidRPr="006F531F">
        <w:rPr>
          <w:rFonts w:ascii="Arial" w:hAnsi="Arial" w:cs="Arial"/>
          <w:sz w:val="24"/>
          <w:szCs w:val="24"/>
        </w:rPr>
        <w:t xml:space="preserve">Значение чувствительности ИПГ, реагирующего на </w:t>
      </w:r>
      <w:proofErr w:type="spellStart"/>
      <w:r w:rsidRPr="006F531F">
        <w:rPr>
          <w:rFonts w:ascii="Arial" w:hAnsi="Arial" w:cs="Arial"/>
          <w:sz w:val="24"/>
          <w:szCs w:val="24"/>
        </w:rPr>
        <w:t>монооксид</w:t>
      </w:r>
      <w:proofErr w:type="spellEnd"/>
      <w:r w:rsidRPr="006F531F">
        <w:rPr>
          <w:rFonts w:ascii="Arial" w:hAnsi="Arial" w:cs="Arial"/>
          <w:sz w:val="24"/>
          <w:szCs w:val="24"/>
        </w:rPr>
        <w:t xml:space="preserve"> углерода </w:t>
      </w:r>
      <w:r w:rsidRPr="006F531F">
        <w:rPr>
          <w:rFonts w:ascii="Arial" w:hAnsi="Arial" w:cs="Arial"/>
          <w:sz w:val="24"/>
          <w:szCs w:val="24"/>
        </w:rPr>
        <w:sym w:font="Symbol" w:char="F05B"/>
      </w:r>
      <w:r w:rsidRPr="006F531F">
        <w:rPr>
          <w:rFonts w:ascii="Arial" w:hAnsi="Arial" w:cs="Arial"/>
          <w:sz w:val="24"/>
          <w:szCs w:val="24"/>
        </w:rPr>
        <w:t>ИПГ(СО)</w:t>
      </w:r>
      <w:r w:rsidRPr="006F531F">
        <w:rPr>
          <w:rFonts w:ascii="Arial" w:hAnsi="Arial" w:cs="Arial"/>
          <w:sz w:val="24"/>
          <w:szCs w:val="24"/>
        </w:rPr>
        <w:sym w:font="Symbol" w:char="F05D"/>
      </w:r>
      <w:r w:rsidRPr="006F531F">
        <w:rPr>
          <w:rFonts w:ascii="Arial" w:hAnsi="Arial" w:cs="Arial"/>
          <w:sz w:val="24"/>
          <w:szCs w:val="24"/>
        </w:rPr>
        <w:t xml:space="preserve">, должно находиться в пределах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.1.7</w:t>
      </w:r>
      <w:r w:rsidR="006B459E" w:rsidRPr="006F531F">
        <w:rPr>
          <w:rFonts w:ascii="Arial" w:eastAsia="Times New Roman" w:hAnsi="Arial" w:cs="Arial"/>
          <w:sz w:val="24"/>
          <w:szCs w:val="24"/>
        </w:rPr>
        <w:tab/>
      </w:r>
      <w:r w:rsidRPr="006F531F">
        <w:rPr>
          <w:rFonts w:ascii="Arial" w:hAnsi="Arial" w:cs="Arial"/>
          <w:sz w:val="24"/>
          <w:szCs w:val="24"/>
        </w:rPr>
        <w:t xml:space="preserve">ИПГ(СО) не должен ложно срабатывать при резком увеличении концентрации </w:t>
      </w:r>
      <w:proofErr w:type="spellStart"/>
      <w:r w:rsidRPr="006F531F">
        <w:rPr>
          <w:rFonts w:ascii="Arial" w:hAnsi="Arial" w:cs="Arial"/>
          <w:sz w:val="24"/>
          <w:szCs w:val="24"/>
        </w:rPr>
        <w:t>монооксида</w:t>
      </w:r>
      <w:proofErr w:type="spellEnd"/>
      <w:r w:rsidRPr="006F531F">
        <w:rPr>
          <w:rFonts w:ascii="Arial" w:hAnsi="Arial" w:cs="Arial"/>
          <w:sz w:val="24"/>
          <w:szCs w:val="24"/>
        </w:rPr>
        <w:t xml:space="preserve"> углерода на 10 </w:t>
      </w:r>
      <w:proofErr w:type="spellStart"/>
      <w:r w:rsidRPr="006F531F">
        <w:rPr>
          <w:rFonts w:ascii="Arial" w:hAnsi="Arial" w:cs="Arial"/>
          <w:sz w:val="24"/>
          <w:szCs w:val="24"/>
        </w:rPr>
        <w:t>ppm</w:t>
      </w:r>
      <w:proofErr w:type="spellEnd"/>
      <w:r w:rsidRPr="006F531F">
        <w:rPr>
          <w:rFonts w:ascii="Arial" w:hAnsi="Arial" w:cs="Arial"/>
          <w:sz w:val="24"/>
          <w:szCs w:val="24"/>
        </w:rPr>
        <w:t xml:space="preserve"> при начальной концентрации менее 5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.1.8</w:t>
      </w:r>
      <w:r w:rsidR="006B459E" w:rsidRPr="006F531F">
        <w:rPr>
          <w:rFonts w:ascii="Arial" w:eastAsia="Times New Roman" w:hAnsi="Arial" w:cs="Arial"/>
          <w:sz w:val="24"/>
          <w:szCs w:val="24"/>
        </w:rPr>
        <w:tab/>
      </w:r>
      <w:r w:rsidRPr="006F531F">
        <w:rPr>
          <w:rFonts w:ascii="Arial" w:hAnsi="Arial" w:cs="Arial"/>
          <w:sz w:val="24"/>
          <w:szCs w:val="24"/>
        </w:rPr>
        <w:t xml:space="preserve">ИПГ(СО) должен сохранять дежурный режим (быть устойчив) при воздействии в течение установленного времени следующих газов и паров окружающей среды при концентрациях, указанных в таблице </w:t>
      </w:r>
      <w:r w:rsidR="000E4028">
        <w:rPr>
          <w:rFonts w:ascii="Arial" w:hAnsi="Arial" w:cs="Arial"/>
          <w:sz w:val="24"/>
          <w:szCs w:val="24"/>
        </w:rPr>
        <w:t>12</w:t>
      </w:r>
      <w:r w:rsidRPr="006F531F">
        <w:rPr>
          <w:rFonts w:ascii="Arial" w:hAnsi="Arial" w:cs="Arial"/>
          <w:sz w:val="24"/>
          <w:szCs w:val="24"/>
        </w:rPr>
        <w:t>.1</w:t>
      </w:r>
      <w:r w:rsidR="000E4028">
        <w:rPr>
          <w:rFonts w:ascii="Arial" w:hAnsi="Arial" w:cs="Arial"/>
          <w:sz w:val="24"/>
          <w:szCs w:val="24"/>
        </w:rPr>
        <w:t>.</w:t>
      </w:r>
    </w:p>
    <w:p w:rsidR="00CB61C7" w:rsidRDefault="00CB61C7" w:rsidP="006C2A66">
      <w:pPr>
        <w:tabs>
          <w:tab w:val="left" w:pos="1418"/>
          <w:tab w:val="left" w:pos="1843"/>
        </w:tabs>
        <w:spacing w:line="360" w:lineRule="auto"/>
        <w:ind w:firstLine="709"/>
        <w:jc w:val="both"/>
        <w:rPr>
          <w:rFonts w:ascii="Arial" w:hAnsi="Arial" w:cs="Arial"/>
          <w:sz w:val="24"/>
          <w:szCs w:val="24"/>
        </w:rPr>
      </w:pPr>
      <w:r w:rsidRPr="006F531F">
        <w:rPr>
          <w:rFonts w:ascii="Arial" w:hAnsi="Arial" w:cs="Arial"/>
          <w:sz w:val="24"/>
          <w:szCs w:val="24"/>
        </w:rPr>
        <w:t xml:space="preserve">После воздействия указанных газов и паров чувствительность ИПГ(СО) должна быть восстановлена в течение времени, указанного в таблице </w:t>
      </w:r>
      <w:r w:rsidR="000E4028">
        <w:rPr>
          <w:rFonts w:ascii="Arial" w:hAnsi="Arial" w:cs="Arial"/>
          <w:sz w:val="24"/>
          <w:szCs w:val="24"/>
        </w:rPr>
        <w:t>12</w:t>
      </w:r>
      <w:r w:rsidRPr="006F531F">
        <w:rPr>
          <w:rFonts w:ascii="Arial" w:hAnsi="Arial" w:cs="Arial"/>
          <w:sz w:val="24"/>
          <w:szCs w:val="24"/>
        </w:rPr>
        <w:t>.1 (время восстановления).</w:t>
      </w:r>
    </w:p>
    <w:p w:rsidR="00CB61C7" w:rsidRPr="00D72C14" w:rsidRDefault="00CB61C7" w:rsidP="00D72C14">
      <w:pPr>
        <w:spacing w:line="360" w:lineRule="auto"/>
        <w:jc w:val="both"/>
        <w:rPr>
          <w:rFonts w:ascii="Arial" w:hAnsi="Arial" w:cs="Arial"/>
          <w:sz w:val="24"/>
          <w:szCs w:val="24"/>
        </w:rPr>
      </w:pPr>
      <w:r w:rsidRPr="00D72C14">
        <w:rPr>
          <w:rFonts w:ascii="Arial" w:hAnsi="Arial" w:cs="Arial"/>
          <w:spacing w:val="20"/>
          <w:sz w:val="24"/>
          <w:szCs w:val="24"/>
        </w:rPr>
        <w:t xml:space="preserve">Таблица </w:t>
      </w:r>
      <w:r w:rsidR="000E4028" w:rsidRPr="00D72C14">
        <w:rPr>
          <w:rFonts w:ascii="Arial" w:hAnsi="Arial" w:cs="Arial"/>
          <w:spacing w:val="20"/>
          <w:sz w:val="24"/>
          <w:szCs w:val="24"/>
        </w:rPr>
        <w:t>12</w:t>
      </w:r>
      <w:r w:rsidRPr="00D72C14">
        <w:rPr>
          <w:rFonts w:ascii="Arial" w:hAnsi="Arial" w:cs="Arial"/>
          <w:spacing w:val="20"/>
          <w:sz w:val="24"/>
          <w:szCs w:val="24"/>
        </w:rPr>
        <w:t>.1</w:t>
      </w:r>
      <w:r w:rsidRPr="00D72C14">
        <w:rPr>
          <w:rFonts w:ascii="Arial" w:hAnsi="Arial" w:cs="Arial"/>
          <w:sz w:val="24"/>
          <w:szCs w:val="24"/>
        </w:rPr>
        <w:t xml:space="preserve"> – Допустимые значения концентрации и времени воздействия газов и паров</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509"/>
        <w:gridCol w:w="1733"/>
        <w:gridCol w:w="1856"/>
        <w:gridCol w:w="1935"/>
      </w:tblGrid>
      <w:tr w:rsidR="00CB61C7" w:rsidRPr="00D72C14" w:rsidTr="00FF6727">
        <w:trPr>
          <w:tblHeader/>
          <w:jc w:val="center"/>
        </w:trPr>
        <w:tc>
          <w:tcPr>
            <w:tcW w:w="1229"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Газ или</w:t>
            </w:r>
          </w:p>
          <w:p w:rsidR="00CB61C7" w:rsidRPr="00D72C14" w:rsidRDefault="00CB61C7" w:rsidP="00D72C14">
            <w:pPr>
              <w:jc w:val="center"/>
              <w:rPr>
                <w:rFonts w:ascii="Arial" w:hAnsi="Arial" w:cs="Arial"/>
                <w:sz w:val="22"/>
                <w:szCs w:val="22"/>
              </w:rPr>
            </w:pPr>
            <w:r w:rsidRPr="00D72C14">
              <w:rPr>
                <w:rFonts w:ascii="Arial" w:hAnsi="Arial" w:cs="Arial"/>
                <w:sz w:val="22"/>
                <w:szCs w:val="22"/>
              </w:rPr>
              <w:t>пары вещества</w:t>
            </w:r>
          </w:p>
        </w:tc>
        <w:tc>
          <w:tcPr>
            <w:tcW w:w="848"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Химическая формула</w:t>
            </w:r>
          </w:p>
        </w:tc>
        <w:tc>
          <w:tcPr>
            <w:tcW w:w="87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 xml:space="preserve">Концентрация, </w:t>
            </w:r>
            <w:proofErr w:type="spellStart"/>
            <w:r w:rsidRPr="00D72C14">
              <w:rPr>
                <w:rFonts w:ascii="Arial" w:hAnsi="Arial" w:cs="Arial"/>
                <w:sz w:val="22"/>
                <w:szCs w:val="22"/>
              </w:rPr>
              <w:t>ppm</w:t>
            </w:r>
            <w:proofErr w:type="spellEnd"/>
          </w:p>
        </w:tc>
        <w:tc>
          <w:tcPr>
            <w:tcW w:w="103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Время воздействия, ч</w:t>
            </w:r>
          </w:p>
        </w:tc>
        <w:tc>
          <w:tcPr>
            <w:tcW w:w="1013"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Время восстановления, не более, ч</w:t>
            </w:r>
          </w:p>
        </w:tc>
      </w:tr>
      <w:tr w:rsidR="00CB61C7" w:rsidRPr="00D72C14" w:rsidTr="00FF6727">
        <w:trPr>
          <w:jc w:val="center"/>
        </w:trPr>
        <w:tc>
          <w:tcPr>
            <w:tcW w:w="1229" w:type="pct"/>
            <w:tcBorders>
              <w:top w:val="double" w:sz="4" w:space="0" w:color="auto"/>
            </w:tcBorders>
          </w:tcPr>
          <w:p w:rsidR="00CB61C7" w:rsidRPr="00D72C14" w:rsidRDefault="00CB61C7" w:rsidP="00D72C14">
            <w:pPr>
              <w:rPr>
                <w:rFonts w:ascii="Arial" w:hAnsi="Arial" w:cs="Arial"/>
                <w:sz w:val="22"/>
                <w:szCs w:val="22"/>
              </w:rPr>
            </w:pPr>
            <w:r w:rsidRPr="00D72C14">
              <w:rPr>
                <w:rFonts w:ascii="Arial" w:hAnsi="Arial" w:cs="Arial"/>
                <w:sz w:val="22"/>
                <w:szCs w:val="22"/>
              </w:rPr>
              <w:t xml:space="preserve">1 </w:t>
            </w:r>
            <w:proofErr w:type="spellStart"/>
            <w:r w:rsidRPr="00D72C14">
              <w:rPr>
                <w:rFonts w:ascii="Arial" w:hAnsi="Arial" w:cs="Arial"/>
                <w:sz w:val="22"/>
                <w:szCs w:val="22"/>
              </w:rPr>
              <w:t>Монооксид</w:t>
            </w:r>
            <w:proofErr w:type="spellEnd"/>
            <w:r w:rsidRPr="00D72C14">
              <w:rPr>
                <w:rFonts w:ascii="Arial" w:hAnsi="Arial" w:cs="Arial"/>
                <w:sz w:val="22"/>
                <w:szCs w:val="22"/>
              </w:rPr>
              <w:t xml:space="preserve"> углерода</w:t>
            </w:r>
          </w:p>
        </w:tc>
        <w:tc>
          <w:tcPr>
            <w:tcW w:w="848" w:type="pct"/>
            <w:tcBorders>
              <w:top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CO</w:t>
            </w:r>
          </w:p>
        </w:tc>
        <w:tc>
          <w:tcPr>
            <w:tcW w:w="875" w:type="pct"/>
            <w:tcBorders>
              <w:top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15±10 %</w:t>
            </w:r>
          </w:p>
        </w:tc>
        <w:tc>
          <w:tcPr>
            <w:tcW w:w="1035" w:type="pct"/>
            <w:tcBorders>
              <w:top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24</w:t>
            </w:r>
          </w:p>
        </w:tc>
        <w:tc>
          <w:tcPr>
            <w:tcW w:w="1013" w:type="pct"/>
            <w:tcBorders>
              <w:top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jc w:val="center"/>
        </w:trPr>
        <w:tc>
          <w:tcPr>
            <w:tcW w:w="1229" w:type="pct"/>
            <w:tcBorders>
              <w:bottom w:val="single" w:sz="4" w:space="0" w:color="auto"/>
            </w:tcBorders>
          </w:tcPr>
          <w:p w:rsidR="00CB61C7" w:rsidRPr="00D72C14" w:rsidRDefault="00CB61C7" w:rsidP="00D72C14">
            <w:pPr>
              <w:jc w:val="both"/>
              <w:rPr>
                <w:rFonts w:ascii="Arial" w:hAnsi="Arial" w:cs="Arial"/>
                <w:sz w:val="22"/>
                <w:szCs w:val="22"/>
              </w:rPr>
            </w:pPr>
            <w:r w:rsidRPr="00D72C14">
              <w:rPr>
                <w:rFonts w:ascii="Arial" w:hAnsi="Arial" w:cs="Arial"/>
                <w:sz w:val="22"/>
                <w:szCs w:val="22"/>
              </w:rPr>
              <w:t>2 Диоксид азота</w:t>
            </w:r>
          </w:p>
        </w:tc>
        <w:tc>
          <w:tcPr>
            <w:tcW w:w="848" w:type="pct"/>
            <w:tcBorders>
              <w:bottom w:val="single" w:sz="4" w:space="0" w:color="auto"/>
            </w:tcBorders>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NO</w:t>
            </w:r>
            <w:r w:rsidRPr="00D72C14">
              <w:rPr>
                <w:rFonts w:ascii="Arial" w:hAnsi="Arial" w:cs="Arial"/>
                <w:sz w:val="22"/>
                <w:szCs w:val="22"/>
                <w:vertAlign w:val="subscript"/>
              </w:rPr>
              <w:t>2</w:t>
            </w:r>
          </w:p>
        </w:tc>
        <w:tc>
          <w:tcPr>
            <w:tcW w:w="875"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5±10 %</w:t>
            </w:r>
          </w:p>
        </w:tc>
        <w:tc>
          <w:tcPr>
            <w:tcW w:w="1035"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96</w:t>
            </w:r>
          </w:p>
        </w:tc>
        <w:tc>
          <w:tcPr>
            <w:tcW w:w="1013"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trHeight w:val="175"/>
          <w:jc w:val="center"/>
        </w:trPr>
        <w:tc>
          <w:tcPr>
            <w:tcW w:w="1229" w:type="pct"/>
            <w:tcBorders>
              <w:bottom w:val="single" w:sz="4" w:space="0" w:color="auto"/>
            </w:tcBorders>
          </w:tcPr>
          <w:p w:rsidR="00CB61C7" w:rsidRPr="00D72C14" w:rsidRDefault="00CB61C7" w:rsidP="00D72C14">
            <w:pPr>
              <w:jc w:val="both"/>
              <w:rPr>
                <w:rFonts w:ascii="Arial" w:hAnsi="Arial" w:cs="Arial"/>
                <w:sz w:val="22"/>
                <w:szCs w:val="22"/>
              </w:rPr>
            </w:pPr>
            <w:r w:rsidRPr="00D72C14">
              <w:rPr>
                <w:rFonts w:ascii="Arial" w:hAnsi="Arial" w:cs="Arial"/>
                <w:sz w:val="22"/>
                <w:szCs w:val="22"/>
              </w:rPr>
              <w:t>3 Диоксид серы</w:t>
            </w:r>
          </w:p>
        </w:tc>
        <w:tc>
          <w:tcPr>
            <w:tcW w:w="848" w:type="pct"/>
            <w:tcBorders>
              <w:bottom w:val="single" w:sz="4" w:space="0" w:color="auto"/>
            </w:tcBorders>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SO</w:t>
            </w:r>
            <w:r w:rsidRPr="00D72C14">
              <w:rPr>
                <w:rFonts w:ascii="Arial" w:hAnsi="Arial" w:cs="Arial"/>
                <w:sz w:val="22"/>
                <w:szCs w:val="22"/>
                <w:vertAlign w:val="subscript"/>
              </w:rPr>
              <w:t>2</w:t>
            </w:r>
          </w:p>
        </w:tc>
        <w:tc>
          <w:tcPr>
            <w:tcW w:w="875"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5±10 %</w:t>
            </w:r>
          </w:p>
        </w:tc>
        <w:tc>
          <w:tcPr>
            <w:tcW w:w="1035"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96</w:t>
            </w:r>
          </w:p>
        </w:tc>
        <w:tc>
          <w:tcPr>
            <w:tcW w:w="1013" w:type="pct"/>
            <w:tcBorders>
              <w:bottom w:val="sing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jc w:val="center"/>
        </w:trPr>
        <w:tc>
          <w:tcPr>
            <w:tcW w:w="1229"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4 Хлор</w:t>
            </w:r>
          </w:p>
        </w:tc>
        <w:tc>
          <w:tcPr>
            <w:tcW w:w="848"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Cl</w:t>
            </w:r>
            <w:r w:rsidRPr="00D72C14">
              <w:rPr>
                <w:rFonts w:ascii="Arial" w:hAnsi="Arial" w:cs="Arial"/>
                <w:sz w:val="22"/>
                <w:szCs w:val="22"/>
                <w:vertAlign w:val="subscript"/>
              </w:rPr>
              <w:t>2</w:t>
            </w:r>
          </w:p>
        </w:tc>
        <w:tc>
          <w:tcPr>
            <w:tcW w:w="87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2±10 %</w:t>
            </w:r>
          </w:p>
        </w:tc>
        <w:tc>
          <w:tcPr>
            <w:tcW w:w="103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96</w:t>
            </w:r>
          </w:p>
        </w:tc>
        <w:tc>
          <w:tcPr>
            <w:tcW w:w="1013"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jc w:val="center"/>
        </w:trPr>
        <w:tc>
          <w:tcPr>
            <w:tcW w:w="1229" w:type="pct"/>
            <w:tcBorders>
              <w:bottom w:val="nil"/>
            </w:tcBorders>
          </w:tcPr>
          <w:p w:rsidR="00CB61C7" w:rsidRPr="00D72C14" w:rsidRDefault="00CB61C7" w:rsidP="00D72C14">
            <w:pPr>
              <w:jc w:val="both"/>
              <w:rPr>
                <w:rFonts w:ascii="Arial" w:hAnsi="Arial" w:cs="Arial"/>
                <w:sz w:val="22"/>
                <w:szCs w:val="22"/>
              </w:rPr>
            </w:pPr>
            <w:r w:rsidRPr="00D72C14">
              <w:rPr>
                <w:rFonts w:ascii="Arial" w:hAnsi="Arial" w:cs="Arial"/>
                <w:sz w:val="22"/>
                <w:szCs w:val="22"/>
              </w:rPr>
              <w:t>5 Аммиак</w:t>
            </w:r>
          </w:p>
        </w:tc>
        <w:tc>
          <w:tcPr>
            <w:tcW w:w="848" w:type="pct"/>
            <w:tcBorders>
              <w:bottom w:val="nil"/>
            </w:tcBorders>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NH</w:t>
            </w:r>
            <w:r w:rsidRPr="00D72C14">
              <w:rPr>
                <w:rFonts w:ascii="Arial" w:hAnsi="Arial" w:cs="Arial"/>
                <w:sz w:val="22"/>
                <w:szCs w:val="22"/>
                <w:vertAlign w:val="subscript"/>
              </w:rPr>
              <w:t>3</w:t>
            </w:r>
          </w:p>
        </w:tc>
        <w:tc>
          <w:tcPr>
            <w:tcW w:w="875" w:type="pct"/>
            <w:tcBorders>
              <w:bottom w:val="nil"/>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50±10 %</w:t>
            </w:r>
          </w:p>
        </w:tc>
        <w:tc>
          <w:tcPr>
            <w:tcW w:w="1035" w:type="pct"/>
            <w:tcBorders>
              <w:bottom w:val="nil"/>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p>
        </w:tc>
        <w:tc>
          <w:tcPr>
            <w:tcW w:w="1013" w:type="pct"/>
            <w:tcBorders>
              <w:bottom w:val="nil"/>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jc w:val="center"/>
        </w:trPr>
        <w:tc>
          <w:tcPr>
            <w:tcW w:w="1229"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6 н-гептан</w:t>
            </w:r>
          </w:p>
        </w:tc>
        <w:tc>
          <w:tcPr>
            <w:tcW w:w="848"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C</w:t>
            </w:r>
            <w:r w:rsidRPr="00D72C14">
              <w:rPr>
                <w:rFonts w:ascii="Arial" w:hAnsi="Arial" w:cs="Arial"/>
                <w:sz w:val="22"/>
                <w:szCs w:val="22"/>
                <w:vertAlign w:val="subscript"/>
              </w:rPr>
              <w:t>7</w:t>
            </w:r>
            <w:r w:rsidRPr="00D72C14">
              <w:rPr>
                <w:rFonts w:ascii="Arial" w:hAnsi="Arial" w:cs="Arial"/>
                <w:sz w:val="22"/>
                <w:szCs w:val="22"/>
              </w:rPr>
              <w:t>H</w:t>
            </w:r>
            <w:r w:rsidRPr="00D72C14">
              <w:rPr>
                <w:rFonts w:ascii="Arial" w:hAnsi="Arial" w:cs="Arial"/>
                <w:sz w:val="22"/>
                <w:szCs w:val="22"/>
                <w:vertAlign w:val="subscript"/>
              </w:rPr>
              <w:t>16</w:t>
            </w:r>
          </w:p>
        </w:tc>
        <w:tc>
          <w:tcPr>
            <w:tcW w:w="87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100±10 %</w:t>
            </w:r>
          </w:p>
        </w:tc>
        <w:tc>
          <w:tcPr>
            <w:tcW w:w="103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p>
        </w:tc>
        <w:tc>
          <w:tcPr>
            <w:tcW w:w="1013"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r>
      <w:tr w:rsidR="00CB61C7" w:rsidRPr="00D72C14" w:rsidTr="00FF6727">
        <w:trPr>
          <w:jc w:val="center"/>
        </w:trPr>
        <w:tc>
          <w:tcPr>
            <w:tcW w:w="1229"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7 Этанол</w:t>
            </w:r>
          </w:p>
        </w:tc>
        <w:tc>
          <w:tcPr>
            <w:tcW w:w="848"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C</w:t>
            </w:r>
            <w:r w:rsidRPr="00D72C14">
              <w:rPr>
                <w:rFonts w:ascii="Arial" w:hAnsi="Arial" w:cs="Arial"/>
                <w:sz w:val="22"/>
                <w:szCs w:val="22"/>
                <w:vertAlign w:val="subscript"/>
              </w:rPr>
              <w:t>2</w:t>
            </w:r>
            <w:r w:rsidRPr="00D72C14">
              <w:rPr>
                <w:rFonts w:ascii="Arial" w:hAnsi="Arial" w:cs="Arial"/>
                <w:sz w:val="22"/>
                <w:szCs w:val="22"/>
              </w:rPr>
              <w:t>H</w:t>
            </w:r>
            <w:r w:rsidRPr="00D72C14">
              <w:rPr>
                <w:rFonts w:ascii="Arial" w:hAnsi="Arial" w:cs="Arial"/>
                <w:sz w:val="22"/>
                <w:szCs w:val="22"/>
                <w:vertAlign w:val="subscript"/>
              </w:rPr>
              <w:t>5</w:t>
            </w:r>
            <w:r w:rsidRPr="00D72C14">
              <w:rPr>
                <w:rFonts w:ascii="Arial" w:hAnsi="Arial" w:cs="Arial"/>
                <w:sz w:val="22"/>
                <w:szCs w:val="22"/>
              </w:rPr>
              <w:t>OH</w:t>
            </w:r>
          </w:p>
        </w:tc>
        <w:tc>
          <w:tcPr>
            <w:tcW w:w="87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500±10 %</w:t>
            </w:r>
          </w:p>
        </w:tc>
        <w:tc>
          <w:tcPr>
            <w:tcW w:w="103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p>
        </w:tc>
        <w:tc>
          <w:tcPr>
            <w:tcW w:w="1013"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25</w:t>
            </w:r>
          </w:p>
        </w:tc>
      </w:tr>
      <w:tr w:rsidR="00CB61C7" w:rsidRPr="00D72C14" w:rsidTr="00FF6727">
        <w:trPr>
          <w:jc w:val="center"/>
        </w:trPr>
        <w:tc>
          <w:tcPr>
            <w:tcW w:w="1229"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8 Ацетон</w:t>
            </w:r>
          </w:p>
        </w:tc>
        <w:tc>
          <w:tcPr>
            <w:tcW w:w="848"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C</w:t>
            </w:r>
            <w:r w:rsidRPr="00D72C14">
              <w:rPr>
                <w:rFonts w:ascii="Arial" w:hAnsi="Arial" w:cs="Arial"/>
                <w:sz w:val="22"/>
                <w:szCs w:val="22"/>
                <w:vertAlign w:val="subscript"/>
              </w:rPr>
              <w:t>3</w:t>
            </w:r>
            <w:r w:rsidRPr="00D72C14">
              <w:rPr>
                <w:rFonts w:ascii="Arial" w:hAnsi="Arial" w:cs="Arial"/>
                <w:sz w:val="22"/>
                <w:szCs w:val="22"/>
              </w:rPr>
              <w:t>H</w:t>
            </w:r>
            <w:r w:rsidRPr="00D72C14">
              <w:rPr>
                <w:rFonts w:ascii="Arial" w:hAnsi="Arial" w:cs="Arial"/>
                <w:sz w:val="22"/>
                <w:szCs w:val="22"/>
                <w:vertAlign w:val="subscript"/>
              </w:rPr>
              <w:t>6</w:t>
            </w:r>
            <w:r w:rsidRPr="00D72C14">
              <w:rPr>
                <w:rFonts w:ascii="Arial" w:hAnsi="Arial" w:cs="Arial"/>
                <w:sz w:val="22"/>
                <w:szCs w:val="22"/>
              </w:rPr>
              <w:t>O</w:t>
            </w:r>
          </w:p>
        </w:tc>
        <w:tc>
          <w:tcPr>
            <w:tcW w:w="87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1500±10 %</w:t>
            </w:r>
          </w:p>
        </w:tc>
        <w:tc>
          <w:tcPr>
            <w:tcW w:w="103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p>
        </w:tc>
        <w:tc>
          <w:tcPr>
            <w:tcW w:w="1013"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25</w:t>
            </w:r>
          </w:p>
        </w:tc>
      </w:tr>
    </w:tbl>
    <w:p w:rsidR="00D72C14" w:rsidRDefault="00D72C14" w:rsidP="006C2A66">
      <w:pPr>
        <w:tabs>
          <w:tab w:val="left" w:pos="1701"/>
        </w:tabs>
        <w:spacing w:line="360" w:lineRule="auto"/>
        <w:ind w:firstLine="709"/>
        <w:jc w:val="both"/>
        <w:rPr>
          <w:rFonts w:ascii="Arial" w:hAnsi="Arial" w:cs="Arial"/>
          <w:sz w:val="24"/>
          <w:szCs w:val="24"/>
        </w:rPr>
      </w:pP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.1.9</w:t>
      </w:r>
      <w:r w:rsidR="00527C39" w:rsidRPr="006F531F">
        <w:rPr>
          <w:rFonts w:ascii="Arial" w:eastAsia="Times New Roman" w:hAnsi="Arial" w:cs="Arial"/>
          <w:sz w:val="24"/>
          <w:szCs w:val="24"/>
        </w:rPr>
        <w:tab/>
      </w:r>
      <w:r w:rsidRPr="006F531F">
        <w:rPr>
          <w:rFonts w:ascii="Arial" w:hAnsi="Arial" w:cs="Arial"/>
          <w:sz w:val="24"/>
          <w:szCs w:val="24"/>
        </w:rPr>
        <w:t xml:space="preserve">Чувствительность ИПГ(СО) должна восстанавливаться после воздействия следующих газов при концентрациях, указанных в таблице </w:t>
      </w:r>
      <w:r w:rsidR="000E4028">
        <w:rPr>
          <w:rFonts w:ascii="Arial" w:hAnsi="Arial" w:cs="Arial"/>
          <w:sz w:val="24"/>
          <w:szCs w:val="24"/>
        </w:rPr>
        <w:t>12</w:t>
      </w:r>
      <w:r w:rsidRPr="006F531F">
        <w:rPr>
          <w:rFonts w:ascii="Arial" w:hAnsi="Arial" w:cs="Arial"/>
          <w:sz w:val="24"/>
          <w:szCs w:val="24"/>
        </w:rPr>
        <w:t>.</w:t>
      </w:r>
      <w:r w:rsidR="000E4028">
        <w:rPr>
          <w:rFonts w:ascii="Arial" w:hAnsi="Arial" w:cs="Arial"/>
          <w:sz w:val="24"/>
          <w:szCs w:val="24"/>
        </w:rPr>
        <w:t>2</w:t>
      </w:r>
      <w:r w:rsidRPr="006F531F">
        <w:rPr>
          <w:rFonts w:ascii="Arial" w:hAnsi="Arial" w:cs="Arial"/>
          <w:sz w:val="24"/>
          <w:szCs w:val="24"/>
        </w:rPr>
        <w:t>.</w:t>
      </w:r>
    </w:p>
    <w:p w:rsidR="00CB61C7" w:rsidRPr="00D72C14" w:rsidRDefault="00CB61C7" w:rsidP="00D72C14">
      <w:pPr>
        <w:spacing w:line="360" w:lineRule="auto"/>
        <w:jc w:val="both"/>
        <w:rPr>
          <w:rFonts w:ascii="Arial" w:hAnsi="Arial" w:cs="Arial"/>
          <w:sz w:val="24"/>
          <w:szCs w:val="24"/>
        </w:rPr>
      </w:pPr>
      <w:r w:rsidRPr="00D72C14">
        <w:rPr>
          <w:rFonts w:ascii="Arial" w:hAnsi="Arial" w:cs="Arial"/>
          <w:spacing w:val="20"/>
          <w:sz w:val="24"/>
          <w:szCs w:val="24"/>
        </w:rPr>
        <w:lastRenderedPageBreak/>
        <w:t xml:space="preserve">Таблица </w:t>
      </w:r>
      <w:r w:rsidR="000E4028" w:rsidRPr="00D72C14">
        <w:rPr>
          <w:rFonts w:ascii="Arial" w:hAnsi="Arial" w:cs="Arial"/>
          <w:spacing w:val="20"/>
          <w:sz w:val="24"/>
          <w:szCs w:val="24"/>
        </w:rPr>
        <w:t>12</w:t>
      </w:r>
      <w:r w:rsidRPr="00D72C14">
        <w:rPr>
          <w:rFonts w:ascii="Arial" w:hAnsi="Arial" w:cs="Arial"/>
          <w:spacing w:val="20"/>
          <w:sz w:val="24"/>
          <w:szCs w:val="24"/>
        </w:rPr>
        <w:t>.</w:t>
      </w:r>
      <w:r w:rsidR="000E4028" w:rsidRPr="00D72C14">
        <w:rPr>
          <w:rFonts w:ascii="Arial" w:hAnsi="Arial" w:cs="Arial"/>
          <w:spacing w:val="20"/>
          <w:sz w:val="24"/>
          <w:szCs w:val="24"/>
        </w:rPr>
        <w:t>2</w:t>
      </w:r>
      <w:r w:rsidRPr="00D72C14">
        <w:rPr>
          <w:rFonts w:ascii="Arial" w:hAnsi="Arial" w:cs="Arial"/>
          <w:sz w:val="24"/>
          <w:szCs w:val="24"/>
        </w:rPr>
        <w:t xml:space="preserve"> – Предельные значения концентрации газов</w:t>
      </w:r>
    </w:p>
    <w:tbl>
      <w:tblPr>
        <w:tblW w:w="492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9"/>
        <w:gridCol w:w="2134"/>
        <w:gridCol w:w="2309"/>
        <w:gridCol w:w="2438"/>
      </w:tblGrid>
      <w:tr w:rsidR="00CB61C7" w:rsidRPr="00D72C14" w:rsidTr="00FF6727">
        <w:trPr>
          <w:tblHeader/>
        </w:trPr>
        <w:tc>
          <w:tcPr>
            <w:tcW w:w="1260"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 xml:space="preserve">Газ </w:t>
            </w:r>
          </w:p>
        </w:tc>
        <w:tc>
          <w:tcPr>
            <w:tcW w:w="1159"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Химическая формула</w:t>
            </w:r>
          </w:p>
        </w:tc>
        <w:tc>
          <w:tcPr>
            <w:tcW w:w="125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 xml:space="preserve">Концентрация, </w:t>
            </w:r>
            <w:r w:rsidRPr="00D72C14">
              <w:rPr>
                <w:rFonts w:ascii="Arial" w:hAnsi="Arial" w:cs="Arial"/>
                <w:sz w:val="22"/>
                <w:szCs w:val="22"/>
                <w:lang w:val="en-US"/>
              </w:rPr>
              <w:t>ppm</w:t>
            </w:r>
          </w:p>
        </w:tc>
        <w:tc>
          <w:tcPr>
            <w:tcW w:w="132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Время воздействия, ч</w:t>
            </w:r>
          </w:p>
        </w:tc>
      </w:tr>
      <w:tr w:rsidR="00CB61C7" w:rsidRPr="00D72C14" w:rsidTr="00BC2E2C">
        <w:tc>
          <w:tcPr>
            <w:tcW w:w="1260" w:type="pct"/>
            <w:tcBorders>
              <w:top w:val="double" w:sz="4" w:space="0" w:color="auto"/>
            </w:tcBorders>
          </w:tcPr>
          <w:p w:rsidR="00CB61C7" w:rsidRPr="00D72C14" w:rsidRDefault="00CB61C7" w:rsidP="00D72C14">
            <w:pPr>
              <w:rPr>
                <w:rFonts w:ascii="Arial" w:hAnsi="Arial" w:cs="Arial"/>
                <w:sz w:val="22"/>
                <w:szCs w:val="22"/>
              </w:rPr>
            </w:pPr>
            <w:r w:rsidRPr="00D72C14">
              <w:rPr>
                <w:rFonts w:ascii="Arial" w:hAnsi="Arial" w:cs="Arial"/>
                <w:sz w:val="22"/>
                <w:szCs w:val="22"/>
              </w:rPr>
              <w:t xml:space="preserve">1 </w:t>
            </w:r>
            <w:proofErr w:type="spellStart"/>
            <w:r w:rsidRPr="00D72C14">
              <w:rPr>
                <w:rFonts w:ascii="Arial" w:hAnsi="Arial" w:cs="Arial"/>
                <w:sz w:val="22"/>
                <w:szCs w:val="22"/>
              </w:rPr>
              <w:t>Монооксид</w:t>
            </w:r>
            <w:proofErr w:type="spellEnd"/>
            <w:r w:rsidRPr="00D72C14">
              <w:rPr>
                <w:rFonts w:ascii="Arial" w:hAnsi="Arial" w:cs="Arial"/>
                <w:sz w:val="22"/>
                <w:szCs w:val="22"/>
              </w:rPr>
              <w:t xml:space="preserve"> углерода</w:t>
            </w:r>
          </w:p>
        </w:tc>
        <w:tc>
          <w:tcPr>
            <w:tcW w:w="1159" w:type="pct"/>
            <w:tcBorders>
              <w:top w:val="double" w:sz="4" w:space="0" w:color="auto"/>
            </w:tcBorders>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CO</w:t>
            </w:r>
          </w:p>
        </w:tc>
        <w:tc>
          <w:tcPr>
            <w:tcW w:w="1255" w:type="pct"/>
            <w:tcBorders>
              <w:top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500±10 %</w:t>
            </w:r>
          </w:p>
        </w:tc>
        <w:tc>
          <w:tcPr>
            <w:tcW w:w="1325" w:type="pct"/>
            <w:tcBorders>
              <w:top w:val="double" w:sz="4" w:space="0" w:color="auto"/>
            </w:tcBorders>
          </w:tcPr>
          <w:p w:rsidR="00CB61C7" w:rsidRPr="00D72C14" w:rsidRDefault="00F75F44" w:rsidP="00D72C14">
            <w:pPr>
              <w:jc w:val="center"/>
              <w:rPr>
                <w:rFonts w:ascii="Arial" w:hAnsi="Arial" w:cs="Arial"/>
                <w:sz w:val="22"/>
                <w:szCs w:val="22"/>
              </w:rPr>
            </w:pPr>
            <w:r w:rsidRPr="00D72C14">
              <w:rPr>
                <w:rFonts w:ascii="Arial" w:hAnsi="Arial" w:cs="Arial"/>
                <w:sz w:val="22"/>
                <w:szCs w:val="22"/>
              </w:rPr>
              <w:t>2</w:t>
            </w:r>
            <w:r w:rsidR="00CB61C7" w:rsidRPr="00D72C14">
              <w:rPr>
                <w:rFonts w:ascii="Arial" w:hAnsi="Arial" w:cs="Arial"/>
                <w:sz w:val="22"/>
                <w:szCs w:val="22"/>
              </w:rPr>
              <w:t>,0</w:t>
            </w:r>
          </w:p>
        </w:tc>
      </w:tr>
      <w:tr w:rsidR="00CB61C7" w:rsidRPr="00D72C14" w:rsidTr="00BC2E2C">
        <w:tc>
          <w:tcPr>
            <w:tcW w:w="1260"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2 Углекислый газ</w:t>
            </w:r>
          </w:p>
        </w:tc>
        <w:tc>
          <w:tcPr>
            <w:tcW w:w="1159"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СO</w:t>
            </w:r>
            <w:r w:rsidRPr="00D72C14">
              <w:rPr>
                <w:rFonts w:ascii="Arial" w:hAnsi="Arial" w:cs="Arial"/>
                <w:sz w:val="22"/>
                <w:szCs w:val="22"/>
                <w:vertAlign w:val="subscript"/>
              </w:rPr>
              <w:t>2</w:t>
            </w:r>
          </w:p>
        </w:tc>
        <w:tc>
          <w:tcPr>
            <w:tcW w:w="125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5000±10 %</w:t>
            </w:r>
          </w:p>
        </w:tc>
        <w:tc>
          <w:tcPr>
            <w:tcW w:w="132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1,0</w:t>
            </w:r>
          </w:p>
        </w:tc>
      </w:tr>
      <w:tr w:rsidR="00CB61C7" w:rsidRPr="00D72C14" w:rsidTr="00BC2E2C">
        <w:tc>
          <w:tcPr>
            <w:tcW w:w="1260"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3 Диоксид азота</w:t>
            </w:r>
          </w:p>
        </w:tc>
        <w:tc>
          <w:tcPr>
            <w:tcW w:w="1159"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NO</w:t>
            </w:r>
            <w:r w:rsidRPr="00D72C14">
              <w:rPr>
                <w:rFonts w:ascii="Arial" w:hAnsi="Arial" w:cs="Arial"/>
                <w:sz w:val="22"/>
                <w:szCs w:val="22"/>
                <w:vertAlign w:val="subscript"/>
              </w:rPr>
              <w:t>2</w:t>
            </w:r>
          </w:p>
        </w:tc>
        <w:tc>
          <w:tcPr>
            <w:tcW w:w="125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50±10 %</w:t>
            </w:r>
          </w:p>
        </w:tc>
        <w:tc>
          <w:tcPr>
            <w:tcW w:w="132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0,5</w:t>
            </w:r>
          </w:p>
        </w:tc>
      </w:tr>
      <w:tr w:rsidR="00CB61C7" w:rsidRPr="00D72C14" w:rsidTr="00BC2E2C">
        <w:tc>
          <w:tcPr>
            <w:tcW w:w="1260" w:type="pct"/>
          </w:tcPr>
          <w:p w:rsidR="00CB61C7" w:rsidRPr="00D72C14" w:rsidRDefault="00CB61C7" w:rsidP="00D72C14">
            <w:pPr>
              <w:jc w:val="both"/>
              <w:rPr>
                <w:rFonts w:ascii="Arial" w:hAnsi="Arial" w:cs="Arial"/>
                <w:sz w:val="22"/>
                <w:szCs w:val="22"/>
              </w:rPr>
            </w:pPr>
            <w:r w:rsidRPr="00D72C14">
              <w:rPr>
                <w:rFonts w:ascii="Arial" w:hAnsi="Arial" w:cs="Arial"/>
                <w:sz w:val="22"/>
                <w:szCs w:val="22"/>
              </w:rPr>
              <w:t>4 Диоксид серы</w:t>
            </w:r>
          </w:p>
        </w:tc>
        <w:tc>
          <w:tcPr>
            <w:tcW w:w="1159"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SO</w:t>
            </w:r>
            <w:r w:rsidRPr="00D72C14">
              <w:rPr>
                <w:rFonts w:ascii="Arial" w:hAnsi="Arial" w:cs="Arial"/>
                <w:sz w:val="22"/>
                <w:szCs w:val="22"/>
                <w:vertAlign w:val="subscript"/>
              </w:rPr>
              <w:t>2</w:t>
            </w:r>
          </w:p>
        </w:tc>
        <w:tc>
          <w:tcPr>
            <w:tcW w:w="125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50±10 %</w:t>
            </w:r>
          </w:p>
        </w:tc>
        <w:tc>
          <w:tcPr>
            <w:tcW w:w="132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0,5</w:t>
            </w:r>
          </w:p>
        </w:tc>
      </w:tr>
    </w:tbl>
    <w:p w:rsidR="00D72C14" w:rsidRDefault="00D72C14" w:rsidP="006C2A66">
      <w:pPr>
        <w:tabs>
          <w:tab w:val="left" w:pos="1701"/>
        </w:tabs>
        <w:spacing w:line="360" w:lineRule="auto"/>
        <w:ind w:firstLine="709"/>
        <w:jc w:val="both"/>
        <w:rPr>
          <w:rFonts w:ascii="Arial" w:hAnsi="Arial" w:cs="Arial"/>
          <w:sz w:val="24"/>
          <w:szCs w:val="24"/>
        </w:rPr>
      </w:pPr>
    </w:p>
    <w:p w:rsidR="00CB61C7" w:rsidRPr="006F531F"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.1.10</w:t>
      </w:r>
      <w:r w:rsidR="00527C39" w:rsidRPr="006F531F">
        <w:rPr>
          <w:rFonts w:ascii="Arial" w:eastAsia="Times New Roman" w:hAnsi="Arial" w:cs="Arial"/>
          <w:sz w:val="24"/>
          <w:szCs w:val="24"/>
        </w:rPr>
        <w:tab/>
      </w:r>
      <w:r w:rsidRPr="006F531F">
        <w:rPr>
          <w:rFonts w:ascii="Arial" w:hAnsi="Arial" w:cs="Arial"/>
          <w:sz w:val="24"/>
          <w:szCs w:val="24"/>
        </w:rPr>
        <w:t xml:space="preserve">Для ИПГ, реагирующих на иные газы (не </w:t>
      </w:r>
      <w:proofErr w:type="spellStart"/>
      <w:r w:rsidRPr="006F531F">
        <w:rPr>
          <w:rFonts w:ascii="Arial" w:hAnsi="Arial" w:cs="Arial"/>
          <w:sz w:val="24"/>
          <w:szCs w:val="24"/>
        </w:rPr>
        <w:t>монооксид</w:t>
      </w:r>
      <w:proofErr w:type="spellEnd"/>
      <w:r w:rsidRPr="006F531F">
        <w:rPr>
          <w:rFonts w:ascii="Arial" w:hAnsi="Arial" w:cs="Arial"/>
          <w:sz w:val="24"/>
          <w:szCs w:val="24"/>
        </w:rPr>
        <w:t xml:space="preserve"> углерода), типы газов (паров), допустимые значения их концентрации, при которых ИПГ сохраняют дежурный режим, а также предельные значения концентрации газов, после воздействия которых ИПГ восстанавливают исходную чувствительность, должны быть указаны в ТД на ИПГ конкретных типов.</w:t>
      </w:r>
    </w:p>
    <w:p w:rsidR="00CB61C7" w:rsidRDefault="00CB61C7" w:rsidP="006C2A66">
      <w:pPr>
        <w:tabs>
          <w:tab w:val="left" w:pos="1418"/>
        </w:tabs>
        <w:spacing w:line="360" w:lineRule="auto"/>
        <w:ind w:firstLine="709"/>
        <w:jc w:val="both"/>
        <w:rPr>
          <w:rFonts w:ascii="Arial" w:hAnsi="Arial" w:cs="Arial"/>
          <w:sz w:val="22"/>
          <w:szCs w:val="22"/>
        </w:rPr>
      </w:pPr>
      <w:r w:rsidRPr="00D72C14">
        <w:rPr>
          <w:rFonts w:ascii="Arial" w:hAnsi="Arial" w:cs="Arial"/>
          <w:spacing w:val="20"/>
          <w:sz w:val="22"/>
          <w:szCs w:val="22"/>
        </w:rPr>
        <w:t>Примечание</w:t>
      </w:r>
      <w:r w:rsidRPr="00D72C14">
        <w:rPr>
          <w:rFonts w:ascii="Arial" w:hAnsi="Arial" w:cs="Arial"/>
          <w:sz w:val="22"/>
          <w:szCs w:val="22"/>
        </w:rPr>
        <w:t xml:space="preserve"> – При испытаниях, проводимых в рамках подтверждения соответствия, определение устойчивости чувствительности ИПГ проводят только после воздействия предельных концентраций газов, на которые, в соответствии с ТД, реагирует ИПГ.</w:t>
      </w:r>
    </w:p>
    <w:p w:rsidR="00D72C14" w:rsidRPr="00D72C14" w:rsidRDefault="00D72C14" w:rsidP="006C2A66">
      <w:pPr>
        <w:tabs>
          <w:tab w:val="left" w:pos="1418"/>
        </w:tabs>
        <w:spacing w:line="360" w:lineRule="auto"/>
        <w:ind w:firstLine="709"/>
        <w:jc w:val="both"/>
        <w:rPr>
          <w:rFonts w:ascii="Arial" w:hAnsi="Arial" w:cs="Arial"/>
          <w:sz w:val="22"/>
          <w:szCs w:val="22"/>
        </w:rPr>
      </w:pPr>
    </w:p>
    <w:p w:rsidR="00CB61C7" w:rsidRPr="006F531F" w:rsidRDefault="00CB61C7" w:rsidP="006C2A66">
      <w:pPr>
        <w:tabs>
          <w:tab w:val="left" w:pos="1701"/>
        </w:tabs>
        <w:spacing w:line="360" w:lineRule="auto"/>
        <w:ind w:firstLine="709"/>
        <w:outlineLvl w:val="1"/>
        <w:rPr>
          <w:rFonts w:ascii="Arial" w:hAnsi="Arial" w:cs="Arial"/>
          <w:sz w:val="24"/>
          <w:szCs w:val="24"/>
        </w:rPr>
      </w:pPr>
      <w:r w:rsidRPr="006F531F">
        <w:rPr>
          <w:rFonts w:ascii="Arial" w:hAnsi="Arial" w:cs="Arial"/>
          <w:b/>
          <w:bCs/>
          <w:sz w:val="24"/>
          <w:szCs w:val="24"/>
        </w:rPr>
        <w:t>1</w:t>
      </w:r>
      <w:r w:rsidR="000E4028">
        <w:rPr>
          <w:rFonts w:ascii="Arial" w:hAnsi="Arial" w:cs="Arial"/>
          <w:b/>
          <w:bCs/>
          <w:sz w:val="24"/>
          <w:szCs w:val="24"/>
        </w:rPr>
        <w:t>2</w:t>
      </w:r>
      <w:r w:rsidRPr="006F531F">
        <w:rPr>
          <w:rFonts w:ascii="Arial" w:hAnsi="Arial" w:cs="Arial"/>
          <w:b/>
          <w:bCs/>
          <w:sz w:val="24"/>
          <w:szCs w:val="24"/>
        </w:rPr>
        <w:t>.2</w:t>
      </w:r>
      <w:r w:rsidRPr="006F531F">
        <w:rPr>
          <w:rFonts w:ascii="Arial" w:hAnsi="Arial" w:cs="Arial"/>
          <w:b/>
          <w:bCs/>
          <w:sz w:val="24"/>
          <w:szCs w:val="24"/>
        </w:rPr>
        <w:tab/>
        <w:t>Методы испытаний</w:t>
      </w:r>
    </w:p>
    <w:p w:rsidR="00D72C14" w:rsidRDefault="00D72C14" w:rsidP="006C2A66">
      <w:pPr>
        <w:tabs>
          <w:tab w:val="left" w:pos="1701"/>
        </w:tabs>
        <w:spacing w:line="360" w:lineRule="auto"/>
        <w:ind w:firstLine="709"/>
        <w:jc w:val="both"/>
        <w:rPr>
          <w:rFonts w:ascii="Arial" w:hAnsi="Arial" w:cs="Arial"/>
          <w:sz w:val="24"/>
          <w:szCs w:val="24"/>
        </w:rPr>
      </w:pPr>
    </w:p>
    <w:p w:rsidR="00CB61C7"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.2.1</w:t>
      </w:r>
      <w:r w:rsidRPr="006F531F">
        <w:rPr>
          <w:rFonts w:ascii="Arial" w:hAnsi="Arial" w:cs="Arial"/>
          <w:sz w:val="24"/>
          <w:szCs w:val="24"/>
        </w:rPr>
        <w:tab/>
        <w:t xml:space="preserve">Объем и последовательность испытаний </w:t>
      </w:r>
      <w:r w:rsidR="000A546A" w:rsidRPr="006F531F">
        <w:rPr>
          <w:rFonts w:ascii="Arial" w:hAnsi="Arial" w:cs="Arial"/>
          <w:sz w:val="24"/>
          <w:szCs w:val="24"/>
        </w:rPr>
        <w:t xml:space="preserve">ИПГ </w:t>
      </w:r>
      <w:r w:rsidRPr="006F531F">
        <w:rPr>
          <w:rFonts w:ascii="Arial" w:hAnsi="Arial" w:cs="Arial"/>
          <w:sz w:val="24"/>
          <w:szCs w:val="24"/>
        </w:rPr>
        <w:t xml:space="preserve">должны соответствовать таблице </w:t>
      </w:r>
      <w:r w:rsidR="000E4028">
        <w:rPr>
          <w:rFonts w:ascii="Arial" w:hAnsi="Arial" w:cs="Arial"/>
          <w:sz w:val="24"/>
          <w:szCs w:val="24"/>
        </w:rPr>
        <w:t>12</w:t>
      </w:r>
      <w:r w:rsidRPr="006F531F">
        <w:rPr>
          <w:rFonts w:ascii="Arial" w:hAnsi="Arial" w:cs="Arial"/>
          <w:sz w:val="24"/>
          <w:szCs w:val="24"/>
        </w:rPr>
        <w:t>.</w:t>
      </w:r>
      <w:r w:rsidR="000E4028">
        <w:rPr>
          <w:rFonts w:ascii="Arial" w:hAnsi="Arial" w:cs="Arial"/>
          <w:sz w:val="24"/>
          <w:szCs w:val="24"/>
        </w:rPr>
        <w:t>3</w:t>
      </w:r>
      <w:r w:rsidRPr="006F531F">
        <w:rPr>
          <w:rFonts w:ascii="Arial" w:hAnsi="Arial" w:cs="Arial"/>
          <w:sz w:val="24"/>
          <w:szCs w:val="24"/>
        </w:rPr>
        <w:t>. Для проведения испытаний методом случайной выборки отбирают шесть ИПГ.</w:t>
      </w:r>
    </w:p>
    <w:p w:rsidR="00D72C14" w:rsidRPr="006F531F" w:rsidRDefault="00D72C14" w:rsidP="00D72C14">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Pr>
          <w:rFonts w:ascii="Arial" w:hAnsi="Arial" w:cs="Arial"/>
          <w:sz w:val="24"/>
          <w:szCs w:val="24"/>
        </w:rPr>
        <w:t>2</w:t>
      </w:r>
      <w:r w:rsidRPr="006F531F">
        <w:rPr>
          <w:rFonts w:ascii="Arial" w:hAnsi="Arial" w:cs="Arial"/>
          <w:sz w:val="24"/>
          <w:szCs w:val="24"/>
        </w:rPr>
        <w:t>.2.2</w:t>
      </w:r>
      <w:r w:rsidRPr="006F531F">
        <w:rPr>
          <w:rFonts w:ascii="Arial" w:eastAsia="Times New Roman" w:hAnsi="Arial" w:cs="Arial"/>
          <w:sz w:val="24"/>
          <w:szCs w:val="24"/>
        </w:rPr>
        <w:tab/>
      </w:r>
      <w:r w:rsidRPr="006F531F">
        <w:rPr>
          <w:rFonts w:ascii="Arial" w:hAnsi="Arial" w:cs="Arial"/>
          <w:sz w:val="24"/>
          <w:szCs w:val="24"/>
        </w:rPr>
        <w:t xml:space="preserve">Испытания по показателям назначения ИПГ проводят в испытательном стенде «Газовый канал», </w:t>
      </w:r>
      <w:r w:rsidRPr="006F531F">
        <w:rPr>
          <w:rFonts w:ascii="Arial" w:eastAsia="Times New Roman" w:hAnsi="Arial" w:cs="Arial"/>
          <w:sz w:val="24"/>
          <w:szCs w:val="24"/>
        </w:rPr>
        <w:t>основные параметры и размеры</w:t>
      </w:r>
      <w:r w:rsidRPr="006F531F">
        <w:rPr>
          <w:rFonts w:ascii="Arial" w:hAnsi="Arial" w:cs="Arial"/>
          <w:sz w:val="24"/>
          <w:szCs w:val="24"/>
        </w:rPr>
        <w:t xml:space="preserve"> которого представлены в приложении </w:t>
      </w:r>
      <w:r>
        <w:rPr>
          <w:rFonts w:ascii="Arial" w:hAnsi="Arial" w:cs="Arial"/>
          <w:sz w:val="24"/>
          <w:szCs w:val="24"/>
        </w:rPr>
        <w:t>Н</w:t>
      </w:r>
      <w:r w:rsidRPr="006F531F">
        <w:rPr>
          <w:rFonts w:ascii="Arial" w:hAnsi="Arial" w:cs="Arial"/>
          <w:sz w:val="24"/>
          <w:szCs w:val="24"/>
        </w:rPr>
        <w:t>.</w:t>
      </w:r>
    </w:p>
    <w:p w:rsidR="00D72C14" w:rsidRPr="00D71B46" w:rsidRDefault="00D72C14" w:rsidP="00D72C14">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Pr>
          <w:rFonts w:ascii="Arial" w:hAnsi="Arial" w:cs="Arial"/>
          <w:sz w:val="24"/>
          <w:szCs w:val="24"/>
        </w:rPr>
        <w:t>2</w:t>
      </w:r>
      <w:r w:rsidRPr="006F531F">
        <w:rPr>
          <w:rFonts w:ascii="Arial" w:hAnsi="Arial" w:cs="Arial"/>
          <w:sz w:val="24"/>
          <w:szCs w:val="24"/>
        </w:rPr>
        <w:t>.2.3</w:t>
      </w:r>
      <w:r w:rsidRPr="006F531F">
        <w:rPr>
          <w:rFonts w:ascii="Arial" w:eastAsia="Times New Roman" w:hAnsi="Arial" w:cs="Arial"/>
          <w:sz w:val="24"/>
          <w:szCs w:val="24"/>
        </w:rPr>
        <w:tab/>
      </w:r>
      <w:r w:rsidRPr="006F531F">
        <w:rPr>
          <w:rFonts w:ascii="Arial" w:hAnsi="Arial" w:cs="Arial"/>
          <w:sz w:val="24"/>
          <w:szCs w:val="24"/>
        </w:rPr>
        <w:t>Испытательный стенд «Газовый канал» должен быть оснащен измерительным оборудованием, обеспечивающим измерение концентрации газа, на который реагирует испытываемый ИПГ.</w:t>
      </w:r>
    </w:p>
    <w:p w:rsidR="00D72C14" w:rsidRPr="006F531F" w:rsidRDefault="00D72C14" w:rsidP="00D72C14">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Pr>
          <w:rFonts w:ascii="Arial" w:hAnsi="Arial" w:cs="Arial"/>
          <w:sz w:val="24"/>
          <w:szCs w:val="24"/>
        </w:rPr>
        <w:t>2</w:t>
      </w:r>
      <w:r w:rsidRPr="006F531F">
        <w:rPr>
          <w:rFonts w:ascii="Arial" w:hAnsi="Arial" w:cs="Arial"/>
          <w:sz w:val="24"/>
          <w:szCs w:val="24"/>
        </w:rPr>
        <w:t>.2.4</w:t>
      </w:r>
      <w:r w:rsidRPr="006F531F">
        <w:rPr>
          <w:rFonts w:ascii="Arial" w:eastAsia="Times New Roman" w:hAnsi="Arial" w:cs="Arial"/>
          <w:sz w:val="24"/>
          <w:szCs w:val="24"/>
        </w:rPr>
        <w:tab/>
      </w:r>
      <w:r w:rsidRPr="006F531F">
        <w:rPr>
          <w:rFonts w:ascii="Arial" w:hAnsi="Arial" w:cs="Arial"/>
          <w:sz w:val="24"/>
          <w:szCs w:val="24"/>
        </w:rPr>
        <w:t xml:space="preserve">При проведении испытаний, за исключением испытаний </w:t>
      </w:r>
      <w:r>
        <w:rPr>
          <w:rFonts w:ascii="Arial" w:hAnsi="Arial" w:cs="Arial"/>
          <w:sz w:val="24"/>
          <w:szCs w:val="24"/>
        </w:rPr>
        <w:br/>
      </w:r>
      <w:r w:rsidRPr="006F531F">
        <w:rPr>
          <w:rFonts w:ascii="Arial" w:hAnsi="Arial" w:cs="Arial"/>
          <w:sz w:val="24"/>
          <w:szCs w:val="24"/>
        </w:rPr>
        <w:t>по приложению А, должны использоваться поверочные газовые смеси (ПГС).</w:t>
      </w:r>
    </w:p>
    <w:p w:rsidR="00D72C14" w:rsidRPr="006F531F" w:rsidRDefault="00D72C14" w:rsidP="00D72C14">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Pr>
          <w:rFonts w:ascii="Arial" w:hAnsi="Arial" w:cs="Arial"/>
          <w:sz w:val="24"/>
          <w:szCs w:val="24"/>
        </w:rPr>
        <w:t>2</w:t>
      </w:r>
      <w:r w:rsidRPr="006F531F">
        <w:rPr>
          <w:rFonts w:ascii="Arial" w:hAnsi="Arial" w:cs="Arial"/>
          <w:sz w:val="24"/>
          <w:szCs w:val="24"/>
        </w:rPr>
        <w:t>.2.5</w:t>
      </w:r>
      <w:r w:rsidRPr="006F531F">
        <w:rPr>
          <w:rFonts w:ascii="Arial" w:eastAsia="Times New Roman" w:hAnsi="Arial" w:cs="Arial"/>
          <w:sz w:val="24"/>
          <w:szCs w:val="24"/>
        </w:rPr>
        <w:tab/>
      </w:r>
      <w:r w:rsidRPr="006F531F">
        <w:rPr>
          <w:rFonts w:ascii="Arial" w:hAnsi="Arial" w:cs="Arial"/>
          <w:sz w:val="24"/>
          <w:szCs w:val="24"/>
        </w:rPr>
        <w:t>Приведенные ниже методы испытаний являются общими для испытаний ИПГ. Параметр</w:t>
      </w:r>
      <w:r>
        <w:rPr>
          <w:rFonts w:ascii="Arial" w:hAnsi="Arial" w:cs="Arial"/>
          <w:sz w:val="24"/>
          <w:szCs w:val="24"/>
        </w:rPr>
        <w:t xml:space="preserve">ы проведения испытаний ИПГ по </w:t>
      </w:r>
      <w:r w:rsidRPr="006F531F">
        <w:rPr>
          <w:rFonts w:ascii="Arial" w:hAnsi="Arial" w:cs="Arial"/>
          <w:sz w:val="24"/>
          <w:szCs w:val="24"/>
        </w:rPr>
        <w:t>1</w:t>
      </w:r>
      <w:r>
        <w:rPr>
          <w:rFonts w:ascii="Arial" w:hAnsi="Arial" w:cs="Arial"/>
          <w:sz w:val="24"/>
          <w:szCs w:val="24"/>
        </w:rPr>
        <w:t xml:space="preserve">2.2.6 и </w:t>
      </w:r>
      <w:r w:rsidRPr="006F531F">
        <w:rPr>
          <w:rFonts w:ascii="Arial" w:hAnsi="Arial" w:cs="Arial"/>
          <w:sz w:val="24"/>
          <w:szCs w:val="24"/>
        </w:rPr>
        <w:t>1</w:t>
      </w:r>
      <w:r>
        <w:rPr>
          <w:rFonts w:ascii="Arial" w:hAnsi="Arial" w:cs="Arial"/>
          <w:sz w:val="24"/>
          <w:szCs w:val="24"/>
        </w:rPr>
        <w:t>2</w:t>
      </w:r>
      <w:r w:rsidRPr="006F531F">
        <w:rPr>
          <w:rFonts w:ascii="Arial" w:hAnsi="Arial" w:cs="Arial"/>
          <w:sz w:val="24"/>
          <w:szCs w:val="24"/>
        </w:rPr>
        <w:t xml:space="preserve">.2.10 даны только для ИПГ(СО). При проведении испытаний ИПГ, реагирующих на иные газы, значения концентраций газов (чувствительность, допустимая и предельные </w:t>
      </w:r>
    </w:p>
    <w:p w:rsidR="00D72C14" w:rsidRPr="006F531F" w:rsidRDefault="00D72C14" w:rsidP="006C2A66">
      <w:pPr>
        <w:tabs>
          <w:tab w:val="left" w:pos="1701"/>
        </w:tabs>
        <w:spacing w:line="360" w:lineRule="auto"/>
        <w:ind w:firstLine="709"/>
        <w:jc w:val="both"/>
        <w:rPr>
          <w:rFonts w:ascii="Arial" w:hAnsi="Arial" w:cs="Arial"/>
          <w:sz w:val="24"/>
          <w:szCs w:val="24"/>
        </w:rPr>
      </w:pPr>
    </w:p>
    <w:p w:rsidR="00CB61C7" w:rsidRPr="00D72C14" w:rsidRDefault="00CB61C7" w:rsidP="00D72C14">
      <w:pPr>
        <w:tabs>
          <w:tab w:val="left" w:pos="1418"/>
          <w:tab w:val="left" w:pos="1985"/>
        </w:tabs>
        <w:spacing w:line="360" w:lineRule="auto"/>
        <w:jc w:val="both"/>
        <w:rPr>
          <w:rFonts w:ascii="Arial" w:hAnsi="Arial" w:cs="Arial"/>
          <w:sz w:val="24"/>
          <w:szCs w:val="24"/>
        </w:rPr>
      </w:pPr>
      <w:r w:rsidRPr="00D72C14">
        <w:rPr>
          <w:rFonts w:ascii="Arial" w:hAnsi="Arial" w:cs="Arial"/>
          <w:spacing w:val="20"/>
          <w:sz w:val="24"/>
          <w:szCs w:val="24"/>
        </w:rPr>
        <w:lastRenderedPageBreak/>
        <w:t xml:space="preserve">Таблица </w:t>
      </w:r>
      <w:r w:rsidR="000E4028" w:rsidRPr="00D72C14">
        <w:rPr>
          <w:rFonts w:ascii="Arial" w:hAnsi="Arial" w:cs="Arial"/>
          <w:spacing w:val="20"/>
          <w:sz w:val="24"/>
          <w:szCs w:val="24"/>
        </w:rPr>
        <w:t>12</w:t>
      </w:r>
      <w:r w:rsidRPr="00D72C14">
        <w:rPr>
          <w:rFonts w:ascii="Arial" w:hAnsi="Arial" w:cs="Arial"/>
          <w:spacing w:val="20"/>
          <w:sz w:val="24"/>
          <w:szCs w:val="24"/>
        </w:rPr>
        <w:t>.</w:t>
      </w:r>
      <w:r w:rsidR="000E4028" w:rsidRPr="00D72C14">
        <w:rPr>
          <w:rFonts w:ascii="Arial" w:hAnsi="Arial" w:cs="Arial"/>
          <w:spacing w:val="20"/>
          <w:sz w:val="24"/>
          <w:szCs w:val="24"/>
        </w:rPr>
        <w:t>3</w:t>
      </w:r>
      <w:r w:rsidRPr="00D72C14">
        <w:rPr>
          <w:rFonts w:ascii="Arial" w:hAnsi="Arial" w:cs="Arial"/>
          <w:sz w:val="24"/>
          <w:szCs w:val="24"/>
        </w:rPr>
        <w:t xml:space="preserve"> – Программа испытаний ИПГ</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4"/>
        <w:gridCol w:w="1690"/>
        <w:gridCol w:w="1389"/>
        <w:gridCol w:w="393"/>
        <w:gridCol w:w="393"/>
        <w:gridCol w:w="393"/>
        <w:gridCol w:w="393"/>
        <w:gridCol w:w="393"/>
        <w:gridCol w:w="349"/>
      </w:tblGrid>
      <w:tr w:rsidR="00407704" w:rsidRPr="00D72C14" w:rsidTr="00D72C14">
        <w:trPr>
          <w:trHeight w:val="175"/>
          <w:tblHeader/>
        </w:trPr>
        <w:tc>
          <w:tcPr>
            <w:tcW w:w="2049" w:type="pct"/>
            <w:vMerge w:val="restart"/>
            <w:tcBorders>
              <w:bottom w:val="double" w:sz="4" w:space="0" w:color="auto"/>
            </w:tcBorders>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Наименование испытаний</w:t>
            </w:r>
          </w:p>
        </w:tc>
        <w:tc>
          <w:tcPr>
            <w:tcW w:w="1685" w:type="pct"/>
            <w:gridSpan w:val="2"/>
          </w:tcPr>
          <w:p w:rsidR="00CB61C7" w:rsidRPr="00D72C14" w:rsidRDefault="00CB61C7" w:rsidP="00D72C14">
            <w:pPr>
              <w:jc w:val="center"/>
              <w:rPr>
                <w:rFonts w:ascii="Arial" w:hAnsi="Arial" w:cs="Arial"/>
                <w:sz w:val="22"/>
                <w:szCs w:val="22"/>
              </w:rPr>
            </w:pPr>
            <w:r w:rsidRPr="00D72C14">
              <w:rPr>
                <w:rFonts w:ascii="Arial" w:hAnsi="Arial" w:cs="Arial"/>
                <w:sz w:val="22"/>
                <w:szCs w:val="22"/>
              </w:rPr>
              <w:t>Номер пункта, подпункта</w:t>
            </w:r>
          </w:p>
        </w:tc>
        <w:tc>
          <w:tcPr>
            <w:tcW w:w="1267" w:type="pct"/>
            <w:gridSpan w:val="6"/>
          </w:tcPr>
          <w:p w:rsidR="00CB61C7" w:rsidRPr="00D72C14" w:rsidRDefault="00CB61C7" w:rsidP="00D72C14">
            <w:pPr>
              <w:jc w:val="center"/>
              <w:rPr>
                <w:rFonts w:ascii="Arial" w:hAnsi="Arial" w:cs="Arial"/>
                <w:sz w:val="22"/>
                <w:szCs w:val="22"/>
              </w:rPr>
            </w:pPr>
            <w:r w:rsidRPr="00D72C14">
              <w:rPr>
                <w:rFonts w:ascii="Arial" w:hAnsi="Arial" w:cs="Arial"/>
                <w:sz w:val="22"/>
                <w:szCs w:val="22"/>
              </w:rPr>
              <w:t>Номер образца извещателя</w:t>
            </w:r>
          </w:p>
        </w:tc>
      </w:tr>
      <w:tr w:rsidR="00407704" w:rsidRPr="00D72C14" w:rsidTr="00D72C14">
        <w:trPr>
          <w:trHeight w:val="208"/>
          <w:tblHeader/>
        </w:trPr>
        <w:tc>
          <w:tcPr>
            <w:tcW w:w="2049" w:type="pct"/>
            <w:vMerge/>
            <w:tcBorders>
              <w:bottom w:val="double" w:sz="4" w:space="0" w:color="auto"/>
            </w:tcBorders>
            <w:vAlign w:val="center"/>
          </w:tcPr>
          <w:p w:rsidR="00CB61C7" w:rsidRPr="00D72C14" w:rsidRDefault="00CB61C7" w:rsidP="00D72C14">
            <w:pPr>
              <w:jc w:val="center"/>
              <w:rPr>
                <w:rFonts w:ascii="Arial" w:hAnsi="Arial" w:cs="Arial"/>
                <w:sz w:val="22"/>
                <w:szCs w:val="22"/>
              </w:rPr>
            </w:pPr>
          </w:p>
        </w:tc>
        <w:tc>
          <w:tcPr>
            <w:tcW w:w="92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Технические</w:t>
            </w:r>
          </w:p>
          <w:p w:rsidR="00CB61C7" w:rsidRPr="00D72C14" w:rsidRDefault="00CB61C7" w:rsidP="00D72C14">
            <w:pPr>
              <w:jc w:val="center"/>
              <w:rPr>
                <w:rFonts w:ascii="Arial" w:hAnsi="Arial" w:cs="Arial"/>
                <w:sz w:val="22"/>
                <w:szCs w:val="22"/>
              </w:rPr>
            </w:pPr>
            <w:r w:rsidRPr="00D72C14">
              <w:rPr>
                <w:rFonts w:ascii="Arial" w:hAnsi="Arial" w:cs="Arial"/>
                <w:sz w:val="22"/>
                <w:szCs w:val="22"/>
              </w:rPr>
              <w:t>требования</w:t>
            </w:r>
          </w:p>
        </w:tc>
        <w:tc>
          <w:tcPr>
            <w:tcW w:w="759"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Метод</w:t>
            </w:r>
          </w:p>
          <w:p w:rsidR="00CB61C7" w:rsidRPr="00D72C14" w:rsidRDefault="00CB61C7" w:rsidP="00D72C14">
            <w:pPr>
              <w:jc w:val="center"/>
              <w:rPr>
                <w:rFonts w:ascii="Arial" w:hAnsi="Arial" w:cs="Arial"/>
                <w:sz w:val="22"/>
                <w:szCs w:val="22"/>
              </w:rPr>
            </w:pPr>
            <w:r w:rsidRPr="00D72C14">
              <w:rPr>
                <w:rFonts w:ascii="Arial" w:hAnsi="Arial" w:cs="Arial"/>
                <w:sz w:val="22"/>
                <w:szCs w:val="22"/>
              </w:rPr>
              <w:t>испытаний</w:t>
            </w:r>
          </w:p>
        </w:tc>
        <w:tc>
          <w:tcPr>
            <w:tcW w:w="21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p>
        </w:tc>
        <w:tc>
          <w:tcPr>
            <w:tcW w:w="21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2</w:t>
            </w:r>
          </w:p>
        </w:tc>
        <w:tc>
          <w:tcPr>
            <w:tcW w:w="21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3</w:t>
            </w:r>
          </w:p>
        </w:tc>
        <w:tc>
          <w:tcPr>
            <w:tcW w:w="21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4</w:t>
            </w:r>
          </w:p>
        </w:tc>
        <w:tc>
          <w:tcPr>
            <w:tcW w:w="215"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5</w:t>
            </w:r>
          </w:p>
        </w:tc>
        <w:tc>
          <w:tcPr>
            <w:tcW w:w="193" w:type="pct"/>
            <w:tcBorders>
              <w:bottom w:val="double" w:sz="4" w:space="0" w:color="auto"/>
            </w:tcBorders>
          </w:tcPr>
          <w:p w:rsidR="00CB61C7" w:rsidRPr="00D72C14" w:rsidRDefault="00CB61C7" w:rsidP="00D72C14">
            <w:pPr>
              <w:jc w:val="center"/>
              <w:rPr>
                <w:rFonts w:ascii="Arial" w:hAnsi="Arial" w:cs="Arial"/>
                <w:sz w:val="22"/>
                <w:szCs w:val="22"/>
              </w:rPr>
            </w:pPr>
            <w:r w:rsidRPr="00D72C14">
              <w:rPr>
                <w:rFonts w:ascii="Arial" w:hAnsi="Arial" w:cs="Arial"/>
                <w:sz w:val="22"/>
                <w:szCs w:val="22"/>
              </w:rPr>
              <w:t>6</w:t>
            </w:r>
          </w:p>
        </w:tc>
      </w:tr>
      <w:tr w:rsidR="00407704" w:rsidRPr="00D72C14" w:rsidTr="00D72C14">
        <w:tc>
          <w:tcPr>
            <w:tcW w:w="2049" w:type="pct"/>
            <w:tcBorders>
              <w:top w:val="double" w:sz="4" w:space="0" w:color="auto"/>
              <w:bottom w:val="single" w:sz="4" w:space="0" w:color="auto"/>
            </w:tcBorders>
          </w:tcPr>
          <w:p w:rsidR="000A546A" w:rsidRPr="00D72C14" w:rsidRDefault="000A546A" w:rsidP="00D72C14">
            <w:pPr>
              <w:rPr>
                <w:rFonts w:ascii="Arial" w:hAnsi="Arial" w:cs="Arial"/>
                <w:sz w:val="22"/>
                <w:szCs w:val="22"/>
              </w:rPr>
            </w:pPr>
            <w:r w:rsidRPr="00D72C14">
              <w:rPr>
                <w:rFonts w:ascii="Arial" w:hAnsi="Arial" w:cs="Arial"/>
                <w:sz w:val="22"/>
                <w:szCs w:val="22"/>
              </w:rPr>
              <w:t>1 Огневые испытания</w:t>
            </w:r>
          </w:p>
        </w:tc>
        <w:tc>
          <w:tcPr>
            <w:tcW w:w="92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4.2.1.4,</w:t>
            </w:r>
            <w:r w:rsidRPr="00D72C14">
              <w:rPr>
                <w:rFonts w:ascii="Arial" w:hAnsi="Arial" w:cs="Arial"/>
                <w:sz w:val="22"/>
                <w:szCs w:val="22"/>
              </w:rPr>
              <w:br/>
            </w:r>
            <w:r w:rsidRPr="00D72C14">
              <w:rPr>
                <w:rFonts w:ascii="Arial" w:eastAsia="Times New Roman" w:hAnsi="Arial" w:cs="Arial"/>
                <w:sz w:val="22"/>
                <w:szCs w:val="22"/>
              </w:rPr>
              <w:t>4.3.4</w:t>
            </w:r>
          </w:p>
        </w:tc>
        <w:tc>
          <w:tcPr>
            <w:tcW w:w="759"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Приложение А</w:t>
            </w:r>
          </w:p>
        </w:tc>
        <w:tc>
          <w:tcPr>
            <w:tcW w:w="21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Borders>
              <w:top w:val="double" w:sz="4" w:space="0" w:color="auto"/>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Borders>
              <w:bottom w:val="single" w:sz="4" w:space="0" w:color="auto"/>
            </w:tcBorders>
          </w:tcPr>
          <w:p w:rsidR="000A546A" w:rsidRPr="00D72C14" w:rsidRDefault="000A546A" w:rsidP="00D72C14">
            <w:pPr>
              <w:rPr>
                <w:rFonts w:ascii="Arial" w:eastAsia="Times New Roman" w:hAnsi="Arial" w:cs="Arial"/>
                <w:sz w:val="22"/>
                <w:szCs w:val="22"/>
              </w:rPr>
            </w:pPr>
            <w:r w:rsidRPr="00D72C14">
              <w:rPr>
                <w:rFonts w:ascii="Arial" w:hAnsi="Arial" w:cs="Arial"/>
                <w:sz w:val="22"/>
                <w:szCs w:val="22"/>
              </w:rPr>
              <w:t>2 Стабильность</w:t>
            </w:r>
            <w:r w:rsidRPr="00D72C14">
              <w:rPr>
                <w:rFonts w:ascii="Arial" w:eastAsia="Times New Roman" w:hAnsi="Arial" w:cs="Arial"/>
                <w:sz w:val="22"/>
                <w:szCs w:val="22"/>
              </w:rPr>
              <w:t>,</w:t>
            </w:r>
          </w:p>
          <w:p w:rsidR="000A546A" w:rsidRPr="00D72C14" w:rsidRDefault="000A546A" w:rsidP="00D72C14">
            <w:pPr>
              <w:rPr>
                <w:rFonts w:ascii="Arial" w:hAnsi="Arial" w:cs="Arial"/>
                <w:sz w:val="22"/>
                <w:szCs w:val="22"/>
              </w:rPr>
            </w:pPr>
            <w:r w:rsidRPr="00D72C14">
              <w:rPr>
                <w:rFonts w:ascii="Arial" w:eastAsia="Times New Roman" w:hAnsi="Arial" w:cs="Arial"/>
                <w:sz w:val="22"/>
                <w:szCs w:val="22"/>
              </w:rPr>
              <w:t>проверка конструкции, оптическая индикация режимов работы</w:t>
            </w:r>
          </w:p>
        </w:tc>
        <w:tc>
          <w:tcPr>
            <w:tcW w:w="92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eastAsia="Times New Roman" w:hAnsi="Arial" w:cs="Arial"/>
                <w:sz w:val="22"/>
                <w:szCs w:val="22"/>
              </w:rPr>
              <w:t>4.2.1.12,</w:t>
            </w:r>
            <w:r w:rsidR="000E4028" w:rsidRPr="00D72C14">
              <w:rPr>
                <w:rFonts w:ascii="Arial" w:eastAsia="Times New Roman" w:hAnsi="Arial" w:cs="Arial"/>
                <w:sz w:val="22"/>
                <w:szCs w:val="22"/>
              </w:rPr>
              <w:t xml:space="preserve"> </w:t>
            </w:r>
            <w:r w:rsidRPr="00D72C14">
              <w:rPr>
                <w:rFonts w:ascii="Arial" w:eastAsia="Times New Roman" w:hAnsi="Arial" w:cs="Arial"/>
                <w:sz w:val="22"/>
                <w:szCs w:val="22"/>
              </w:rPr>
              <w:t>4.2.5.1, 4.2.5.4</w:t>
            </w:r>
            <w:r w:rsidR="00F75F44" w:rsidRPr="00D72C14">
              <w:rPr>
                <w:rFonts w:ascii="Arial" w:eastAsia="Times New Roman" w:hAnsi="Arial" w:cs="Arial"/>
                <w:sz w:val="22"/>
                <w:szCs w:val="22"/>
              </w:rPr>
              <w:t xml:space="preserve">, </w:t>
            </w:r>
            <w:r w:rsidR="00F75F44" w:rsidRPr="00D72C14">
              <w:rPr>
                <w:rFonts w:ascii="Arial" w:hAnsi="Arial" w:cs="Arial"/>
                <w:sz w:val="22"/>
                <w:szCs w:val="22"/>
              </w:rPr>
              <w:t>1</w:t>
            </w:r>
            <w:r w:rsidR="000E4028" w:rsidRPr="00D72C14">
              <w:rPr>
                <w:rFonts w:ascii="Arial" w:hAnsi="Arial" w:cs="Arial"/>
                <w:sz w:val="22"/>
                <w:szCs w:val="22"/>
              </w:rPr>
              <w:t>2</w:t>
            </w:r>
            <w:r w:rsidR="00F75F44" w:rsidRPr="00D72C14">
              <w:rPr>
                <w:rFonts w:ascii="Arial" w:hAnsi="Arial" w:cs="Arial"/>
                <w:sz w:val="22"/>
                <w:szCs w:val="22"/>
              </w:rPr>
              <w:t>.1.2</w:t>
            </w:r>
          </w:p>
        </w:tc>
        <w:tc>
          <w:tcPr>
            <w:tcW w:w="759"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.2.6</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Borders>
              <w:bottom w:val="nil"/>
            </w:tcBorders>
          </w:tcPr>
          <w:p w:rsidR="000A546A" w:rsidRPr="00D72C14" w:rsidRDefault="000A546A" w:rsidP="00D72C14">
            <w:pPr>
              <w:rPr>
                <w:rFonts w:ascii="Arial" w:hAnsi="Arial" w:cs="Arial"/>
                <w:sz w:val="22"/>
                <w:szCs w:val="22"/>
              </w:rPr>
            </w:pPr>
            <w:r w:rsidRPr="00D72C14">
              <w:rPr>
                <w:rFonts w:ascii="Arial" w:hAnsi="Arial" w:cs="Arial"/>
                <w:sz w:val="22"/>
                <w:szCs w:val="22"/>
              </w:rPr>
              <w:t>3 Зависимость значения чувствительности от направления воздушного потока</w:t>
            </w:r>
          </w:p>
        </w:tc>
        <w:tc>
          <w:tcPr>
            <w:tcW w:w="925" w:type="pct"/>
            <w:tcBorders>
              <w:bottom w:val="nil"/>
            </w:tcBorders>
          </w:tcPr>
          <w:p w:rsidR="000A546A" w:rsidRPr="00D72C14" w:rsidRDefault="000E4028" w:rsidP="00D72C14">
            <w:pPr>
              <w:jc w:val="center"/>
              <w:rPr>
                <w:rFonts w:ascii="Arial" w:hAnsi="Arial" w:cs="Arial"/>
                <w:sz w:val="22"/>
                <w:szCs w:val="22"/>
              </w:rPr>
            </w:pPr>
            <w:r w:rsidRPr="00D72C14">
              <w:rPr>
                <w:rFonts w:ascii="Arial" w:hAnsi="Arial" w:cs="Arial"/>
                <w:sz w:val="22"/>
                <w:szCs w:val="22"/>
              </w:rPr>
              <w:t>12</w:t>
            </w:r>
            <w:r w:rsidR="000A546A" w:rsidRPr="00D72C14">
              <w:rPr>
                <w:rFonts w:ascii="Arial" w:hAnsi="Arial" w:cs="Arial"/>
                <w:sz w:val="22"/>
                <w:szCs w:val="22"/>
              </w:rPr>
              <w:t>.1.4</w:t>
            </w:r>
          </w:p>
        </w:tc>
        <w:tc>
          <w:tcPr>
            <w:tcW w:w="759"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.2.7</w:t>
            </w:r>
          </w:p>
        </w:tc>
        <w:tc>
          <w:tcPr>
            <w:tcW w:w="215"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Borders>
              <w:bottom w:val="nil"/>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4 Повторяемость</w:t>
            </w:r>
          </w:p>
        </w:tc>
        <w:tc>
          <w:tcPr>
            <w:tcW w:w="925" w:type="pct"/>
          </w:tcPr>
          <w:p w:rsidR="000A546A" w:rsidRPr="00D72C14" w:rsidRDefault="007B185E" w:rsidP="00D72C14">
            <w:pPr>
              <w:jc w:val="center"/>
              <w:rPr>
                <w:rFonts w:ascii="Arial" w:hAnsi="Arial" w:cs="Arial"/>
                <w:sz w:val="22"/>
                <w:szCs w:val="22"/>
              </w:rPr>
            </w:pPr>
            <w:r w:rsidRPr="00D72C14">
              <w:rPr>
                <w:rFonts w:ascii="Arial" w:eastAsia="Times New Roman" w:hAnsi="Arial" w:cs="Arial"/>
                <w:sz w:val="22"/>
                <w:szCs w:val="22"/>
              </w:rPr>
              <w:t xml:space="preserve">4.3.9, </w:t>
            </w:r>
            <w:r w:rsidR="000E4028" w:rsidRPr="00D72C14">
              <w:rPr>
                <w:rFonts w:ascii="Arial" w:hAnsi="Arial" w:cs="Arial"/>
                <w:sz w:val="22"/>
                <w:szCs w:val="22"/>
              </w:rPr>
              <w:br/>
              <w:t xml:space="preserve">12.1.3, </w:t>
            </w: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.1.6</w:t>
            </w:r>
          </w:p>
        </w:tc>
        <w:tc>
          <w:tcPr>
            <w:tcW w:w="759"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.2.8</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5 Устойчивость к воздушным потокам</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.1.5</w:t>
            </w:r>
          </w:p>
        </w:tc>
        <w:tc>
          <w:tcPr>
            <w:tcW w:w="759"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.2.9</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CB61C7" w:rsidRPr="00D72C14" w:rsidRDefault="00CB61C7" w:rsidP="00D72C14">
            <w:pPr>
              <w:rPr>
                <w:rFonts w:ascii="Arial" w:hAnsi="Arial" w:cs="Arial"/>
                <w:sz w:val="22"/>
                <w:szCs w:val="22"/>
              </w:rPr>
            </w:pPr>
            <w:r w:rsidRPr="00D72C14">
              <w:rPr>
                <w:rFonts w:ascii="Arial" w:hAnsi="Arial" w:cs="Arial"/>
                <w:sz w:val="22"/>
                <w:szCs w:val="22"/>
              </w:rPr>
              <w:t>6 Устойчивость к насыщению</w:t>
            </w:r>
          </w:p>
        </w:tc>
        <w:tc>
          <w:tcPr>
            <w:tcW w:w="925" w:type="pct"/>
            <w:vAlign w:val="center"/>
          </w:tcPr>
          <w:p w:rsidR="00CB61C7" w:rsidRPr="00D72C14" w:rsidRDefault="00CB61C7"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.1.9</w:t>
            </w:r>
          </w:p>
        </w:tc>
        <w:tc>
          <w:tcPr>
            <w:tcW w:w="759" w:type="pct"/>
            <w:vAlign w:val="center"/>
          </w:tcPr>
          <w:p w:rsidR="00CB61C7"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.2.10</w:t>
            </w:r>
          </w:p>
        </w:tc>
        <w:tc>
          <w:tcPr>
            <w:tcW w:w="21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c>
          <w:tcPr>
            <w:tcW w:w="21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c>
          <w:tcPr>
            <w:tcW w:w="21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c>
          <w:tcPr>
            <w:tcW w:w="21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c>
          <w:tcPr>
            <w:tcW w:w="215"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c>
          <w:tcPr>
            <w:tcW w:w="193" w:type="pct"/>
          </w:tcPr>
          <w:p w:rsidR="00CB61C7" w:rsidRPr="00D72C14" w:rsidRDefault="00CB61C7"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eastAsia="Times New Roman" w:hAnsi="Arial" w:cs="Arial"/>
                <w:sz w:val="22"/>
                <w:szCs w:val="22"/>
              </w:rPr>
            </w:pPr>
            <w:r w:rsidRPr="00D72C14">
              <w:rPr>
                <w:rFonts w:ascii="Arial" w:eastAsia="Times New Roman" w:hAnsi="Arial" w:cs="Arial"/>
                <w:sz w:val="22"/>
                <w:szCs w:val="22"/>
              </w:rPr>
              <w:t xml:space="preserve">7 Проверка уровня звукового давления сигнала о срабатывании </w:t>
            </w:r>
            <w:r w:rsidR="0031628D" w:rsidRPr="00D72C14">
              <w:rPr>
                <w:rFonts w:ascii="Arial" w:eastAsia="Times New Roman" w:hAnsi="Arial" w:cs="Arial"/>
                <w:sz w:val="22"/>
                <w:szCs w:val="22"/>
              </w:rPr>
              <w:t xml:space="preserve">и неисправности, и </w:t>
            </w:r>
            <w:r w:rsidRPr="00D72C14">
              <w:rPr>
                <w:rFonts w:ascii="Arial" w:eastAsia="Times New Roman" w:hAnsi="Arial" w:cs="Arial"/>
                <w:sz w:val="22"/>
                <w:szCs w:val="22"/>
              </w:rPr>
              <w:t>приоритет</w:t>
            </w:r>
            <w:r w:rsidR="0031628D" w:rsidRPr="00D72C14">
              <w:rPr>
                <w:rFonts w:ascii="Arial" w:eastAsia="Times New Roman" w:hAnsi="Arial" w:cs="Arial"/>
                <w:sz w:val="22"/>
                <w:szCs w:val="22"/>
              </w:rPr>
              <w:t>а</w:t>
            </w:r>
            <w:r w:rsidRPr="00D72C14">
              <w:rPr>
                <w:rFonts w:ascii="Arial" w:eastAsia="Times New Roman" w:hAnsi="Arial" w:cs="Arial"/>
                <w:sz w:val="22"/>
                <w:szCs w:val="22"/>
              </w:rPr>
              <w:t xml:space="preserve"> сигнала о срабатывании*</w:t>
            </w:r>
          </w:p>
        </w:tc>
        <w:tc>
          <w:tcPr>
            <w:tcW w:w="925" w:type="pct"/>
          </w:tcPr>
          <w:p w:rsidR="000A546A" w:rsidRPr="00D72C14" w:rsidRDefault="000A546A" w:rsidP="00D72C14">
            <w:pPr>
              <w:jc w:val="center"/>
              <w:rPr>
                <w:rFonts w:ascii="Arial" w:eastAsia="Times New Roman" w:hAnsi="Arial" w:cs="Arial"/>
                <w:sz w:val="22"/>
                <w:szCs w:val="22"/>
              </w:rPr>
            </w:pPr>
            <w:r w:rsidRPr="00D72C14">
              <w:rPr>
                <w:rFonts w:ascii="Arial" w:eastAsia="Times New Roman" w:hAnsi="Arial" w:cs="Arial"/>
                <w:sz w:val="22"/>
                <w:szCs w:val="22"/>
              </w:rPr>
              <w:t>4.2.1.6,</w:t>
            </w:r>
          </w:p>
          <w:p w:rsidR="000A546A" w:rsidRPr="00D72C14" w:rsidRDefault="000A546A" w:rsidP="00D72C14">
            <w:pPr>
              <w:jc w:val="center"/>
              <w:rPr>
                <w:rFonts w:ascii="Arial" w:eastAsia="Times New Roman" w:hAnsi="Arial" w:cs="Arial"/>
                <w:sz w:val="22"/>
                <w:szCs w:val="22"/>
              </w:rPr>
            </w:pPr>
            <w:r w:rsidRPr="00D72C14">
              <w:rPr>
                <w:rFonts w:ascii="Arial" w:eastAsia="Times New Roman" w:hAnsi="Arial" w:cs="Arial"/>
                <w:sz w:val="22"/>
                <w:szCs w:val="22"/>
              </w:rPr>
              <w:t>4.2.1.8</w:t>
            </w:r>
          </w:p>
        </w:tc>
        <w:tc>
          <w:tcPr>
            <w:tcW w:w="759" w:type="pct"/>
          </w:tcPr>
          <w:p w:rsidR="000A546A" w:rsidRPr="00D72C14" w:rsidRDefault="000A546A" w:rsidP="00D72C14">
            <w:pPr>
              <w:jc w:val="center"/>
              <w:rPr>
                <w:rFonts w:ascii="Arial" w:eastAsia="Times New Roman" w:hAnsi="Arial" w:cs="Arial"/>
                <w:sz w:val="22"/>
                <w:szCs w:val="22"/>
              </w:rPr>
            </w:pPr>
            <w:r w:rsidRPr="00D72C14">
              <w:rPr>
                <w:rFonts w:ascii="Arial" w:eastAsia="Times New Roman" w:hAnsi="Arial" w:cs="Arial"/>
                <w:sz w:val="22"/>
                <w:szCs w:val="22"/>
              </w:rPr>
              <w:t>4.4.2</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eastAsia="Times New Roman" w:hAnsi="Arial" w:cs="Arial"/>
                <w:sz w:val="22"/>
                <w:szCs w:val="22"/>
              </w:rPr>
            </w:pPr>
            <w:r w:rsidRPr="00D72C14">
              <w:rPr>
                <w:rFonts w:ascii="Arial" w:eastAsia="Times New Roman" w:hAnsi="Arial" w:cs="Arial"/>
                <w:sz w:val="22"/>
                <w:szCs w:val="22"/>
              </w:rPr>
              <w:t>8 Передача информации о неисправности **</w:t>
            </w:r>
          </w:p>
        </w:tc>
        <w:tc>
          <w:tcPr>
            <w:tcW w:w="925" w:type="pct"/>
          </w:tcPr>
          <w:p w:rsidR="000A546A" w:rsidRPr="00D72C14" w:rsidRDefault="000A546A" w:rsidP="00D72C14">
            <w:pPr>
              <w:jc w:val="center"/>
              <w:rPr>
                <w:rFonts w:ascii="Arial" w:eastAsia="Times New Roman" w:hAnsi="Arial" w:cs="Arial"/>
                <w:sz w:val="22"/>
                <w:szCs w:val="22"/>
              </w:rPr>
            </w:pPr>
            <w:r w:rsidRPr="00D72C14">
              <w:rPr>
                <w:rFonts w:ascii="Arial" w:eastAsia="Times New Roman" w:hAnsi="Arial" w:cs="Arial"/>
                <w:sz w:val="22"/>
                <w:szCs w:val="22"/>
              </w:rPr>
              <w:t>4.2.1.9,</w:t>
            </w:r>
            <w:r w:rsidR="007B185E" w:rsidRPr="00D72C14">
              <w:rPr>
                <w:rFonts w:ascii="Arial" w:eastAsia="Times New Roman" w:hAnsi="Arial" w:cs="Arial"/>
                <w:sz w:val="22"/>
                <w:szCs w:val="22"/>
              </w:rPr>
              <w:t xml:space="preserve"> </w:t>
            </w:r>
            <w:r w:rsidRPr="00D72C14">
              <w:rPr>
                <w:rFonts w:ascii="Arial" w:eastAsia="Times New Roman" w:hAnsi="Arial" w:cs="Arial"/>
                <w:sz w:val="22"/>
                <w:szCs w:val="22"/>
              </w:rPr>
              <w:t>4.2.1.10</w:t>
            </w:r>
          </w:p>
        </w:tc>
        <w:tc>
          <w:tcPr>
            <w:tcW w:w="759" w:type="pct"/>
          </w:tcPr>
          <w:p w:rsidR="000A546A" w:rsidRPr="00D72C14" w:rsidRDefault="000A546A" w:rsidP="00D72C14">
            <w:pPr>
              <w:jc w:val="center"/>
              <w:rPr>
                <w:rFonts w:ascii="Arial" w:eastAsia="Times New Roman" w:hAnsi="Arial" w:cs="Arial"/>
                <w:sz w:val="22"/>
                <w:szCs w:val="22"/>
              </w:rPr>
            </w:pPr>
            <w:r w:rsidRPr="00D72C14">
              <w:rPr>
                <w:rFonts w:ascii="Arial" w:eastAsia="Times New Roman" w:hAnsi="Arial" w:cs="Arial"/>
                <w:sz w:val="22"/>
                <w:szCs w:val="22"/>
              </w:rPr>
              <w:t>4.4.3</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9 Изменение напряжения питания. Устойчивость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4.2.1.5</w:t>
            </w:r>
          </w:p>
        </w:tc>
        <w:tc>
          <w:tcPr>
            <w:tcW w:w="759"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4.4.1,</w:t>
            </w:r>
          </w:p>
          <w:p w:rsidR="000A546A" w:rsidRPr="00D72C14" w:rsidRDefault="000A546A" w:rsidP="00D72C14">
            <w:pPr>
              <w:jc w:val="center"/>
              <w:rPr>
                <w:rFonts w:ascii="Arial" w:hAnsi="Arial" w:cs="Arial"/>
                <w:sz w:val="22"/>
                <w:szCs w:val="22"/>
              </w:rPr>
            </w:pPr>
            <w:r w:rsidRPr="00D72C14">
              <w:rPr>
                <w:rFonts w:ascii="Arial" w:hAnsi="Arial" w:cs="Arial"/>
                <w:sz w:val="22"/>
                <w:szCs w:val="22"/>
              </w:rPr>
              <w:t>1</w:t>
            </w:r>
            <w:r w:rsidR="000E4028" w:rsidRPr="00D72C14">
              <w:rPr>
                <w:rFonts w:ascii="Arial" w:hAnsi="Arial" w:cs="Arial"/>
                <w:sz w:val="22"/>
                <w:szCs w:val="22"/>
              </w:rPr>
              <w:t>2</w:t>
            </w:r>
            <w:r w:rsidRPr="00D72C14">
              <w:rPr>
                <w:rFonts w:ascii="Arial" w:hAnsi="Arial" w:cs="Arial"/>
                <w:sz w:val="22"/>
                <w:szCs w:val="22"/>
              </w:rPr>
              <w:t>.2.11</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10 Сухое тепло. Устойчивость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4.2.2.1</w:t>
            </w:r>
          </w:p>
        </w:tc>
        <w:tc>
          <w:tcPr>
            <w:tcW w:w="759" w:type="pct"/>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w:t>
            </w:r>
            <w:r w:rsidRPr="00D72C14">
              <w:rPr>
                <w:rFonts w:ascii="Arial" w:hAnsi="Arial" w:cs="Arial"/>
                <w:sz w:val="22"/>
                <w:szCs w:val="22"/>
              </w:rPr>
              <w:t>.12</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11 Холод. Устойчивость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4.2.2.2</w:t>
            </w:r>
          </w:p>
        </w:tc>
        <w:tc>
          <w:tcPr>
            <w:tcW w:w="759" w:type="pct"/>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E4028" w:rsidRPr="00D72C14">
              <w:rPr>
                <w:rFonts w:ascii="Arial" w:eastAsia="Times New Roman" w:hAnsi="Arial" w:cs="Arial"/>
                <w:sz w:val="22"/>
                <w:szCs w:val="22"/>
              </w:rPr>
              <w:br/>
            </w:r>
            <w:r w:rsidR="000E4028" w:rsidRPr="00D72C14">
              <w:rPr>
                <w:rFonts w:ascii="Arial" w:hAnsi="Arial" w:cs="Arial"/>
                <w:sz w:val="22"/>
                <w:szCs w:val="22"/>
              </w:rPr>
              <w:t xml:space="preserve">4.4.4,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.2.13</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12 Влажное тепло, постоянный режим. Устойчивость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4.2.2.3</w:t>
            </w:r>
          </w:p>
        </w:tc>
        <w:tc>
          <w:tcPr>
            <w:tcW w:w="759" w:type="pct"/>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E4028" w:rsidRPr="00D72C14">
              <w:rPr>
                <w:rFonts w:ascii="Arial" w:eastAsia="Times New Roman" w:hAnsi="Arial" w:cs="Arial"/>
                <w:sz w:val="22"/>
                <w:szCs w:val="22"/>
              </w:rPr>
              <w:br/>
            </w:r>
            <w:r w:rsidR="000E4028" w:rsidRPr="00D72C14">
              <w:rPr>
                <w:rFonts w:ascii="Arial" w:hAnsi="Arial" w:cs="Arial"/>
                <w:sz w:val="22"/>
                <w:szCs w:val="22"/>
              </w:rPr>
              <w:t xml:space="preserve">4.4.5,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.2.14</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13 Прямой механический удар. Устойчивость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4.2.2.5</w:t>
            </w:r>
          </w:p>
        </w:tc>
        <w:tc>
          <w:tcPr>
            <w:tcW w:w="759" w:type="pct"/>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E4028" w:rsidRPr="00D72C14">
              <w:rPr>
                <w:rFonts w:ascii="Arial" w:eastAsia="Times New Roman" w:hAnsi="Arial" w:cs="Arial"/>
                <w:sz w:val="22"/>
                <w:szCs w:val="22"/>
              </w:rPr>
              <w:br/>
            </w:r>
            <w:r w:rsidR="000E4028" w:rsidRPr="00D72C14">
              <w:rPr>
                <w:rFonts w:ascii="Arial" w:hAnsi="Arial" w:cs="Arial"/>
                <w:sz w:val="22"/>
                <w:szCs w:val="22"/>
              </w:rPr>
              <w:t xml:space="preserve">4.4.6,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.2.15</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Borders>
              <w:bottom w:val="single" w:sz="4" w:space="0" w:color="auto"/>
            </w:tcBorders>
          </w:tcPr>
          <w:p w:rsidR="000A546A" w:rsidRPr="00D72C14" w:rsidRDefault="000A546A" w:rsidP="00D72C14">
            <w:pPr>
              <w:rPr>
                <w:rFonts w:ascii="Arial" w:hAnsi="Arial" w:cs="Arial"/>
                <w:sz w:val="22"/>
                <w:szCs w:val="22"/>
              </w:rPr>
            </w:pPr>
            <w:r w:rsidRPr="00D72C14">
              <w:rPr>
                <w:rFonts w:ascii="Arial" w:hAnsi="Arial" w:cs="Arial"/>
                <w:sz w:val="22"/>
                <w:szCs w:val="22"/>
              </w:rPr>
              <w:t>14 Синусоидальная вибрация. Устойчивость</w:t>
            </w:r>
          </w:p>
        </w:tc>
        <w:tc>
          <w:tcPr>
            <w:tcW w:w="92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4.2.2.4</w:t>
            </w:r>
          </w:p>
        </w:tc>
        <w:tc>
          <w:tcPr>
            <w:tcW w:w="759" w:type="pct"/>
            <w:tcBorders>
              <w:bottom w:val="single" w:sz="4" w:space="0" w:color="auto"/>
            </w:tcBorders>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E4028" w:rsidRPr="00D72C14">
              <w:rPr>
                <w:rFonts w:ascii="Arial" w:eastAsia="Times New Roman" w:hAnsi="Arial" w:cs="Arial"/>
                <w:sz w:val="22"/>
                <w:szCs w:val="22"/>
              </w:rPr>
              <w:br/>
            </w:r>
            <w:r w:rsidR="000E4028" w:rsidRPr="00D72C14">
              <w:rPr>
                <w:rFonts w:ascii="Arial" w:hAnsi="Arial" w:cs="Arial"/>
                <w:sz w:val="22"/>
                <w:szCs w:val="22"/>
              </w:rPr>
              <w:t xml:space="preserve">4.4.7,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.2.16</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tcBorders>
              <w:bottom w:val="single" w:sz="4" w:space="0" w:color="auto"/>
            </w:tcBorders>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15 Электрическая прочность и сопротивление изоляции</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4.2.2.6</w:t>
            </w:r>
          </w:p>
        </w:tc>
        <w:tc>
          <w:tcPr>
            <w:tcW w:w="759"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4.4.8</w:t>
            </w:r>
          </w:p>
        </w:tc>
        <w:tc>
          <w:tcPr>
            <w:tcW w:w="215"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215"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c>
          <w:tcPr>
            <w:tcW w:w="193" w:type="pct"/>
            <w:vAlign w:val="center"/>
          </w:tcPr>
          <w:p w:rsidR="000A546A" w:rsidRPr="00D72C14" w:rsidRDefault="000A546A" w:rsidP="00D72C14">
            <w:pPr>
              <w:jc w:val="center"/>
              <w:rPr>
                <w:rFonts w:ascii="Arial" w:hAnsi="Arial" w:cs="Arial"/>
                <w:sz w:val="22"/>
                <w:szCs w:val="22"/>
              </w:rPr>
            </w:pPr>
            <w:r w:rsidRPr="00D72C14">
              <w:rPr>
                <w:rFonts w:ascii="Arial" w:hAnsi="Arial" w:cs="Arial"/>
                <w:sz w:val="22"/>
                <w:szCs w:val="22"/>
              </w:rPr>
              <w:t>-</w:t>
            </w: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16 Электромагнитная совместимость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4.2.3</w:t>
            </w:r>
          </w:p>
        </w:tc>
        <w:tc>
          <w:tcPr>
            <w:tcW w:w="759" w:type="pct"/>
          </w:tcPr>
          <w:p w:rsidR="000A546A" w:rsidRPr="00D72C14" w:rsidRDefault="00627FCB" w:rsidP="00D72C14">
            <w:pPr>
              <w:jc w:val="center"/>
              <w:rPr>
                <w:rFonts w:ascii="Arial" w:hAnsi="Arial" w:cs="Arial"/>
                <w:sz w:val="22"/>
                <w:szCs w:val="22"/>
              </w:rPr>
            </w:pPr>
            <w:r w:rsidRPr="00D72C14">
              <w:rPr>
                <w:rFonts w:ascii="Arial" w:eastAsia="Times New Roman" w:hAnsi="Arial" w:cs="Arial"/>
                <w:sz w:val="22"/>
                <w:szCs w:val="22"/>
              </w:rPr>
              <w:t xml:space="preserve">4.4.2*, </w:t>
            </w:r>
            <w:r w:rsidR="000E4028" w:rsidRPr="00D72C14">
              <w:rPr>
                <w:rFonts w:ascii="Arial" w:eastAsia="Times New Roman" w:hAnsi="Arial" w:cs="Arial"/>
                <w:sz w:val="22"/>
                <w:szCs w:val="22"/>
              </w:rPr>
              <w:br/>
            </w:r>
            <w:r w:rsidR="000E4028" w:rsidRPr="00D72C14">
              <w:rPr>
                <w:rFonts w:ascii="Arial" w:hAnsi="Arial" w:cs="Arial"/>
                <w:sz w:val="22"/>
                <w:szCs w:val="22"/>
              </w:rPr>
              <w:t xml:space="preserve">4.4.9, </w:t>
            </w:r>
            <w:r w:rsidR="000A546A" w:rsidRPr="00D72C14">
              <w:rPr>
                <w:rFonts w:ascii="Arial" w:hAnsi="Arial" w:cs="Arial"/>
                <w:sz w:val="22"/>
                <w:szCs w:val="22"/>
              </w:rPr>
              <w:t>1</w:t>
            </w:r>
            <w:r w:rsidR="000E4028" w:rsidRPr="00D72C14">
              <w:rPr>
                <w:rFonts w:ascii="Arial" w:hAnsi="Arial" w:cs="Arial"/>
                <w:sz w:val="22"/>
                <w:szCs w:val="22"/>
              </w:rPr>
              <w:t>2</w:t>
            </w:r>
            <w:r w:rsidR="000A546A" w:rsidRPr="00D72C14">
              <w:rPr>
                <w:rFonts w:ascii="Arial" w:hAnsi="Arial" w:cs="Arial"/>
                <w:sz w:val="22"/>
                <w:szCs w:val="22"/>
              </w:rPr>
              <w:t>.2.17</w:t>
            </w: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193" w:type="pct"/>
            <w:vAlign w:val="center"/>
          </w:tcPr>
          <w:p w:rsidR="000A546A" w:rsidRPr="00D72C14" w:rsidRDefault="000A546A" w:rsidP="00D72C14">
            <w:pPr>
              <w:jc w:val="center"/>
              <w:rPr>
                <w:rFonts w:ascii="Arial" w:hAnsi="Arial" w:cs="Arial"/>
                <w:sz w:val="22"/>
                <w:szCs w:val="22"/>
              </w:rPr>
            </w:pPr>
          </w:p>
        </w:tc>
      </w:tr>
      <w:tr w:rsidR="00407704" w:rsidRPr="00D72C14" w:rsidTr="00D72C14">
        <w:tc>
          <w:tcPr>
            <w:tcW w:w="2049" w:type="pct"/>
          </w:tcPr>
          <w:p w:rsidR="000A546A" w:rsidRPr="00D72C14" w:rsidRDefault="000A546A" w:rsidP="00D72C14">
            <w:pPr>
              <w:rPr>
                <w:rFonts w:ascii="Arial" w:hAnsi="Arial" w:cs="Arial"/>
                <w:sz w:val="22"/>
                <w:szCs w:val="22"/>
              </w:rPr>
            </w:pPr>
            <w:r w:rsidRPr="00D72C14">
              <w:rPr>
                <w:rFonts w:ascii="Arial" w:hAnsi="Arial" w:cs="Arial"/>
                <w:sz w:val="22"/>
                <w:szCs w:val="22"/>
              </w:rPr>
              <w:t>17 Пожарная безопасность</w:t>
            </w:r>
          </w:p>
        </w:tc>
        <w:tc>
          <w:tcPr>
            <w:tcW w:w="925"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4.2.9.2</w:t>
            </w:r>
          </w:p>
        </w:tc>
        <w:tc>
          <w:tcPr>
            <w:tcW w:w="759" w:type="pct"/>
          </w:tcPr>
          <w:p w:rsidR="000A546A" w:rsidRPr="00D72C14" w:rsidRDefault="000A546A" w:rsidP="00D72C14">
            <w:pPr>
              <w:jc w:val="center"/>
              <w:rPr>
                <w:rFonts w:ascii="Arial" w:hAnsi="Arial" w:cs="Arial"/>
                <w:sz w:val="22"/>
                <w:szCs w:val="22"/>
              </w:rPr>
            </w:pPr>
            <w:r w:rsidRPr="00D72C14">
              <w:rPr>
                <w:rFonts w:ascii="Arial" w:hAnsi="Arial" w:cs="Arial"/>
                <w:sz w:val="22"/>
                <w:szCs w:val="22"/>
              </w:rPr>
              <w:t>4.4.10</w:t>
            </w: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215" w:type="pct"/>
            <w:vAlign w:val="center"/>
          </w:tcPr>
          <w:p w:rsidR="000A546A" w:rsidRPr="00D72C14" w:rsidRDefault="000A546A" w:rsidP="00D72C14">
            <w:pPr>
              <w:jc w:val="center"/>
              <w:rPr>
                <w:rFonts w:ascii="Arial" w:hAnsi="Arial" w:cs="Arial"/>
                <w:sz w:val="22"/>
                <w:szCs w:val="22"/>
              </w:rPr>
            </w:pPr>
          </w:p>
        </w:tc>
        <w:tc>
          <w:tcPr>
            <w:tcW w:w="193" w:type="pct"/>
            <w:vAlign w:val="center"/>
          </w:tcPr>
          <w:p w:rsidR="000A546A" w:rsidRPr="00D72C14" w:rsidRDefault="000A546A" w:rsidP="00D72C14">
            <w:pPr>
              <w:jc w:val="center"/>
              <w:rPr>
                <w:rFonts w:ascii="Arial" w:hAnsi="Arial" w:cs="Arial"/>
                <w:sz w:val="22"/>
                <w:szCs w:val="22"/>
              </w:rPr>
            </w:pPr>
          </w:p>
        </w:tc>
      </w:tr>
      <w:tr w:rsidR="000A546A" w:rsidRPr="00D72C14" w:rsidTr="000A546A">
        <w:tc>
          <w:tcPr>
            <w:tcW w:w="5000" w:type="pct"/>
            <w:gridSpan w:val="9"/>
            <w:tcBorders>
              <w:bottom w:val="single" w:sz="4" w:space="0" w:color="auto"/>
            </w:tcBorders>
          </w:tcPr>
          <w:p w:rsidR="000A546A" w:rsidRPr="00D72C14" w:rsidRDefault="000A546A" w:rsidP="00D72C14">
            <w:pPr>
              <w:rPr>
                <w:rFonts w:ascii="Arial" w:hAnsi="Arial" w:cs="Arial"/>
                <w:sz w:val="22"/>
                <w:szCs w:val="22"/>
              </w:rPr>
            </w:pPr>
            <w:r w:rsidRPr="00D72C14">
              <w:rPr>
                <w:rFonts w:ascii="Arial" w:hAnsi="Arial" w:cs="Arial"/>
                <w:sz w:val="22"/>
                <w:szCs w:val="22"/>
              </w:rPr>
              <w:t>* Испытания проводят с извещателями пожарными автономными.</w:t>
            </w:r>
          </w:p>
          <w:p w:rsidR="000A546A" w:rsidRPr="00D72C14" w:rsidRDefault="000A546A" w:rsidP="00D72C14">
            <w:pPr>
              <w:rPr>
                <w:rFonts w:ascii="Arial" w:hAnsi="Arial" w:cs="Arial"/>
                <w:sz w:val="22"/>
                <w:szCs w:val="22"/>
              </w:rPr>
            </w:pPr>
            <w:r w:rsidRPr="00D72C14">
              <w:rPr>
                <w:rFonts w:ascii="Arial" w:hAnsi="Arial" w:cs="Arial"/>
                <w:sz w:val="22"/>
                <w:szCs w:val="22"/>
              </w:rPr>
              <w:t>** Испытания проводят с извещателями пожарными радиоканальными.</w:t>
            </w:r>
          </w:p>
        </w:tc>
      </w:tr>
    </w:tbl>
    <w:p w:rsidR="00D72C14" w:rsidRDefault="00D72C14" w:rsidP="00D72C14">
      <w:pPr>
        <w:tabs>
          <w:tab w:val="left" w:pos="1701"/>
        </w:tabs>
        <w:spacing w:line="360" w:lineRule="auto"/>
        <w:ind w:firstLine="709"/>
        <w:jc w:val="both"/>
        <w:rPr>
          <w:rFonts w:ascii="Arial" w:hAnsi="Arial" w:cs="Arial"/>
          <w:sz w:val="24"/>
          <w:szCs w:val="24"/>
        </w:rPr>
      </w:pPr>
    </w:p>
    <w:p w:rsidR="00D72C14" w:rsidRPr="006F531F" w:rsidRDefault="00D72C14" w:rsidP="00D72C14">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концентрации) и скоростей их нарастания устанавливаются испытательной лабораторией на основе данных, приведенных в ТД на ИПГ конкретных типов. </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lastRenderedPageBreak/>
        <w:t>1</w:t>
      </w:r>
      <w:r w:rsidR="000E4028">
        <w:rPr>
          <w:rFonts w:ascii="Arial" w:hAnsi="Arial" w:cs="Arial"/>
          <w:sz w:val="24"/>
          <w:szCs w:val="24"/>
        </w:rPr>
        <w:t>2</w:t>
      </w:r>
      <w:r w:rsidRPr="006F531F">
        <w:rPr>
          <w:rFonts w:ascii="Arial" w:hAnsi="Arial" w:cs="Arial"/>
          <w:sz w:val="24"/>
          <w:szCs w:val="24"/>
        </w:rPr>
        <w:t>.2.</w:t>
      </w:r>
      <w:r w:rsidR="00895388" w:rsidRPr="006F531F">
        <w:rPr>
          <w:rFonts w:ascii="Arial" w:hAnsi="Arial" w:cs="Arial"/>
          <w:sz w:val="24"/>
          <w:szCs w:val="24"/>
        </w:rPr>
        <w:t>6</w:t>
      </w:r>
      <w:r w:rsidR="00CD4451" w:rsidRPr="006F531F">
        <w:rPr>
          <w:rFonts w:ascii="Arial" w:eastAsia="Times New Roman" w:hAnsi="Arial" w:cs="Arial"/>
          <w:sz w:val="24"/>
          <w:szCs w:val="24"/>
        </w:rPr>
        <w:tab/>
      </w:r>
      <w:r w:rsidR="00D90C7E" w:rsidRPr="006F531F">
        <w:rPr>
          <w:rFonts w:ascii="Arial" w:hAnsi="Arial" w:cs="Arial"/>
          <w:sz w:val="24"/>
          <w:szCs w:val="24"/>
        </w:rPr>
        <w:t xml:space="preserve">Проверку конструкции, оптической индикации режимов работы и определение стабильности ИПГ проводят следующим образом. </w:t>
      </w:r>
    </w:p>
    <w:p w:rsidR="00D90C7E" w:rsidRPr="006F531F" w:rsidRDefault="00D90C7E"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Перед проведением испытаний проверяют конструкцию ИПГ. Визуально определяют наличие светового(</w:t>
      </w:r>
      <w:proofErr w:type="spellStart"/>
      <w:r w:rsidRPr="006F531F">
        <w:rPr>
          <w:rFonts w:ascii="Arial" w:hAnsi="Arial" w:cs="Arial"/>
          <w:sz w:val="24"/>
          <w:szCs w:val="24"/>
        </w:rPr>
        <w:t>ых</w:t>
      </w:r>
      <w:proofErr w:type="spellEnd"/>
      <w:r w:rsidRPr="006F531F">
        <w:rPr>
          <w:rFonts w:ascii="Arial" w:hAnsi="Arial" w:cs="Arial"/>
          <w:sz w:val="24"/>
          <w:szCs w:val="24"/>
        </w:rPr>
        <w:t>) индикатора(</w:t>
      </w:r>
      <w:proofErr w:type="spellStart"/>
      <w:r w:rsidRPr="006F531F">
        <w:rPr>
          <w:rFonts w:ascii="Arial" w:hAnsi="Arial" w:cs="Arial"/>
          <w:sz w:val="24"/>
          <w:szCs w:val="24"/>
        </w:rPr>
        <w:t>ов</w:t>
      </w:r>
      <w:proofErr w:type="spellEnd"/>
      <w:r w:rsidRPr="006F531F">
        <w:rPr>
          <w:rFonts w:ascii="Arial" w:hAnsi="Arial" w:cs="Arial"/>
          <w:sz w:val="24"/>
          <w:szCs w:val="24"/>
        </w:rPr>
        <w:t>) (или возможность его подключения), индицирующего дежурный, тревожный и другие (при наличии) режимы, а также определяют наличие продублированных зажимов клемм.</w:t>
      </w:r>
    </w:p>
    <w:p w:rsidR="00D90C7E" w:rsidRPr="006F531F" w:rsidRDefault="00D90C7E" w:rsidP="006C2A66">
      <w:pPr>
        <w:tabs>
          <w:tab w:val="left" w:pos="1560"/>
        </w:tabs>
        <w:spacing w:line="360" w:lineRule="auto"/>
        <w:ind w:firstLine="709"/>
        <w:jc w:val="both"/>
        <w:rPr>
          <w:rFonts w:ascii="Arial" w:hAnsi="Arial" w:cs="Arial"/>
          <w:sz w:val="24"/>
          <w:szCs w:val="24"/>
        </w:rPr>
      </w:pPr>
      <w:r w:rsidRPr="006F531F">
        <w:rPr>
          <w:rFonts w:ascii="Arial" w:hAnsi="Arial" w:cs="Arial"/>
          <w:sz w:val="24"/>
          <w:szCs w:val="24"/>
        </w:rPr>
        <w:t>ИПГ в дежурном режиме устанавливают в испытательном стенде «Газовый ка</w:t>
      </w:r>
      <w:r w:rsidR="009C6C51" w:rsidRPr="006F531F">
        <w:rPr>
          <w:rFonts w:ascii="Arial" w:hAnsi="Arial" w:cs="Arial"/>
          <w:sz w:val="24"/>
          <w:szCs w:val="24"/>
        </w:rPr>
        <w:t xml:space="preserve">нал» с учетом положений 4.3.8, </w:t>
      </w:r>
      <w:r w:rsidRPr="006F531F">
        <w:rPr>
          <w:rFonts w:ascii="Arial" w:hAnsi="Arial" w:cs="Arial"/>
          <w:sz w:val="24"/>
          <w:szCs w:val="24"/>
        </w:rPr>
        <w:t>проверяют работу оптического индикатора в дежурном режиме работы и выдерживают не менее 1</w:t>
      </w:r>
      <w:r w:rsidR="000E4028">
        <w:rPr>
          <w:rFonts w:ascii="Arial" w:hAnsi="Arial" w:cs="Arial"/>
          <w:sz w:val="24"/>
          <w:szCs w:val="24"/>
        </w:rPr>
        <w:t>5</w:t>
      </w:r>
      <w:r w:rsidRPr="006F531F">
        <w:rPr>
          <w:rFonts w:ascii="Arial" w:hAnsi="Arial" w:cs="Arial"/>
          <w:sz w:val="24"/>
          <w:szCs w:val="24"/>
        </w:rPr>
        <w:t xml:space="preserve"> мин. Ориентацию ИПГ относительно направления воздушного потока в стенде выбирают произвольно, но одинаковую для данных испытаний.</w:t>
      </w:r>
    </w:p>
    <w:p w:rsidR="00CB61C7" w:rsidRPr="00D71B46" w:rsidRDefault="00D90C7E" w:rsidP="006C2A66">
      <w:pPr>
        <w:tabs>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В испытательном стенде «Газовый канал» устанавливают нормальные условия, и устанавливают скорость воздушного потока (0,20±0,04) м/с. Последствием подачи в объем испытательного стенда «Газовый канал» </w:t>
      </w:r>
      <w:proofErr w:type="spellStart"/>
      <w:r w:rsidRPr="006F531F">
        <w:rPr>
          <w:rFonts w:ascii="Arial" w:hAnsi="Arial" w:cs="Arial"/>
          <w:sz w:val="24"/>
          <w:szCs w:val="24"/>
        </w:rPr>
        <w:t>монооксида</w:t>
      </w:r>
      <w:proofErr w:type="spellEnd"/>
      <w:r w:rsidRPr="006F531F">
        <w:rPr>
          <w:rFonts w:ascii="Arial" w:hAnsi="Arial" w:cs="Arial"/>
          <w:sz w:val="24"/>
          <w:szCs w:val="24"/>
        </w:rPr>
        <w:t xml:space="preserve"> углерода [для ИПГ(СО)], создают его концентрацию (18±2) </w:t>
      </w:r>
      <w:proofErr w:type="spellStart"/>
      <w:r w:rsidRPr="006F531F">
        <w:rPr>
          <w:rFonts w:ascii="Arial" w:hAnsi="Arial" w:cs="Arial"/>
          <w:sz w:val="24"/>
          <w:szCs w:val="24"/>
        </w:rPr>
        <w:t>ppm</w:t>
      </w:r>
      <w:proofErr w:type="spellEnd"/>
      <w:r w:rsidRPr="006F531F">
        <w:rPr>
          <w:rFonts w:ascii="Arial" w:hAnsi="Arial" w:cs="Arial"/>
          <w:sz w:val="24"/>
          <w:szCs w:val="24"/>
        </w:rPr>
        <w:t xml:space="preserve">, при этом скорость роста концентрации должна быть от 1 до 6 </w:t>
      </w:r>
      <w:proofErr w:type="spellStart"/>
      <w:r w:rsidRPr="006F531F">
        <w:rPr>
          <w:rFonts w:ascii="Arial" w:hAnsi="Arial" w:cs="Arial"/>
          <w:sz w:val="24"/>
          <w:szCs w:val="24"/>
        </w:rPr>
        <w:t>ppm</w:t>
      </w:r>
      <w:proofErr w:type="spellEnd"/>
      <w:r w:rsidRPr="006F531F">
        <w:rPr>
          <w:rFonts w:ascii="Arial" w:hAnsi="Arial" w:cs="Arial"/>
          <w:sz w:val="24"/>
          <w:szCs w:val="24"/>
        </w:rPr>
        <w:t>/мин.</w:t>
      </w:r>
    </w:p>
    <w:p w:rsidR="0031628D" w:rsidRPr="0012558A" w:rsidRDefault="00D90C7E" w:rsidP="006C2A66">
      <w:pPr>
        <w:tabs>
          <w:tab w:val="left" w:pos="1560"/>
        </w:tabs>
        <w:spacing w:line="360" w:lineRule="auto"/>
        <w:ind w:firstLine="709"/>
        <w:jc w:val="both"/>
        <w:rPr>
          <w:rFonts w:ascii="Arial" w:eastAsia="Times New Roman" w:hAnsi="Arial" w:cs="Arial"/>
          <w:sz w:val="24"/>
          <w:szCs w:val="24"/>
        </w:rPr>
      </w:pPr>
      <w:r w:rsidRPr="006F531F">
        <w:rPr>
          <w:rFonts w:ascii="Arial" w:hAnsi="Arial" w:cs="Arial"/>
          <w:sz w:val="24"/>
          <w:szCs w:val="24"/>
        </w:rPr>
        <w:t xml:space="preserve">После достижения концентрации (18±2) </w:t>
      </w:r>
      <w:proofErr w:type="spellStart"/>
      <w:r w:rsidRPr="006F531F">
        <w:rPr>
          <w:rFonts w:ascii="Arial" w:hAnsi="Arial" w:cs="Arial"/>
          <w:sz w:val="24"/>
          <w:szCs w:val="24"/>
        </w:rPr>
        <w:t>ppm</w:t>
      </w:r>
      <w:proofErr w:type="spellEnd"/>
      <w:r w:rsidRPr="006F531F">
        <w:rPr>
          <w:rFonts w:ascii="Arial" w:hAnsi="Arial" w:cs="Arial"/>
          <w:sz w:val="24"/>
          <w:szCs w:val="24"/>
        </w:rPr>
        <w:t xml:space="preserve"> ИПГ(СО) выдерживают в данных условиях не менее 1</w:t>
      </w:r>
      <w:r w:rsidR="000E4028">
        <w:rPr>
          <w:rFonts w:ascii="Arial" w:hAnsi="Arial" w:cs="Arial"/>
          <w:sz w:val="24"/>
          <w:szCs w:val="24"/>
        </w:rPr>
        <w:t>5</w:t>
      </w:r>
      <w:r w:rsidRPr="006F531F">
        <w:rPr>
          <w:rFonts w:ascii="Arial" w:hAnsi="Arial" w:cs="Arial"/>
          <w:sz w:val="24"/>
          <w:szCs w:val="24"/>
        </w:rPr>
        <w:t xml:space="preserve"> мин. Затем плавно увеличивают концентрацию </w:t>
      </w:r>
      <w:proofErr w:type="spellStart"/>
      <w:r w:rsidRPr="006F531F">
        <w:rPr>
          <w:rFonts w:ascii="Arial" w:hAnsi="Arial" w:cs="Arial"/>
          <w:sz w:val="24"/>
          <w:szCs w:val="24"/>
        </w:rPr>
        <w:t>монооксида</w:t>
      </w:r>
      <w:proofErr w:type="spellEnd"/>
      <w:r w:rsidRPr="006F531F">
        <w:rPr>
          <w:rFonts w:ascii="Arial" w:hAnsi="Arial" w:cs="Arial"/>
          <w:sz w:val="24"/>
          <w:szCs w:val="24"/>
        </w:rPr>
        <w:t xml:space="preserve"> углерода до 100 </w:t>
      </w:r>
      <w:proofErr w:type="spellStart"/>
      <w:r w:rsidRPr="006F531F">
        <w:rPr>
          <w:rFonts w:ascii="Arial" w:hAnsi="Arial" w:cs="Arial"/>
          <w:sz w:val="24"/>
          <w:szCs w:val="24"/>
        </w:rPr>
        <w:t>ppm</w:t>
      </w:r>
      <w:proofErr w:type="spellEnd"/>
      <w:r w:rsidRPr="006F531F">
        <w:rPr>
          <w:rFonts w:ascii="Arial" w:hAnsi="Arial" w:cs="Arial"/>
          <w:sz w:val="24"/>
          <w:szCs w:val="24"/>
        </w:rPr>
        <w:t xml:space="preserve"> со скоростью от 1 до 6 </w:t>
      </w:r>
      <w:proofErr w:type="spellStart"/>
      <w:r w:rsidRPr="006F531F">
        <w:rPr>
          <w:rFonts w:ascii="Arial" w:hAnsi="Arial" w:cs="Arial"/>
          <w:sz w:val="24"/>
          <w:szCs w:val="24"/>
        </w:rPr>
        <w:t>ppm</w:t>
      </w:r>
      <w:proofErr w:type="spellEnd"/>
      <w:r w:rsidRPr="006F531F">
        <w:rPr>
          <w:rFonts w:ascii="Arial" w:hAnsi="Arial" w:cs="Arial"/>
          <w:sz w:val="24"/>
          <w:szCs w:val="24"/>
        </w:rPr>
        <w:t xml:space="preserve">/мин. В момент срабатывания ИПГ фиксируют значение чувствительности и контролируют изменение </w:t>
      </w:r>
      <w:r w:rsidRPr="0012558A">
        <w:rPr>
          <w:rFonts w:ascii="Arial" w:hAnsi="Arial" w:cs="Arial"/>
          <w:sz w:val="24"/>
          <w:szCs w:val="24"/>
        </w:rPr>
        <w:t>и сохранение</w:t>
      </w:r>
      <w:r w:rsidRPr="00C3531A">
        <w:rPr>
          <w:rFonts w:ascii="Arial" w:hAnsi="Arial" w:cs="Arial"/>
          <w:color w:val="7030A0"/>
          <w:sz w:val="24"/>
          <w:szCs w:val="24"/>
        </w:rPr>
        <w:t xml:space="preserve"> </w:t>
      </w:r>
      <w:r w:rsidRPr="006F531F">
        <w:rPr>
          <w:rFonts w:ascii="Arial" w:hAnsi="Arial" w:cs="Arial"/>
          <w:sz w:val="24"/>
          <w:szCs w:val="24"/>
        </w:rPr>
        <w:t>режима работы оптической индикации ИПГ</w:t>
      </w:r>
      <w:r w:rsidR="00C3531A">
        <w:rPr>
          <w:rFonts w:ascii="Arial" w:hAnsi="Arial" w:cs="Arial"/>
          <w:sz w:val="24"/>
          <w:szCs w:val="24"/>
        </w:rPr>
        <w:t>.</w:t>
      </w:r>
      <w:r w:rsidRPr="006F531F">
        <w:rPr>
          <w:rFonts w:ascii="Arial" w:hAnsi="Arial" w:cs="Arial"/>
          <w:sz w:val="24"/>
          <w:szCs w:val="24"/>
        </w:rPr>
        <w:t xml:space="preserve"> </w:t>
      </w:r>
      <w:r w:rsidR="00C3531A" w:rsidRPr="0012558A">
        <w:rPr>
          <w:rFonts w:ascii="Arial" w:eastAsia="Times New Roman" w:hAnsi="Arial" w:cs="Arial"/>
          <w:sz w:val="24"/>
          <w:szCs w:val="24"/>
        </w:rPr>
        <w:t xml:space="preserve">Через не менее 30 мин контролируют сохранение режима </w:t>
      </w:r>
      <w:r w:rsidR="0012558A" w:rsidRPr="0012558A">
        <w:rPr>
          <w:rFonts w:ascii="Arial" w:eastAsia="Times New Roman" w:hAnsi="Arial" w:cs="Arial"/>
          <w:sz w:val="24"/>
          <w:szCs w:val="24"/>
        </w:rPr>
        <w:t>срабатывания</w:t>
      </w:r>
      <w:r w:rsidR="00C3531A" w:rsidRPr="0012558A">
        <w:rPr>
          <w:rFonts w:ascii="Arial" w:eastAsia="Times New Roman" w:hAnsi="Arial" w:cs="Arial"/>
          <w:sz w:val="24"/>
          <w:szCs w:val="24"/>
        </w:rPr>
        <w:t>, после чего извещатель возвращают в дежурный режим. Контроль сохранения режима срабатывания ИПГ определяют один раз.</w:t>
      </w:r>
    </w:p>
    <w:p w:rsidR="00D90C7E" w:rsidRPr="006F531F" w:rsidRDefault="00D90C7E" w:rsidP="006C2A66">
      <w:pPr>
        <w:tabs>
          <w:tab w:val="left" w:pos="1560"/>
        </w:tabs>
        <w:spacing w:line="360" w:lineRule="auto"/>
        <w:ind w:firstLine="709"/>
        <w:jc w:val="both"/>
        <w:rPr>
          <w:rFonts w:ascii="Arial" w:hAnsi="Arial" w:cs="Arial"/>
          <w:sz w:val="24"/>
          <w:szCs w:val="24"/>
        </w:rPr>
      </w:pPr>
      <w:r w:rsidRPr="006F531F">
        <w:rPr>
          <w:rFonts w:ascii="Arial" w:hAnsi="Arial" w:cs="Arial"/>
          <w:sz w:val="24"/>
          <w:szCs w:val="24"/>
        </w:rPr>
        <w:t>Проветривают испытательный стенд «Газовый канал» и камеру ИПГ. Переводят ИПГ в дежурный режим работы.</w:t>
      </w:r>
    </w:p>
    <w:p w:rsidR="00D90C7E" w:rsidRPr="006F531F" w:rsidRDefault="00D90C7E" w:rsidP="006C2A66">
      <w:pPr>
        <w:tabs>
          <w:tab w:val="left" w:pos="1560"/>
        </w:tabs>
        <w:spacing w:line="360" w:lineRule="auto"/>
        <w:ind w:firstLine="709"/>
        <w:jc w:val="both"/>
        <w:rPr>
          <w:rFonts w:ascii="Arial" w:hAnsi="Arial" w:cs="Arial"/>
          <w:sz w:val="24"/>
          <w:szCs w:val="24"/>
        </w:rPr>
      </w:pPr>
      <w:r w:rsidRPr="006F531F">
        <w:rPr>
          <w:rFonts w:ascii="Arial" w:hAnsi="Arial" w:cs="Arial"/>
          <w:sz w:val="24"/>
          <w:szCs w:val="24"/>
        </w:rPr>
        <w:t>В данном испытании определение значения чувствительности проводят шесть раз с перерывом не менее 1 ч. В перерывах между испытаниями ИПГ должен находиться в дежурном режиме работы.</w:t>
      </w:r>
    </w:p>
    <w:p w:rsidR="00D90C7E" w:rsidRPr="00D71B46" w:rsidRDefault="00D90C7E" w:rsidP="006C2A66">
      <w:pPr>
        <w:tabs>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Определяют наибольшее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и наименьшее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значения чувствительности ИПГ, полученные в процессе проведения испытания. 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w:t>
      </w:r>
    </w:p>
    <w:p w:rsidR="00C3072D" w:rsidRPr="006F531F" w:rsidRDefault="00C3072D"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D90C7E" w:rsidRPr="006F531F" w:rsidRDefault="00D90C7E"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конструкция ИПГ удовлетворяет требованиям 4.2.5.1, 4.2.5.4;</w:t>
      </w:r>
    </w:p>
    <w:p w:rsidR="00D90C7E" w:rsidRPr="006F531F" w:rsidRDefault="00D90C7E"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lastRenderedPageBreak/>
        <w:t>-</w:t>
      </w:r>
      <w:r w:rsidRPr="006F531F">
        <w:rPr>
          <w:rFonts w:ascii="Arial" w:hAnsi="Arial" w:cs="Arial"/>
          <w:sz w:val="24"/>
          <w:szCs w:val="24"/>
        </w:rPr>
        <w:tab/>
        <w:t>индикация отображает дежурный режим работы;</w:t>
      </w:r>
    </w:p>
    <w:p w:rsidR="00D90C7E" w:rsidRPr="00D71B46" w:rsidRDefault="00D90C7E"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момент срабатывания ИПГ оптическая индикация изменяется и сохраняет режим работы до перевода ИПГ в дежурный режим работы;</w:t>
      </w:r>
    </w:p>
    <w:p w:rsidR="00285734" w:rsidRPr="006F531F" w:rsidRDefault="00285734"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значения чувствительности находятся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285734" w:rsidRPr="006F531F" w:rsidRDefault="00285734"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отношение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менее или равно 1,6.</w:t>
      </w:r>
    </w:p>
    <w:p w:rsidR="00D90C7E" w:rsidRPr="00D72C14" w:rsidRDefault="00D90C7E" w:rsidP="006C2A66">
      <w:pPr>
        <w:tabs>
          <w:tab w:val="left" w:pos="1276"/>
        </w:tabs>
        <w:spacing w:line="360" w:lineRule="auto"/>
        <w:ind w:firstLine="709"/>
        <w:jc w:val="both"/>
        <w:rPr>
          <w:rFonts w:ascii="Arial" w:hAnsi="Arial" w:cs="Arial"/>
          <w:sz w:val="22"/>
          <w:szCs w:val="22"/>
        </w:rPr>
      </w:pPr>
      <w:r w:rsidRPr="00D72C14">
        <w:rPr>
          <w:rFonts w:ascii="Arial" w:hAnsi="Arial" w:cs="Arial"/>
          <w:spacing w:val="20"/>
          <w:sz w:val="22"/>
          <w:szCs w:val="22"/>
        </w:rPr>
        <w:t>Примечание</w:t>
      </w:r>
      <w:r w:rsidRPr="00D72C14">
        <w:rPr>
          <w:rFonts w:ascii="Arial" w:hAnsi="Arial" w:cs="Arial"/>
          <w:sz w:val="22"/>
          <w:szCs w:val="22"/>
        </w:rPr>
        <w:t xml:space="preserve"> – В случае срабатывания ИПГ до достижения концентрации 100 </w:t>
      </w:r>
      <w:proofErr w:type="spellStart"/>
      <w:r w:rsidRPr="00D72C14">
        <w:rPr>
          <w:rFonts w:ascii="Arial" w:hAnsi="Arial" w:cs="Arial"/>
          <w:sz w:val="22"/>
          <w:szCs w:val="22"/>
        </w:rPr>
        <w:t>ppm</w:t>
      </w:r>
      <w:proofErr w:type="spellEnd"/>
      <w:r w:rsidRPr="00D72C14">
        <w:rPr>
          <w:rFonts w:ascii="Arial" w:hAnsi="Arial" w:cs="Arial"/>
          <w:sz w:val="22"/>
          <w:szCs w:val="22"/>
        </w:rPr>
        <w:t>, дальнейший рост концентрации не осуществляют.</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w:t>
      </w:r>
      <w:r w:rsidR="00895388" w:rsidRPr="006F531F">
        <w:rPr>
          <w:rFonts w:ascii="Arial" w:hAnsi="Arial" w:cs="Arial"/>
          <w:sz w:val="24"/>
          <w:szCs w:val="24"/>
        </w:rPr>
        <w:t>7</w:t>
      </w:r>
      <w:r w:rsidR="00CD4451" w:rsidRPr="006F531F">
        <w:rPr>
          <w:rFonts w:ascii="Arial" w:eastAsia="Times New Roman" w:hAnsi="Arial" w:cs="Arial"/>
          <w:sz w:val="24"/>
          <w:szCs w:val="24"/>
        </w:rPr>
        <w:tab/>
      </w:r>
      <w:r w:rsidR="00C3072D" w:rsidRPr="006F531F">
        <w:rPr>
          <w:rFonts w:ascii="Arial" w:hAnsi="Arial" w:cs="Arial"/>
          <w:sz w:val="24"/>
          <w:szCs w:val="24"/>
        </w:rPr>
        <w:t>Определение зависимости значения чувствительности ИПГ от его расположения относительно направления воздушного потока проводят следующим образом.</w:t>
      </w:r>
    </w:p>
    <w:p w:rsidR="00C3072D" w:rsidRPr="006F531F" w:rsidRDefault="00C3072D"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в дежурном режиме работы устанавливают в испытательном стенде «Газовый канал» с учетом положений 4.3.8 и по мето</w:t>
      </w:r>
      <w:r w:rsidR="000E4028">
        <w:rPr>
          <w:rFonts w:ascii="Arial" w:hAnsi="Arial" w:cs="Arial"/>
          <w:sz w:val="24"/>
          <w:szCs w:val="24"/>
        </w:rPr>
        <w:t xml:space="preserve">дике, изложенной в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.2.6, восемь раз определяют значение чувствительности. Каждый раз перед определением значения чувствительности ИПГ следует повернуть на 45° вокруг вертикальной оси.</w:t>
      </w:r>
    </w:p>
    <w:p w:rsidR="00C3072D" w:rsidRPr="006F531F" w:rsidRDefault="00C3072D" w:rsidP="006C2A66">
      <w:pPr>
        <w:tabs>
          <w:tab w:val="left" w:pos="1276"/>
        </w:tabs>
        <w:spacing w:line="360" w:lineRule="auto"/>
        <w:ind w:firstLine="709"/>
        <w:jc w:val="both"/>
        <w:rPr>
          <w:rFonts w:ascii="Arial" w:hAnsi="Arial" w:cs="Arial"/>
          <w:sz w:val="24"/>
          <w:szCs w:val="24"/>
        </w:rPr>
      </w:pPr>
      <w:r w:rsidRPr="006F531F">
        <w:rPr>
          <w:rFonts w:ascii="Arial" w:hAnsi="Arial" w:cs="Arial"/>
          <w:sz w:val="24"/>
          <w:szCs w:val="24"/>
        </w:rPr>
        <w:t xml:space="preserve">Определяют наибольшее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и наименьшее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значения чувствительности ИПГ, полученные в процессе проведения испытания. Фиксируют положения ИПГ относительно воздушного потока, при которых наблюдается максимальная и минимальная чувствительность. 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w:t>
      </w:r>
    </w:p>
    <w:p w:rsidR="00C3072D" w:rsidRPr="006F531F" w:rsidRDefault="00C3072D"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C3072D" w:rsidRPr="006F531F" w:rsidRDefault="00C3072D"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значения чувствительности при любом положении ИПГ по отношению к направлению воздушного потока находятся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3072D" w:rsidRPr="006F531F" w:rsidRDefault="00C3072D"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 xml:space="preserve"> </w:t>
      </w:r>
      <w:r w:rsidRPr="006F531F">
        <w:rPr>
          <w:rFonts w:ascii="Arial" w:hAnsi="Arial" w:cs="Arial"/>
          <w:sz w:val="24"/>
          <w:szCs w:val="24"/>
        </w:rPr>
        <w:t>менее или равно 1,6.</w:t>
      </w:r>
    </w:p>
    <w:p w:rsidR="00CB61C7" w:rsidRPr="00D72C14" w:rsidRDefault="00C3072D" w:rsidP="006C2A66">
      <w:pPr>
        <w:tabs>
          <w:tab w:val="left" w:pos="1276"/>
          <w:tab w:val="left" w:pos="1418"/>
          <w:tab w:val="left" w:pos="1560"/>
        </w:tabs>
        <w:spacing w:line="360" w:lineRule="auto"/>
        <w:ind w:firstLine="709"/>
        <w:jc w:val="both"/>
        <w:rPr>
          <w:rFonts w:ascii="Arial" w:hAnsi="Arial" w:cs="Arial"/>
          <w:sz w:val="22"/>
          <w:szCs w:val="22"/>
        </w:rPr>
      </w:pPr>
      <w:r w:rsidRPr="00D72C14">
        <w:rPr>
          <w:rFonts w:ascii="Arial" w:hAnsi="Arial" w:cs="Arial"/>
          <w:spacing w:val="20"/>
          <w:sz w:val="22"/>
          <w:szCs w:val="22"/>
        </w:rPr>
        <w:t>Примечание –</w:t>
      </w:r>
      <w:r w:rsidRPr="00D72C14">
        <w:rPr>
          <w:rFonts w:ascii="Arial" w:hAnsi="Arial" w:cs="Arial"/>
          <w:sz w:val="22"/>
          <w:szCs w:val="22"/>
        </w:rPr>
        <w:t xml:space="preserve"> В последующих испытаниях положение ИПГ, для которого в момент срабатывания зафиксировано наибольшее значение концентрации газа, считается положением с минимальной чувствительностью, а положение ИПГ, для которого зафиксировано наименьшее значение концентрации газа, - положением с максимальной чувствительностью.</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w:t>
      </w:r>
      <w:r w:rsidR="00895388" w:rsidRPr="006F531F">
        <w:rPr>
          <w:rFonts w:ascii="Arial" w:hAnsi="Arial" w:cs="Arial"/>
          <w:sz w:val="24"/>
          <w:szCs w:val="24"/>
        </w:rPr>
        <w:t>8</w:t>
      </w:r>
      <w:r w:rsidR="00CD4451" w:rsidRPr="006F531F">
        <w:rPr>
          <w:rFonts w:ascii="Arial" w:eastAsia="Times New Roman" w:hAnsi="Arial" w:cs="Arial"/>
          <w:sz w:val="24"/>
          <w:szCs w:val="24"/>
        </w:rPr>
        <w:tab/>
      </w:r>
      <w:r w:rsidR="00B9489A" w:rsidRPr="006F531F">
        <w:rPr>
          <w:rFonts w:ascii="Arial" w:hAnsi="Arial" w:cs="Arial"/>
          <w:sz w:val="24"/>
          <w:szCs w:val="24"/>
        </w:rPr>
        <w:t xml:space="preserve">Определение повторяемости ИПГ проводят следующим образом. </w:t>
      </w:r>
    </w:p>
    <w:p w:rsidR="00B9489A" w:rsidRPr="006F531F" w:rsidRDefault="00B9489A"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ИПГ в дежурном режиме работы поочередно устанавливают в испытательном стенде «Газовый канал» с учетом положений 4.3.8 в положении с </w:t>
      </w:r>
      <w:r w:rsidRPr="006F531F">
        <w:rPr>
          <w:rFonts w:ascii="Arial" w:hAnsi="Arial" w:cs="Arial"/>
          <w:sz w:val="24"/>
          <w:szCs w:val="24"/>
        </w:rPr>
        <w:lastRenderedPageBreak/>
        <w:t>минимальной чувст</w:t>
      </w:r>
      <w:r w:rsidR="000E4028">
        <w:rPr>
          <w:rFonts w:ascii="Arial" w:hAnsi="Arial" w:cs="Arial"/>
          <w:sz w:val="24"/>
          <w:szCs w:val="24"/>
        </w:rPr>
        <w:t xml:space="preserve">вительностью в соответствии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w:t>
      </w:r>
      <w:r w:rsidR="000E4028">
        <w:rPr>
          <w:rFonts w:ascii="Arial" w:hAnsi="Arial" w:cs="Arial"/>
          <w:sz w:val="24"/>
          <w:szCs w:val="24"/>
        </w:rPr>
        <w:t xml:space="preserve">.7. По методике, изложенной в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 xml:space="preserve">.2.6, определяют значение чувствительности всех испытываемых ИПГ. </w:t>
      </w:r>
    </w:p>
    <w:p w:rsidR="00B9489A" w:rsidRPr="006F531F" w:rsidRDefault="00B9489A"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Определяют наибольшее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w:t>
      </w:r>
      <w:r w:rsidRPr="006F531F">
        <w:rPr>
          <w:rFonts w:ascii="Arial" w:hAnsi="Arial" w:cs="Arial"/>
          <w:sz w:val="24"/>
          <w:szCs w:val="24"/>
        </w:rPr>
        <w:t xml:space="preserve"> наименьшее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w:t>
      </w:r>
      <w:r w:rsidRPr="006F531F">
        <w:rPr>
          <w:rFonts w:ascii="Arial" w:hAnsi="Arial" w:cs="Arial"/>
          <w:sz w:val="24"/>
          <w:szCs w:val="24"/>
        </w:rPr>
        <w:t xml:space="preserve"> значения чувствительности, полученные в процессе проведения испытания, а также рассчитывают среднеарифметическое </w:t>
      </w:r>
      <w:proofErr w:type="spellStart"/>
      <w:r w:rsidRPr="00FF26D7">
        <w:rPr>
          <w:rFonts w:ascii="Arial" w:hAnsi="Arial" w:cs="Arial"/>
          <w:i/>
          <w:sz w:val="24"/>
          <w:szCs w:val="24"/>
        </w:rPr>
        <w:t>S</w:t>
      </w:r>
      <w:r w:rsidRPr="00FF26D7">
        <w:rPr>
          <w:rFonts w:ascii="Arial" w:hAnsi="Arial" w:cs="Arial"/>
          <w:sz w:val="24"/>
          <w:szCs w:val="24"/>
          <w:vertAlign w:val="subscript"/>
        </w:rPr>
        <w:t>cр</w:t>
      </w:r>
      <w:proofErr w:type="spellEnd"/>
      <w:r w:rsidRPr="006F531F">
        <w:rPr>
          <w:rFonts w:ascii="Arial" w:hAnsi="Arial" w:cs="Arial"/>
          <w:sz w:val="24"/>
          <w:szCs w:val="24"/>
        </w:rPr>
        <w:t xml:space="preserve"> значение чувствительности испытываемых ИПГ. После чего рассчитывают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cр</w:t>
      </w:r>
      <w:proofErr w:type="spellEnd"/>
      <w:r w:rsidRPr="006F531F">
        <w:rPr>
          <w:rFonts w:ascii="Arial" w:hAnsi="Arial" w:cs="Arial"/>
          <w:sz w:val="24"/>
          <w:szCs w:val="24"/>
        </w:rPr>
        <w:t xml:space="preserve">, и </w:t>
      </w:r>
      <w:proofErr w:type="spellStart"/>
      <w:r w:rsidRPr="006F531F">
        <w:rPr>
          <w:rFonts w:ascii="Arial" w:hAnsi="Arial" w:cs="Arial"/>
          <w:i/>
          <w:sz w:val="24"/>
          <w:szCs w:val="24"/>
        </w:rPr>
        <w:t>S</w:t>
      </w:r>
      <w:r w:rsidRPr="00FF26D7">
        <w:rPr>
          <w:rFonts w:ascii="Arial" w:hAnsi="Arial" w:cs="Arial"/>
          <w:sz w:val="24"/>
          <w:szCs w:val="24"/>
          <w:vertAlign w:val="subscript"/>
        </w:rPr>
        <w:t>cр</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w:t>
      </w:r>
    </w:p>
    <w:p w:rsidR="00B9489A" w:rsidRPr="006F531F" w:rsidRDefault="00B9489A"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выдержавшими испытания, если:</w:t>
      </w:r>
    </w:p>
    <w:p w:rsidR="00B9489A" w:rsidRPr="006F531F" w:rsidRDefault="00B9489A"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значения чувствительности всех ИП находятся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B9489A" w:rsidRPr="006F531F" w:rsidRDefault="00B9489A"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ср</w:t>
      </w:r>
      <w:proofErr w:type="spellEnd"/>
      <w:r w:rsidRPr="006F531F">
        <w:rPr>
          <w:rFonts w:ascii="Arial" w:hAnsi="Arial" w:cs="Arial"/>
          <w:sz w:val="24"/>
          <w:szCs w:val="24"/>
        </w:rPr>
        <w:t xml:space="preserve"> менее или равно 1,33 и 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cр</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менее или равно 1,5.</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w:t>
      </w:r>
      <w:r w:rsidR="00895388" w:rsidRPr="006F531F">
        <w:rPr>
          <w:rFonts w:ascii="Arial" w:hAnsi="Arial" w:cs="Arial"/>
          <w:sz w:val="24"/>
          <w:szCs w:val="24"/>
        </w:rPr>
        <w:t>9</w:t>
      </w:r>
      <w:r w:rsidR="00CD4451" w:rsidRPr="006F531F">
        <w:rPr>
          <w:rFonts w:ascii="Arial" w:eastAsia="Times New Roman" w:hAnsi="Arial" w:cs="Arial"/>
          <w:sz w:val="24"/>
          <w:szCs w:val="24"/>
        </w:rPr>
        <w:tab/>
      </w:r>
      <w:r w:rsidR="00B9489A" w:rsidRPr="006F531F">
        <w:rPr>
          <w:rFonts w:ascii="Arial" w:hAnsi="Arial" w:cs="Arial"/>
          <w:sz w:val="24"/>
          <w:szCs w:val="24"/>
        </w:rPr>
        <w:t xml:space="preserve">Определение устойчивости ИПГ к воздействию воздушного потока проводят следующим образом. </w:t>
      </w:r>
    </w:p>
    <w:p w:rsidR="00B9489A" w:rsidRPr="006F531F" w:rsidRDefault="00B9489A"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в дежурном режиме работы устанавливают в испытательном стенде «Газовый канал» с учетом положений 4.3.</w:t>
      </w:r>
      <w:r w:rsidR="000E4028">
        <w:rPr>
          <w:rFonts w:ascii="Arial" w:hAnsi="Arial" w:cs="Arial"/>
          <w:sz w:val="24"/>
          <w:szCs w:val="24"/>
        </w:rPr>
        <w:t xml:space="preserve">8 и по методике, изложенной в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 xml:space="preserve">.2.6, определяют значение чувствительности ИПГ для положения с минимальной </w:t>
      </w:r>
      <w:r w:rsidRPr="006F531F">
        <w:rPr>
          <w:rFonts w:ascii="Arial" w:hAnsi="Arial" w:cs="Arial"/>
          <w:i/>
          <w:iCs/>
          <w:sz w:val="24"/>
          <w:szCs w:val="24"/>
          <w:lang w:val="en-US"/>
        </w:rPr>
        <w:t>S</w:t>
      </w:r>
      <w:r w:rsidRPr="006F531F">
        <w:rPr>
          <w:rFonts w:ascii="Arial" w:hAnsi="Arial" w:cs="Arial"/>
          <w:sz w:val="24"/>
          <w:szCs w:val="24"/>
          <w:vertAlign w:val="subscript"/>
        </w:rPr>
        <w:t>(0,</w:t>
      </w:r>
      <w:proofErr w:type="gramStart"/>
      <w:r w:rsidRPr="006F531F">
        <w:rPr>
          <w:rFonts w:ascii="Arial" w:hAnsi="Arial" w:cs="Arial"/>
          <w:sz w:val="24"/>
          <w:szCs w:val="24"/>
          <w:vertAlign w:val="subscript"/>
        </w:rPr>
        <w:t>2)</w:t>
      </w:r>
      <w:proofErr w:type="spellStart"/>
      <w:r w:rsidRPr="00FF26D7">
        <w:rPr>
          <w:rFonts w:ascii="Arial" w:hAnsi="Arial" w:cs="Arial"/>
          <w:iCs/>
          <w:sz w:val="24"/>
          <w:szCs w:val="24"/>
          <w:vertAlign w:val="subscript"/>
        </w:rPr>
        <w:t>min</w:t>
      </w:r>
      <w:proofErr w:type="spellEnd"/>
      <w:proofErr w:type="gramEnd"/>
      <w:r w:rsidRPr="006F531F">
        <w:rPr>
          <w:rFonts w:ascii="Arial" w:hAnsi="Arial" w:cs="Arial"/>
          <w:i/>
          <w:iCs/>
          <w:sz w:val="24"/>
          <w:szCs w:val="24"/>
        </w:rPr>
        <w:t xml:space="preserve"> </w:t>
      </w:r>
      <w:r w:rsidRPr="006F531F">
        <w:rPr>
          <w:rFonts w:ascii="Arial" w:hAnsi="Arial" w:cs="Arial"/>
          <w:sz w:val="24"/>
          <w:szCs w:val="24"/>
        </w:rPr>
        <w:t xml:space="preserve">и максимальной </w:t>
      </w:r>
      <w:r w:rsidRPr="006F531F">
        <w:rPr>
          <w:rFonts w:ascii="Arial" w:hAnsi="Arial" w:cs="Arial"/>
          <w:i/>
          <w:iCs/>
          <w:sz w:val="24"/>
          <w:szCs w:val="24"/>
          <w:lang w:val="en-US"/>
        </w:rPr>
        <w:t>S</w:t>
      </w:r>
      <w:r w:rsidRPr="006F531F">
        <w:rPr>
          <w:rFonts w:ascii="Arial" w:hAnsi="Arial" w:cs="Arial"/>
          <w:sz w:val="24"/>
          <w:szCs w:val="24"/>
          <w:vertAlign w:val="subscript"/>
        </w:rPr>
        <w:t>(0,2</w:t>
      </w:r>
      <w:r w:rsidRPr="00FF26D7">
        <w:rPr>
          <w:rFonts w:ascii="Arial" w:hAnsi="Arial" w:cs="Arial"/>
          <w:sz w:val="24"/>
          <w:szCs w:val="24"/>
          <w:vertAlign w:val="subscript"/>
        </w:rPr>
        <w:t>)</w:t>
      </w:r>
      <w:proofErr w:type="spellStart"/>
      <w:r w:rsidRPr="00FF26D7">
        <w:rPr>
          <w:rFonts w:ascii="Arial" w:hAnsi="Arial" w:cs="Arial"/>
          <w:iCs/>
          <w:sz w:val="24"/>
          <w:szCs w:val="24"/>
          <w:vertAlign w:val="subscript"/>
        </w:rPr>
        <w:t>max</w:t>
      </w:r>
      <w:proofErr w:type="spellEnd"/>
      <w:r w:rsidRPr="006F531F">
        <w:rPr>
          <w:rFonts w:ascii="Arial" w:hAnsi="Arial" w:cs="Arial"/>
          <w:i/>
          <w:iCs/>
          <w:sz w:val="24"/>
          <w:szCs w:val="24"/>
        </w:rPr>
        <w:t xml:space="preserve"> </w:t>
      </w:r>
      <w:r w:rsidRPr="006F531F">
        <w:rPr>
          <w:rFonts w:ascii="Arial" w:hAnsi="Arial" w:cs="Arial"/>
          <w:sz w:val="24"/>
          <w:szCs w:val="24"/>
        </w:rPr>
        <w:t>чувст</w:t>
      </w:r>
      <w:r w:rsidR="000E4028">
        <w:rPr>
          <w:rFonts w:ascii="Arial" w:hAnsi="Arial" w:cs="Arial"/>
          <w:sz w:val="24"/>
          <w:szCs w:val="24"/>
        </w:rPr>
        <w:t xml:space="preserve">вительностью в соответствии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w:t>
      </w:r>
    </w:p>
    <w:p w:rsidR="00B9489A" w:rsidRPr="006F531F" w:rsidRDefault="00B9489A"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Повторяют испытания при установленном значении скорости воздушного потока в испытательном стенде «Газовый канал» (1,0 ± 0,2) м/с. Определяют значение чувствительности ИПГ для положения с минимальной </w:t>
      </w:r>
      <w:r w:rsidRPr="006F531F">
        <w:rPr>
          <w:rFonts w:ascii="Arial" w:hAnsi="Arial" w:cs="Arial"/>
          <w:i/>
          <w:sz w:val="24"/>
          <w:szCs w:val="24"/>
        </w:rPr>
        <w:t>S</w:t>
      </w:r>
      <w:r w:rsidRPr="00FF26D7">
        <w:rPr>
          <w:rFonts w:ascii="Arial" w:hAnsi="Arial" w:cs="Arial"/>
          <w:sz w:val="24"/>
          <w:szCs w:val="24"/>
          <w:vertAlign w:val="subscript"/>
        </w:rPr>
        <w:t>(1,</w:t>
      </w:r>
      <w:proofErr w:type="gramStart"/>
      <w:r w:rsidRPr="00FF26D7">
        <w:rPr>
          <w:rFonts w:ascii="Arial" w:hAnsi="Arial" w:cs="Arial"/>
          <w:sz w:val="24"/>
          <w:szCs w:val="24"/>
          <w:vertAlign w:val="subscript"/>
        </w:rPr>
        <w:t>0)</w:t>
      </w:r>
      <w:proofErr w:type="spellStart"/>
      <w:r w:rsidRPr="00FF26D7">
        <w:rPr>
          <w:rFonts w:ascii="Arial" w:hAnsi="Arial" w:cs="Arial"/>
          <w:sz w:val="24"/>
          <w:szCs w:val="24"/>
          <w:vertAlign w:val="subscript"/>
        </w:rPr>
        <w:t>min</w:t>
      </w:r>
      <w:proofErr w:type="spellEnd"/>
      <w:proofErr w:type="gramEnd"/>
      <w:r w:rsidRPr="006F531F">
        <w:rPr>
          <w:rFonts w:ascii="Arial" w:hAnsi="Arial" w:cs="Arial"/>
          <w:sz w:val="24"/>
          <w:szCs w:val="24"/>
        </w:rPr>
        <w:t xml:space="preserve"> и максимальной </w:t>
      </w:r>
      <w:r w:rsidRPr="006F531F">
        <w:rPr>
          <w:rFonts w:ascii="Arial" w:hAnsi="Arial" w:cs="Arial"/>
          <w:i/>
          <w:sz w:val="24"/>
          <w:szCs w:val="24"/>
        </w:rPr>
        <w:t>S</w:t>
      </w:r>
      <w:r w:rsidRPr="00FF26D7">
        <w:rPr>
          <w:rFonts w:ascii="Arial" w:hAnsi="Arial" w:cs="Arial"/>
          <w:sz w:val="24"/>
          <w:szCs w:val="24"/>
          <w:vertAlign w:val="subscript"/>
        </w:rPr>
        <w:t>(1,0)</w:t>
      </w:r>
      <w:proofErr w:type="spellStart"/>
      <w:r w:rsidRPr="00FF26D7">
        <w:rPr>
          <w:rFonts w:ascii="Arial" w:hAnsi="Arial" w:cs="Arial"/>
          <w:sz w:val="24"/>
          <w:szCs w:val="24"/>
          <w:vertAlign w:val="subscript"/>
        </w:rPr>
        <w:t>max</w:t>
      </w:r>
      <w:proofErr w:type="spellEnd"/>
      <w:r w:rsidRPr="006F531F">
        <w:rPr>
          <w:rFonts w:ascii="Arial" w:hAnsi="Arial" w:cs="Arial"/>
          <w:sz w:val="24"/>
          <w:szCs w:val="24"/>
        </w:rPr>
        <w:t xml:space="preserve"> чувст</w:t>
      </w:r>
      <w:r w:rsidR="000E4028">
        <w:rPr>
          <w:rFonts w:ascii="Arial" w:hAnsi="Arial" w:cs="Arial"/>
          <w:sz w:val="24"/>
          <w:szCs w:val="24"/>
        </w:rPr>
        <w:t xml:space="preserve">вительностью в соответствии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w:t>
      </w:r>
    </w:p>
    <w:p w:rsidR="00B9489A" w:rsidRPr="006F531F" w:rsidRDefault="00B9489A" w:rsidP="006C2A66">
      <w:pPr>
        <w:tabs>
          <w:tab w:val="left" w:pos="1418"/>
        </w:tabs>
        <w:spacing w:line="360" w:lineRule="auto"/>
        <w:ind w:firstLine="709"/>
        <w:jc w:val="both"/>
        <w:rPr>
          <w:rFonts w:ascii="Arial" w:hAnsi="Arial" w:cs="Arial"/>
          <w:sz w:val="24"/>
          <w:szCs w:val="24"/>
        </w:rPr>
      </w:pPr>
      <w:r w:rsidRPr="006F531F">
        <w:rPr>
          <w:rFonts w:ascii="Arial" w:hAnsi="Arial" w:cs="Arial"/>
          <w:sz w:val="24"/>
          <w:szCs w:val="24"/>
        </w:rPr>
        <w:t>После чего рассчитывают отношение суммы</w:t>
      </w:r>
      <w:r w:rsidRPr="006F531F">
        <w:rPr>
          <w:rFonts w:ascii="Arial" w:hAnsi="Arial" w:cs="Arial"/>
          <w:i/>
          <w:iCs/>
          <w:sz w:val="24"/>
          <w:szCs w:val="24"/>
        </w:rPr>
        <w:t xml:space="preserve"> </w:t>
      </w:r>
      <w:r w:rsidRPr="006F531F">
        <w:rPr>
          <w:rFonts w:ascii="Arial" w:hAnsi="Arial" w:cs="Arial"/>
          <w:i/>
          <w:iCs/>
          <w:sz w:val="24"/>
          <w:szCs w:val="24"/>
          <w:lang w:val="en-US"/>
        </w:rPr>
        <w:t>S</w:t>
      </w:r>
      <w:r w:rsidRPr="00FF26D7">
        <w:rPr>
          <w:rFonts w:ascii="Arial" w:hAnsi="Arial" w:cs="Arial"/>
          <w:sz w:val="24"/>
          <w:szCs w:val="24"/>
          <w:vertAlign w:val="subscript"/>
        </w:rPr>
        <w:t>(0,</w:t>
      </w:r>
      <w:proofErr w:type="gramStart"/>
      <w:r w:rsidRPr="00FF26D7">
        <w:rPr>
          <w:rFonts w:ascii="Arial" w:hAnsi="Arial" w:cs="Arial"/>
          <w:sz w:val="24"/>
          <w:szCs w:val="24"/>
          <w:vertAlign w:val="subscript"/>
        </w:rPr>
        <w:t>2)</w:t>
      </w:r>
      <w:proofErr w:type="spellStart"/>
      <w:r w:rsidRPr="00FF26D7">
        <w:rPr>
          <w:rFonts w:ascii="Arial" w:hAnsi="Arial" w:cs="Arial"/>
          <w:iCs/>
          <w:sz w:val="24"/>
          <w:szCs w:val="24"/>
          <w:vertAlign w:val="subscript"/>
        </w:rPr>
        <w:t>min</w:t>
      </w:r>
      <w:proofErr w:type="spellEnd"/>
      <w:proofErr w:type="gramEnd"/>
      <w:r w:rsidRPr="006F531F">
        <w:rPr>
          <w:rFonts w:ascii="Arial" w:hAnsi="Arial" w:cs="Arial"/>
          <w:i/>
          <w:iCs/>
          <w:sz w:val="24"/>
          <w:szCs w:val="24"/>
        </w:rPr>
        <w:t xml:space="preserve"> </w:t>
      </w:r>
      <w:r w:rsidRPr="006F531F">
        <w:rPr>
          <w:rFonts w:ascii="Arial" w:hAnsi="Arial" w:cs="Arial"/>
          <w:sz w:val="24"/>
          <w:szCs w:val="24"/>
        </w:rPr>
        <w:t xml:space="preserve">и </w:t>
      </w:r>
      <w:r w:rsidRPr="006F531F">
        <w:rPr>
          <w:rFonts w:ascii="Arial" w:hAnsi="Arial" w:cs="Arial"/>
          <w:i/>
          <w:iCs/>
          <w:sz w:val="24"/>
          <w:szCs w:val="24"/>
          <w:lang w:val="en-US"/>
        </w:rPr>
        <w:t>S</w:t>
      </w:r>
      <w:r w:rsidRPr="006F531F">
        <w:rPr>
          <w:rFonts w:ascii="Arial" w:hAnsi="Arial" w:cs="Arial"/>
          <w:sz w:val="24"/>
          <w:szCs w:val="24"/>
          <w:vertAlign w:val="subscript"/>
        </w:rPr>
        <w:t>(</w:t>
      </w:r>
      <w:r w:rsidRPr="00FF26D7">
        <w:rPr>
          <w:rFonts w:ascii="Arial" w:hAnsi="Arial" w:cs="Arial"/>
          <w:sz w:val="24"/>
          <w:szCs w:val="24"/>
          <w:vertAlign w:val="subscript"/>
        </w:rPr>
        <w:t xml:space="preserve">0,2) </w:t>
      </w:r>
      <w:proofErr w:type="spellStart"/>
      <w:r w:rsidRPr="00FF26D7">
        <w:rPr>
          <w:rFonts w:ascii="Arial" w:hAnsi="Arial" w:cs="Arial"/>
          <w:iCs/>
          <w:sz w:val="24"/>
          <w:szCs w:val="24"/>
          <w:vertAlign w:val="subscript"/>
        </w:rPr>
        <w:t>max</w:t>
      </w:r>
      <w:proofErr w:type="spellEnd"/>
      <w:r w:rsidRPr="006F531F">
        <w:rPr>
          <w:rFonts w:ascii="Arial" w:hAnsi="Arial" w:cs="Arial"/>
          <w:i/>
          <w:iCs/>
          <w:sz w:val="24"/>
          <w:szCs w:val="24"/>
          <w:vertAlign w:val="subscript"/>
        </w:rPr>
        <w:t xml:space="preserve"> </w:t>
      </w:r>
      <w:r w:rsidRPr="006F531F">
        <w:rPr>
          <w:rFonts w:ascii="Arial" w:hAnsi="Arial" w:cs="Arial"/>
          <w:sz w:val="24"/>
          <w:szCs w:val="24"/>
        </w:rPr>
        <w:t>к сумме</w:t>
      </w:r>
      <w:r w:rsidRPr="006F531F">
        <w:rPr>
          <w:rFonts w:ascii="Arial" w:hAnsi="Arial" w:cs="Arial"/>
          <w:i/>
          <w:iCs/>
          <w:sz w:val="24"/>
          <w:szCs w:val="24"/>
        </w:rPr>
        <w:t xml:space="preserve"> </w:t>
      </w:r>
      <w:r w:rsidRPr="006F531F">
        <w:rPr>
          <w:rFonts w:ascii="Arial" w:hAnsi="Arial" w:cs="Arial"/>
          <w:i/>
          <w:iCs/>
          <w:sz w:val="24"/>
          <w:szCs w:val="24"/>
          <w:lang w:val="en-US"/>
        </w:rPr>
        <w:t>S</w:t>
      </w:r>
      <w:r w:rsidRPr="00FF26D7">
        <w:rPr>
          <w:rFonts w:ascii="Arial" w:hAnsi="Arial" w:cs="Arial"/>
          <w:sz w:val="24"/>
          <w:szCs w:val="24"/>
          <w:vertAlign w:val="subscript"/>
        </w:rPr>
        <w:t>(1,0)</w:t>
      </w:r>
      <w:proofErr w:type="spellStart"/>
      <w:r w:rsidRPr="00FF26D7">
        <w:rPr>
          <w:rFonts w:ascii="Arial" w:hAnsi="Arial" w:cs="Arial"/>
          <w:iCs/>
          <w:sz w:val="24"/>
          <w:szCs w:val="24"/>
          <w:vertAlign w:val="subscript"/>
        </w:rPr>
        <w:t>min</w:t>
      </w:r>
      <w:proofErr w:type="spellEnd"/>
      <w:r w:rsidRPr="006F531F">
        <w:rPr>
          <w:rFonts w:ascii="Arial" w:hAnsi="Arial" w:cs="Arial"/>
          <w:i/>
          <w:iCs/>
          <w:sz w:val="24"/>
          <w:szCs w:val="24"/>
        </w:rPr>
        <w:t xml:space="preserve"> </w:t>
      </w:r>
      <w:r w:rsidRPr="006F531F">
        <w:rPr>
          <w:rFonts w:ascii="Arial" w:hAnsi="Arial" w:cs="Arial"/>
          <w:sz w:val="24"/>
          <w:szCs w:val="24"/>
        </w:rPr>
        <w:t xml:space="preserve">и </w:t>
      </w:r>
      <w:r w:rsidRPr="006F531F">
        <w:rPr>
          <w:rFonts w:ascii="Arial" w:hAnsi="Arial" w:cs="Arial"/>
          <w:i/>
          <w:iCs/>
          <w:sz w:val="24"/>
          <w:szCs w:val="24"/>
          <w:lang w:val="en-US"/>
        </w:rPr>
        <w:t>S</w:t>
      </w:r>
      <w:r w:rsidRPr="00FF26D7">
        <w:rPr>
          <w:rFonts w:ascii="Arial" w:hAnsi="Arial" w:cs="Arial"/>
          <w:sz w:val="24"/>
          <w:szCs w:val="24"/>
          <w:vertAlign w:val="subscript"/>
        </w:rPr>
        <w:t xml:space="preserve">(1,0) </w:t>
      </w:r>
      <w:proofErr w:type="spellStart"/>
      <w:r w:rsidRPr="00FF26D7">
        <w:rPr>
          <w:rFonts w:ascii="Arial" w:hAnsi="Arial" w:cs="Arial"/>
          <w:iCs/>
          <w:sz w:val="24"/>
          <w:szCs w:val="24"/>
          <w:vertAlign w:val="subscript"/>
        </w:rPr>
        <w:t>max</w:t>
      </w:r>
      <w:proofErr w:type="spellEnd"/>
      <w:r w:rsidRPr="006F531F">
        <w:rPr>
          <w:rFonts w:ascii="Arial" w:hAnsi="Arial" w:cs="Arial"/>
          <w:iCs/>
          <w:sz w:val="24"/>
          <w:szCs w:val="24"/>
        </w:rPr>
        <w:t>.</w:t>
      </w:r>
    </w:p>
    <w:p w:rsidR="00B9489A" w:rsidRPr="006F531F" w:rsidRDefault="00B9489A"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B9489A" w:rsidRPr="006F531F" w:rsidRDefault="00B9489A"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значения чувствительности находятся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B61C7" w:rsidRPr="006F531F" w:rsidRDefault="00B9489A"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суммы </w:t>
      </w:r>
      <w:r w:rsidRPr="006F531F">
        <w:rPr>
          <w:rFonts w:ascii="Arial" w:hAnsi="Arial" w:cs="Arial"/>
          <w:i/>
          <w:sz w:val="24"/>
          <w:szCs w:val="24"/>
        </w:rPr>
        <w:t>S</w:t>
      </w:r>
      <w:r w:rsidRPr="00FF26D7">
        <w:rPr>
          <w:rFonts w:ascii="Arial" w:hAnsi="Arial" w:cs="Arial"/>
          <w:sz w:val="24"/>
          <w:szCs w:val="24"/>
          <w:vertAlign w:val="subscript"/>
        </w:rPr>
        <w:t>(0,</w:t>
      </w:r>
      <w:proofErr w:type="gramStart"/>
      <w:r w:rsidRPr="00FF26D7">
        <w:rPr>
          <w:rFonts w:ascii="Arial" w:hAnsi="Arial" w:cs="Arial"/>
          <w:sz w:val="24"/>
          <w:szCs w:val="24"/>
          <w:vertAlign w:val="subscript"/>
        </w:rPr>
        <w:t>2)</w:t>
      </w:r>
      <w:proofErr w:type="spellStart"/>
      <w:r w:rsidRPr="00FF26D7">
        <w:rPr>
          <w:rFonts w:ascii="Arial" w:hAnsi="Arial" w:cs="Arial"/>
          <w:sz w:val="24"/>
          <w:szCs w:val="24"/>
          <w:vertAlign w:val="subscript"/>
        </w:rPr>
        <w:t>min</w:t>
      </w:r>
      <w:proofErr w:type="spellEnd"/>
      <w:proofErr w:type="gramEnd"/>
      <w:r w:rsidRPr="006F531F">
        <w:rPr>
          <w:rFonts w:ascii="Arial" w:hAnsi="Arial" w:cs="Arial"/>
          <w:sz w:val="24"/>
          <w:szCs w:val="24"/>
        </w:rPr>
        <w:t xml:space="preserve"> и </w:t>
      </w:r>
      <w:r w:rsidRPr="006F531F">
        <w:rPr>
          <w:rFonts w:ascii="Arial" w:hAnsi="Arial" w:cs="Arial"/>
          <w:i/>
          <w:sz w:val="24"/>
          <w:szCs w:val="24"/>
        </w:rPr>
        <w:t>S</w:t>
      </w:r>
      <w:r w:rsidRPr="00FF26D7">
        <w:rPr>
          <w:rFonts w:ascii="Arial" w:hAnsi="Arial" w:cs="Arial"/>
          <w:sz w:val="24"/>
          <w:szCs w:val="24"/>
          <w:vertAlign w:val="subscript"/>
        </w:rPr>
        <w:t>(0,2)</w:t>
      </w:r>
      <w:proofErr w:type="spellStart"/>
      <w:r w:rsidRPr="00FF26D7">
        <w:rPr>
          <w:rFonts w:ascii="Arial" w:hAnsi="Arial" w:cs="Arial"/>
          <w:sz w:val="24"/>
          <w:szCs w:val="24"/>
          <w:vertAlign w:val="subscript"/>
        </w:rPr>
        <w:t>max</w:t>
      </w:r>
      <w:proofErr w:type="spellEnd"/>
      <w:r w:rsidRPr="006F531F">
        <w:rPr>
          <w:rFonts w:ascii="Arial" w:hAnsi="Arial" w:cs="Arial"/>
          <w:sz w:val="24"/>
          <w:szCs w:val="24"/>
        </w:rPr>
        <w:t xml:space="preserve"> к сумме </w:t>
      </w:r>
      <w:r w:rsidRPr="006F531F">
        <w:rPr>
          <w:rFonts w:ascii="Arial" w:hAnsi="Arial" w:cs="Arial"/>
          <w:i/>
          <w:sz w:val="24"/>
          <w:szCs w:val="24"/>
        </w:rPr>
        <w:t>S</w:t>
      </w:r>
      <w:r w:rsidRPr="00FF26D7">
        <w:rPr>
          <w:rFonts w:ascii="Arial" w:hAnsi="Arial" w:cs="Arial"/>
          <w:sz w:val="24"/>
          <w:szCs w:val="24"/>
          <w:vertAlign w:val="subscript"/>
        </w:rPr>
        <w:t>(1,0)</w:t>
      </w:r>
      <w:proofErr w:type="spellStart"/>
      <w:r w:rsidRPr="00FF26D7">
        <w:rPr>
          <w:rFonts w:ascii="Arial" w:hAnsi="Arial" w:cs="Arial"/>
          <w:sz w:val="24"/>
          <w:szCs w:val="24"/>
          <w:vertAlign w:val="subscript"/>
        </w:rPr>
        <w:t>min</w:t>
      </w:r>
      <w:proofErr w:type="spellEnd"/>
      <w:r w:rsidRPr="006F531F">
        <w:rPr>
          <w:rFonts w:ascii="Arial" w:hAnsi="Arial" w:cs="Arial"/>
          <w:sz w:val="24"/>
          <w:szCs w:val="24"/>
        </w:rPr>
        <w:t xml:space="preserve"> и </w:t>
      </w:r>
      <w:r w:rsidRPr="006F531F">
        <w:rPr>
          <w:rFonts w:ascii="Arial" w:hAnsi="Arial" w:cs="Arial"/>
          <w:i/>
          <w:sz w:val="24"/>
          <w:szCs w:val="24"/>
        </w:rPr>
        <w:t>S</w:t>
      </w:r>
      <w:r w:rsidRPr="00FF26D7">
        <w:rPr>
          <w:rFonts w:ascii="Arial" w:hAnsi="Arial" w:cs="Arial"/>
          <w:sz w:val="24"/>
          <w:szCs w:val="24"/>
          <w:vertAlign w:val="subscript"/>
        </w:rPr>
        <w:t>(1,0)</w:t>
      </w:r>
      <w:proofErr w:type="spellStart"/>
      <w:r w:rsidRPr="00FF26D7">
        <w:rPr>
          <w:rFonts w:ascii="Arial" w:hAnsi="Arial" w:cs="Arial"/>
          <w:sz w:val="24"/>
          <w:szCs w:val="24"/>
          <w:vertAlign w:val="subscript"/>
        </w:rPr>
        <w:t>max</w:t>
      </w:r>
      <w:proofErr w:type="spellEnd"/>
      <w:r w:rsidRPr="006F531F">
        <w:rPr>
          <w:rFonts w:ascii="Arial" w:hAnsi="Arial" w:cs="Arial"/>
          <w:sz w:val="24"/>
          <w:szCs w:val="24"/>
        </w:rPr>
        <w:t xml:space="preserve"> лежит в интервале от 0,625 до 1,600.</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w:t>
      </w:r>
      <w:r w:rsidR="00895388" w:rsidRPr="006F531F">
        <w:rPr>
          <w:rFonts w:ascii="Arial" w:hAnsi="Arial" w:cs="Arial"/>
          <w:sz w:val="24"/>
          <w:szCs w:val="24"/>
        </w:rPr>
        <w:t>10</w:t>
      </w:r>
      <w:r w:rsidR="00CD4451" w:rsidRPr="006F531F">
        <w:rPr>
          <w:rFonts w:ascii="Arial" w:eastAsia="Times New Roman" w:hAnsi="Arial" w:cs="Arial"/>
          <w:sz w:val="24"/>
          <w:szCs w:val="24"/>
        </w:rPr>
        <w:tab/>
      </w:r>
      <w:r w:rsidR="00344403" w:rsidRPr="006F531F">
        <w:rPr>
          <w:rFonts w:ascii="Arial" w:hAnsi="Arial" w:cs="Arial"/>
          <w:sz w:val="24"/>
          <w:szCs w:val="24"/>
        </w:rPr>
        <w:t xml:space="preserve">Испытание на устойчивость к насыщению проводят следующим образом. </w:t>
      </w:r>
    </w:p>
    <w:p w:rsidR="00CB61C7" w:rsidRPr="006F531F" w:rsidRDefault="00344403"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ИПГ устанавливают в испытательном стенде «Газовый канал» с учетом положений 4.3.8 в положении с максимальной чувствительностью в соответствии </w:t>
      </w:r>
      <w:r w:rsidR="000E4028">
        <w:rPr>
          <w:rFonts w:ascii="Arial" w:hAnsi="Arial" w:cs="Arial"/>
          <w:sz w:val="24"/>
          <w:szCs w:val="24"/>
        </w:rPr>
        <w:t xml:space="preserve">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 Затем ИПГ выдерживают в дежурном режиме работы не менее 1</w:t>
      </w:r>
      <w:r w:rsidR="000E4028">
        <w:rPr>
          <w:rFonts w:ascii="Arial" w:hAnsi="Arial" w:cs="Arial"/>
          <w:sz w:val="24"/>
          <w:szCs w:val="24"/>
        </w:rPr>
        <w:t>5</w:t>
      </w:r>
      <w:r w:rsidRPr="006F531F">
        <w:rPr>
          <w:rFonts w:ascii="Arial" w:hAnsi="Arial" w:cs="Arial"/>
          <w:sz w:val="24"/>
          <w:szCs w:val="24"/>
        </w:rPr>
        <w:t xml:space="preserve"> мин. В испытательном стенде «Газовый канал» устанавливают скорость воздушного </w:t>
      </w:r>
      <w:r w:rsidRPr="006F531F">
        <w:rPr>
          <w:rFonts w:ascii="Arial" w:hAnsi="Arial" w:cs="Arial"/>
          <w:sz w:val="24"/>
          <w:szCs w:val="24"/>
        </w:rPr>
        <w:lastRenderedPageBreak/>
        <w:t xml:space="preserve">потока (0,20 ± 0,04) м/с. Последствием подачи в объем испытательного стенда «Газовый канал» </w:t>
      </w:r>
      <w:proofErr w:type="spellStart"/>
      <w:r w:rsidRPr="006F531F">
        <w:rPr>
          <w:rFonts w:ascii="Arial" w:hAnsi="Arial" w:cs="Arial"/>
          <w:sz w:val="24"/>
          <w:szCs w:val="24"/>
        </w:rPr>
        <w:t>монооксида</w:t>
      </w:r>
      <w:proofErr w:type="spellEnd"/>
      <w:r w:rsidRPr="006F531F">
        <w:rPr>
          <w:rFonts w:ascii="Arial" w:hAnsi="Arial" w:cs="Arial"/>
          <w:sz w:val="24"/>
          <w:szCs w:val="24"/>
        </w:rPr>
        <w:t xml:space="preserve"> углерода [для ИПГ(СО)], создают его концентрацию (18 ± 2) </w:t>
      </w:r>
      <w:proofErr w:type="spellStart"/>
      <w:r w:rsidRPr="006F531F">
        <w:rPr>
          <w:rFonts w:ascii="Arial" w:hAnsi="Arial" w:cs="Arial"/>
          <w:sz w:val="24"/>
          <w:szCs w:val="24"/>
        </w:rPr>
        <w:t>ppm</w:t>
      </w:r>
      <w:proofErr w:type="spellEnd"/>
      <w:r w:rsidRPr="006F531F">
        <w:rPr>
          <w:rFonts w:ascii="Arial" w:hAnsi="Arial" w:cs="Arial"/>
          <w:sz w:val="24"/>
          <w:szCs w:val="24"/>
        </w:rPr>
        <w:t xml:space="preserve">, при этом скорость роста концентрации газа должна быть от 1 до 6 </w:t>
      </w:r>
      <w:proofErr w:type="spellStart"/>
      <w:r w:rsidRPr="006F531F">
        <w:rPr>
          <w:rFonts w:ascii="Arial" w:hAnsi="Arial" w:cs="Arial"/>
          <w:sz w:val="24"/>
          <w:szCs w:val="24"/>
        </w:rPr>
        <w:t>ppm</w:t>
      </w:r>
      <w:proofErr w:type="spellEnd"/>
      <w:r w:rsidRPr="006F531F">
        <w:rPr>
          <w:rFonts w:ascii="Arial" w:hAnsi="Arial" w:cs="Arial"/>
          <w:sz w:val="24"/>
          <w:szCs w:val="24"/>
        </w:rPr>
        <w:t>/мин.</w:t>
      </w:r>
    </w:p>
    <w:p w:rsidR="00344403" w:rsidRPr="006F531F" w:rsidRDefault="00344403" w:rsidP="006C2A66">
      <w:pPr>
        <w:tabs>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 xml:space="preserve">После достижения концентрации (18±2) </w:t>
      </w:r>
      <w:proofErr w:type="spellStart"/>
      <w:r w:rsidRPr="006F531F">
        <w:rPr>
          <w:rFonts w:ascii="Arial" w:hAnsi="Arial" w:cs="Arial"/>
          <w:sz w:val="24"/>
          <w:szCs w:val="24"/>
        </w:rPr>
        <w:t>ppm</w:t>
      </w:r>
      <w:proofErr w:type="spellEnd"/>
      <w:r w:rsidRPr="006F531F">
        <w:rPr>
          <w:rFonts w:ascii="Arial" w:hAnsi="Arial" w:cs="Arial"/>
          <w:sz w:val="24"/>
          <w:szCs w:val="24"/>
        </w:rPr>
        <w:t xml:space="preserve"> ИПГ(СО) выдерживают в данном состоянии не менее 1</w:t>
      </w:r>
      <w:r w:rsidR="000E4028">
        <w:rPr>
          <w:rFonts w:ascii="Arial" w:hAnsi="Arial" w:cs="Arial"/>
          <w:sz w:val="24"/>
          <w:szCs w:val="24"/>
        </w:rPr>
        <w:t>5</w:t>
      </w:r>
      <w:r w:rsidRPr="006F531F">
        <w:rPr>
          <w:rFonts w:ascii="Arial" w:hAnsi="Arial" w:cs="Arial"/>
          <w:sz w:val="24"/>
          <w:szCs w:val="24"/>
        </w:rPr>
        <w:t xml:space="preserve"> мин. Затем осуществляют рост концентрации </w:t>
      </w:r>
      <w:proofErr w:type="spellStart"/>
      <w:r w:rsidRPr="006F531F">
        <w:rPr>
          <w:rFonts w:ascii="Arial" w:hAnsi="Arial" w:cs="Arial"/>
          <w:sz w:val="24"/>
          <w:szCs w:val="24"/>
        </w:rPr>
        <w:t>монооксида</w:t>
      </w:r>
      <w:proofErr w:type="spellEnd"/>
      <w:r w:rsidRPr="006F531F">
        <w:rPr>
          <w:rFonts w:ascii="Arial" w:hAnsi="Arial" w:cs="Arial"/>
          <w:sz w:val="24"/>
          <w:szCs w:val="24"/>
        </w:rPr>
        <w:t xml:space="preserve"> углерода в испытательном стенде до (500±50) </w:t>
      </w:r>
      <w:proofErr w:type="spellStart"/>
      <w:r w:rsidRPr="006F531F">
        <w:rPr>
          <w:rFonts w:ascii="Arial" w:hAnsi="Arial" w:cs="Arial"/>
          <w:sz w:val="24"/>
          <w:szCs w:val="24"/>
        </w:rPr>
        <w:t>ppm</w:t>
      </w:r>
      <w:proofErr w:type="spellEnd"/>
      <w:r w:rsidRPr="006F531F">
        <w:rPr>
          <w:rFonts w:ascii="Arial" w:hAnsi="Arial" w:cs="Arial"/>
          <w:sz w:val="24"/>
          <w:szCs w:val="24"/>
        </w:rPr>
        <w:t xml:space="preserve"> со скоростью не более 50 </w:t>
      </w:r>
      <w:proofErr w:type="spellStart"/>
      <w:r w:rsidRPr="006F531F">
        <w:rPr>
          <w:rFonts w:ascii="Arial" w:hAnsi="Arial" w:cs="Arial"/>
          <w:sz w:val="24"/>
          <w:szCs w:val="24"/>
        </w:rPr>
        <w:t>ppm</w:t>
      </w:r>
      <w:proofErr w:type="spellEnd"/>
      <w:r w:rsidRPr="006F531F">
        <w:rPr>
          <w:rFonts w:ascii="Arial" w:hAnsi="Arial" w:cs="Arial"/>
          <w:sz w:val="24"/>
          <w:szCs w:val="24"/>
        </w:rPr>
        <w:t>/мин. ИПГ выдерживают при предельном значении концентрации газа не менее 2 ч. Перед окончанием выдержки, не вынимая ИПГ из испытательного стенда, производят его сброс и контролируют переход ИПГ в режим</w:t>
      </w:r>
      <w:r w:rsidR="002E6D37" w:rsidRPr="006F531F">
        <w:rPr>
          <w:rFonts w:ascii="Arial" w:hAnsi="Arial" w:cs="Arial"/>
          <w:sz w:val="24"/>
          <w:szCs w:val="24"/>
        </w:rPr>
        <w:t xml:space="preserve"> срабатывания</w:t>
      </w:r>
      <w:r w:rsidRPr="006F531F">
        <w:rPr>
          <w:rFonts w:ascii="Arial" w:hAnsi="Arial" w:cs="Arial"/>
          <w:sz w:val="24"/>
          <w:szCs w:val="24"/>
        </w:rPr>
        <w:t xml:space="preserve"> за время не более </w:t>
      </w:r>
      <w:r w:rsidR="002E6D37" w:rsidRPr="006F531F">
        <w:rPr>
          <w:rFonts w:ascii="Arial" w:hAnsi="Arial" w:cs="Arial"/>
          <w:sz w:val="24"/>
          <w:szCs w:val="24"/>
        </w:rPr>
        <w:t>2</w:t>
      </w:r>
      <w:r w:rsidRPr="006F531F">
        <w:rPr>
          <w:rFonts w:ascii="Arial" w:hAnsi="Arial" w:cs="Arial"/>
          <w:sz w:val="24"/>
          <w:szCs w:val="24"/>
        </w:rPr>
        <w:t xml:space="preserve"> мин. </w:t>
      </w:r>
    </w:p>
    <w:p w:rsidR="00344403" w:rsidRPr="006F531F" w:rsidRDefault="00344403" w:rsidP="006C2A66">
      <w:pPr>
        <w:tabs>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 xml:space="preserve">После этого ИПГ извлекают из стенда и выдерживают в выключенном состоянии в нормальных условиях не менее </w:t>
      </w:r>
      <w:r w:rsidR="002E6D37" w:rsidRPr="006F531F">
        <w:rPr>
          <w:rFonts w:ascii="Arial" w:hAnsi="Arial" w:cs="Arial"/>
          <w:sz w:val="24"/>
          <w:szCs w:val="24"/>
        </w:rPr>
        <w:t>1</w:t>
      </w:r>
      <w:r w:rsidRPr="006F531F">
        <w:rPr>
          <w:rFonts w:ascii="Arial" w:hAnsi="Arial" w:cs="Arial"/>
          <w:sz w:val="24"/>
          <w:szCs w:val="24"/>
        </w:rPr>
        <w:t xml:space="preserve"> ч. </w:t>
      </w:r>
    </w:p>
    <w:p w:rsidR="00344403" w:rsidRPr="006F531F" w:rsidRDefault="00344403" w:rsidP="006C2A66">
      <w:pPr>
        <w:tabs>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Затем ИПГ в дежурном режиме вновь устанавливают в испытательном стенде «Газовый канал» с учетом положений 4.3.8 в положении с максимальной чувст</w:t>
      </w:r>
      <w:r w:rsidR="000E4028">
        <w:rPr>
          <w:rFonts w:ascii="Arial" w:hAnsi="Arial" w:cs="Arial"/>
          <w:sz w:val="24"/>
          <w:szCs w:val="24"/>
        </w:rPr>
        <w:t xml:space="preserve">вительностью в соответствии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 Да</w:t>
      </w:r>
      <w:r w:rsidR="000E4028">
        <w:rPr>
          <w:rFonts w:ascii="Arial" w:hAnsi="Arial" w:cs="Arial"/>
          <w:sz w:val="24"/>
          <w:szCs w:val="24"/>
        </w:rPr>
        <w:t xml:space="preserve">лее по методике, изложенной в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 xml:space="preserve">.2.6, определяют значение чувствительности ИПГ. 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w:t>
      </w:r>
      <w:r w:rsidRPr="006F531F">
        <w:rPr>
          <w:rFonts w:ascii="Arial" w:hAnsi="Arial" w:cs="Arial"/>
          <w:sz w:val="24"/>
          <w:szCs w:val="24"/>
        </w:rPr>
        <w:t xml:space="preserve"> для расчета которого берут значения чувствительности, измеренные при данном испытании,</w:t>
      </w:r>
      <w:r w:rsidR="000E4028">
        <w:rPr>
          <w:rFonts w:ascii="Arial" w:hAnsi="Arial" w:cs="Arial"/>
          <w:sz w:val="24"/>
          <w:szCs w:val="24"/>
        </w:rPr>
        <w:t xml:space="preserve"> и при испытании этого ИПГ по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.2.8.</w:t>
      </w:r>
    </w:p>
    <w:p w:rsidR="00344403" w:rsidRPr="006F531F" w:rsidRDefault="00344403" w:rsidP="006C2A66">
      <w:pPr>
        <w:tabs>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344403" w:rsidRPr="006F531F" w:rsidRDefault="00344403" w:rsidP="006C2A66">
      <w:pPr>
        <w:tabs>
          <w:tab w:val="left" w:pos="851"/>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ИПГ не сформировал ложных сигналов;</w:t>
      </w:r>
    </w:p>
    <w:p w:rsidR="00344403" w:rsidRPr="006F531F" w:rsidRDefault="00344403" w:rsidP="006C2A66">
      <w:pPr>
        <w:tabs>
          <w:tab w:val="left" w:pos="851"/>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ИПГ </w:t>
      </w:r>
      <w:r w:rsidR="00ED4A5E" w:rsidRPr="006F531F">
        <w:rPr>
          <w:rFonts w:ascii="Arial" w:hAnsi="Arial" w:cs="Arial"/>
          <w:sz w:val="24"/>
          <w:szCs w:val="24"/>
        </w:rPr>
        <w:t>сработал</w:t>
      </w:r>
      <w:r w:rsidRPr="006F531F">
        <w:rPr>
          <w:rFonts w:ascii="Arial" w:hAnsi="Arial" w:cs="Arial"/>
          <w:sz w:val="24"/>
          <w:szCs w:val="24"/>
        </w:rPr>
        <w:t xml:space="preserve"> в течени</w:t>
      </w:r>
      <w:r w:rsidR="00ED4A5E" w:rsidRPr="006F531F">
        <w:rPr>
          <w:rFonts w:ascii="Arial" w:hAnsi="Arial" w:cs="Arial"/>
          <w:sz w:val="24"/>
          <w:szCs w:val="24"/>
        </w:rPr>
        <w:t>е</w:t>
      </w:r>
      <w:r w:rsidRPr="006F531F">
        <w:rPr>
          <w:rFonts w:ascii="Arial" w:hAnsi="Arial" w:cs="Arial"/>
          <w:sz w:val="24"/>
          <w:szCs w:val="24"/>
        </w:rPr>
        <w:t xml:space="preserve"> </w:t>
      </w:r>
      <w:r w:rsidR="00ED4A5E" w:rsidRPr="006F531F">
        <w:rPr>
          <w:rFonts w:ascii="Arial" w:hAnsi="Arial" w:cs="Arial"/>
          <w:sz w:val="24"/>
          <w:szCs w:val="24"/>
        </w:rPr>
        <w:t>2</w:t>
      </w:r>
      <w:r w:rsidRPr="006F531F">
        <w:rPr>
          <w:rFonts w:ascii="Arial" w:hAnsi="Arial" w:cs="Arial"/>
          <w:sz w:val="24"/>
          <w:szCs w:val="24"/>
        </w:rPr>
        <w:t xml:space="preserve"> мин после его сброса по окончанию выдержки при предельной концентрации газа;</w:t>
      </w:r>
    </w:p>
    <w:p w:rsidR="00344403" w:rsidRPr="006F531F" w:rsidRDefault="00344403" w:rsidP="006C2A66">
      <w:pPr>
        <w:tabs>
          <w:tab w:val="left" w:pos="851"/>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B61C7" w:rsidRPr="006F531F" w:rsidRDefault="00344403" w:rsidP="006C2A66">
      <w:pPr>
        <w:tabs>
          <w:tab w:val="left" w:pos="851"/>
          <w:tab w:val="left" w:pos="1701"/>
          <w:tab w:val="left" w:pos="1843"/>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менее или равно 1,6.</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1</w:t>
      </w:r>
      <w:r w:rsidR="00F52833" w:rsidRPr="006F531F">
        <w:rPr>
          <w:rFonts w:ascii="Arial" w:eastAsia="Times New Roman" w:hAnsi="Arial" w:cs="Arial"/>
          <w:sz w:val="24"/>
          <w:szCs w:val="24"/>
        </w:rPr>
        <w:tab/>
      </w:r>
      <w:r w:rsidR="00344403" w:rsidRPr="006F531F">
        <w:rPr>
          <w:rFonts w:ascii="Arial" w:hAnsi="Arial" w:cs="Arial"/>
          <w:sz w:val="24"/>
          <w:szCs w:val="24"/>
        </w:rPr>
        <w:t xml:space="preserve">Определение устойчивости ИПГ к изменению напряжения питания проводят следующим образом. </w:t>
      </w:r>
    </w:p>
    <w:p w:rsidR="00344403" w:rsidRPr="006F531F" w:rsidRDefault="00344403"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в дежурном режиме работы устанавливают в испытательном стенде «Газовый канал» с учетом положений 4.3.8 в положении с минимальной чувствительностью в соот</w:t>
      </w:r>
      <w:r w:rsidR="000E4028">
        <w:rPr>
          <w:rFonts w:ascii="Arial" w:hAnsi="Arial" w:cs="Arial"/>
          <w:sz w:val="24"/>
          <w:szCs w:val="24"/>
        </w:rPr>
        <w:t xml:space="preserve">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 После чего определяют значения чувствительности при максимальном и минимальном</w:t>
      </w:r>
      <w:r w:rsidR="00ED4A5E" w:rsidRPr="006F531F">
        <w:rPr>
          <w:rFonts w:ascii="Arial" w:hAnsi="Arial" w:cs="Arial"/>
          <w:sz w:val="24"/>
          <w:szCs w:val="24"/>
        </w:rPr>
        <w:t xml:space="preserve"> </w:t>
      </w:r>
      <w:r w:rsidR="00ED4A5E" w:rsidRPr="006F531F">
        <w:rPr>
          <w:rFonts w:ascii="Arial" w:hAnsi="Arial" w:cs="Arial"/>
          <w:sz w:val="24"/>
          <w:szCs w:val="28"/>
        </w:rPr>
        <w:t xml:space="preserve">(для ИП с автономными источниками питания - при минимальном и номинальном (для </w:t>
      </w:r>
      <w:proofErr w:type="spellStart"/>
      <w:r w:rsidR="00ED4A5E" w:rsidRPr="006F531F">
        <w:rPr>
          <w:rFonts w:ascii="Arial" w:hAnsi="Arial" w:cs="Arial"/>
          <w:sz w:val="24"/>
          <w:szCs w:val="28"/>
        </w:rPr>
        <w:t>радиоканальных</w:t>
      </w:r>
      <w:proofErr w:type="spellEnd"/>
      <w:r w:rsidR="00ED4A5E" w:rsidRPr="006F531F">
        <w:rPr>
          <w:rFonts w:ascii="Arial" w:hAnsi="Arial" w:cs="Arial"/>
          <w:sz w:val="24"/>
          <w:szCs w:val="28"/>
        </w:rPr>
        <w:t xml:space="preserve"> ИП </w:t>
      </w:r>
      <w:r w:rsidR="00ED4A5E" w:rsidRPr="006F531F">
        <w:rPr>
          <w:rFonts w:ascii="Arial" w:hAnsi="Arial" w:cs="Arial"/>
          <w:sz w:val="24"/>
          <w:szCs w:val="28"/>
        </w:rPr>
        <w:lastRenderedPageBreak/>
        <w:t>– на основном вводе электропитания)</w:t>
      </w:r>
      <w:r w:rsidR="0031628D">
        <w:rPr>
          <w:rFonts w:ascii="Arial" w:hAnsi="Arial" w:cs="Arial"/>
          <w:sz w:val="24"/>
          <w:szCs w:val="28"/>
        </w:rPr>
        <w:t>)</w:t>
      </w:r>
      <w:r w:rsidRPr="006F531F">
        <w:rPr>
          <w:rFonts w:ascii="Arial" w:hAnsi="Arial" w:cs="Arial"/>
          <w:sz w:val="24"/>
          <w:szCs w:val="24"/>
        </w:rPr>
        <w:t xml:space="preserve"> значениях напряжения питания по методикам, изложен</w:t>
      </w:r>
      <w:r w:rsidR="000E4028">
        <w:rPr>
          <w:rFonts w:ascii="Arial" w:hAnsi="Arial" w:cs="Arial"/>
          <w:sz w:val="24"/>
          <w:szCs w:val="24"/>
        </w:rPr>
        <w:t xml:space="preserve">ным в 4.4.1 и в </w:t>
      </w:r>
      <w:r w:rsidR="007B185E" w:rsidRPr="006F531F">
        <w:rPr>
          <w:rFonts w:ascii="Arial" w:hAnsi="Arial" w:cs="Arial"/>
          <w:sz w:val="24"/>
          <w:szCs w:val="24"/>
        </w:rPr>
        <w:t>1</w:t>
      </w:r>
      <w:r w:rsidR="000E4028">
        <w:rPr>
          <w:rFonts w:ascii="Arial" w:hAnsi="Arial" w:cs="Arial"/>
          <w:sz w:val="24"/>
          <w:szCs w:val="24"/>
        </w:rPr>
        <w:t>2</w:t>
      </w:r>
      <w:r w:rsidR="007B185E" w:rsidRPr="006F531F">
        <w:rPr>
          <w:rFonts w:ascii="Arial" w:hAnsi="Arial" w:cs="Arial"/>
          <w:sz w:val="24"/>
          <w:szCs w:val="24"/>
        </w:rPr>
        <w:t xml:space="preserve">.2.6. </w:t>
      </w:r>
      <w:r w:rsidRPr="006F531F">
        <w:rPr>
          <w:rFonts w:ascii="Arial" w:hAnsi="Arial" w:cs="Arial"/>
          <w:sz w:val="24"/>
          <w:szCs w:val="24"/>
        </w:rPr>
        <w:t>В процессе испытания контролируют отсутствие ложных сигналов и работу оптической индикации в дежурном режиме. В момент срабатывания ИПГ контролируют изменение режима работы его оптической индикации.</w:t>
      </w:r>
    </w:p>
    <w:p w:rsidR="00344403" w:rsidRPr="006F531F" w:rsidRDefault="00344403"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Определяют наибольшее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и наименьшее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значения чувствительности, полученные в процессе проведения испытания. 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w:t>
      </w:r>
    </w:p>
    <w:p w:rsidR="00344403" w:rsidRPr="006F531F" w:rsidRDefault="00344403"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при минимальном и максимальном</w:t>
      </w:r>
      <w:r w:rsidR="00ED4A5E" w:rsidRPr="006F531F">
        <w:rPr>
          <w:rFonts w:ascii="Arial" w:hAnsi="Arial" w:cs="Arial"/>
          <w:sz w:val="24"/>
          <w:szCs w:val="24"/>
        </w:rPr>
        <w:t xml:space="preserve"> (</w:t>
      </w:r>
      <w:r w:rsidR="00ED4A5E" w:rsidRPr="006F531F">
        <w:rPr>
          <w:rFonts w:ascii="Arial" w:hAnsi="Arial" w:cs="Arial"/>
          <w:sz w:val="24"/>
          <w:szCs w:val="28"/>
        </w:rPr>
        <w:t>для ИП с автономными источниками питания - при минимальном и номинальном)</w:t>
      </w:r>
      <w:r w:rsidR="009C6C51" w:rsidRPr="006F531F">
        <w:rPr>
          <w:rFonts w:ascii="Arial" w:hAnsi="Arial" w:cs="Arial"/>
          <w:sz w:val="24"/>
          <w:szCs w:val="24"/>
        </w:rPr>
        <w:t xml:space="preserve"> значениях напряжения</w:t>
      </w:r>
      <w:r w:rsidRPr="006F531F">
        <w:rPr>
          <w:rFonts w:ascii="Arial" w:hAnsi="Arial" w:cs="Arial"/>
          <w:sz w:val="24"/>
          <w:szCs w:val="24"/>
        </w:rPr>
        <w:t xml:space="preserve"> электропитания ИПГ не сформировал ложных сигналов;</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CB61C7"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 xml:space="preserve"> </w:t>
      </w:r>
      <w:r w:rsidRPr="006F531F">
        <w:rPr>
          <w:rFonts w:ascii="Arial" w:hAnsi="Arial" w:cs="Arial"/>
          <w:sz w:val="24"/>
          <w:szCs w:val="24"/>
        </w:rPr>
        <w:t>менее или равно 1,6;</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2</w:t>
      </w:r>
      <w:r w:rsidR="00F52833" w:rsidRPr="006F531F">
        <w:rPr>
          <w:rFonts w:ascii="Arial" w:eastAsia="Times New Roman" w:hAnsi="Arial" w:cs="Arial"/>
          <w:sz w:val="24"/>
          <w:szCs w:val="24"/>
        </w:rPr>
        <w:tab/>
      </w:r>
      <w:r w:rsidR="00344403" w:rsidRPr="006F531F">
        <w:rPr>
          <w:rFonts w:ascii="Arial" w:hAnsi="Arial" w:cs="Arial"/>
          <w:sz w:val="24"/>
          <w:szCs w:val="24"/>
        </w:rPr>
        <w:t xml:space="preserve">Определение устойчивости ИПГ к воздействию повышенной температуры проводят следующим образом. </w:t>
      </w:r>
    </w:p>
    <w:p w:rsidR="00344403" w:rsidRPr="007F221D" w:rsidRDefault="00344403"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ИПГ </w:t>
      </w:r>
      <w:r w:rsidR="00ED4A5E" w:rsidRPr="006F531F">
        <w:rPr>
          <w:rFonts w:ascii="Arial" w:hAnsi="Arial" w:cs="Arial"/>
          <w:sz w:val="24"/>
          <w:szCs w:val="24"/>
        </w:rPr>
        <w:t xml:space="preserve">в </w:t>
      </w:r>
      <w:r w:rsidRPr="006F531F">
        <w:rPr>
          <w:rFonts w:ascii="Arial" w:hAnsi="Arial" w:cs="Arial"/>
          <w:sz w:val="24"/>
          <w:szCs w:val="24"/>
        </w:rPr>
        <w:t>дежурном режиме работы устанавливают в климатическую камеру</w:t>
      </w:r>
      <w:r w:rsidR="00F11D13" w:rsidRPr="006F531F">
        <w:rPr>
          <w:rFonts w:ascii="Arial" w:eastAsia="Times New Roman" w:hAnsi="Arial" w:cs="Arial"/>
          <w:sz w:val="24"/>
          <w:szCs w:val="24"/>
          <w:lang w:eastAsia="en-US"/>
        </w:rPr>
        <w:t xml:space="preserve"> </w:t>
      </w:r>
      <w:r w:rsidR="00F11D13" w:rsidRPr="006F531F">
        <w:rPr>
          <w:rFonts w:ascii="Arial" w:hAnsi="Arial" w:cs="Arial"/>
          <w:sz w:val="24"/>
          <w:szCs w:val="24"/>
        </w:rPr>
        <w:t>с учетом положений 4.3.8</w:t>
      </w:r>
      <w:r w:rsidRPr="006F531F">
        <w:rPr>
          <w:rFonts w:ascii="Arial" w:hAnsi="Arial" w:cs="Arial"/>
          <w:sz w:val="24"/>
          <w:szCs w:val="24"/>
        </w:rPr>
        <w:t xml:space="preserve">. Испытательное оборудование и метод испытания должны </w:t>
      </w:r>
      <w:r w:rsidRPr="008E7100">
        <w:rPr>
          <w:rFonts w:ascii="Arial" w:hAnsi="Arial" w:cs="Arial"/>
          <w:sz w:val="24"/>
          <w:szCs w:val="24"/>
        </w:rPr>
        <w:t xml:space="preserve">соответствовать </w:t>
      </w:r>
      <w:r w:rsidR="003B0C71" w:rsidRPr="008E7100">
        <w:rPr>
          <w:rFonts w:ascii="Arial" w:hAnsi="Arial" w:cs="Arial"/>
          <w:sz w:val="24"/>
          <w:szCs w:val="24"/>
        </w:rPr>
        <w:t>МЭК 60068-2-2.</w:t>
      </w:r>
    </w:p>
    <w:p w:rsidR="00344403" w:rsidRPr="008E7100" w:rsidRDefault="00344403" w:rsidP="006C2A66">
      <w:pPr>
        <w:tabs>
          <w:tab w:val="left" w:pos="1701"/>
        </w:tabs>
        <w:spacing w:line="360" w:lineRule="auto"/>
        <w:ind w:firstLine="709"/>
        <w:jc w:val="both"/>
        <w:rPr>
          <w:rFonts w:ascii="Arial" w:hAnsi="Arial" w:cs="Arial"/>
          <w:sz w:val="24"/>
          <w:szCs w:val="24"/>
        </w:rPr>
      </w:pPr>
      <w:r w:rsidRPr="008E7100">
        <w:rPr>
          <w:rFonts w:ascii="Arial" w:hAnsi="Arial" w:cs="Arial"/>
          <w:sz w:val="24"/>
          <w:szCs w:val="24"/>
        </w:rPr>
        <w:t>Используют следующую степень жесткости:</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температура, установленная в ТД на ИПГ конкретного типа, но не менее 55 °С;</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длительность не менее 2 ч.</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В процессе выдержки при повышенной температуре контролируют сохранение ИПГ дежурного режима работы. Затем на ИПГ воздействуют концентрацией контролируемого им газа, способной вызвать срабатывание ИПГ. В момент срабатывания ИПГ контролируют изменение работы его оптической индикации.</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Затем ИПГ в выключенном состоянии выдерживают в нормальных условиях не менее 2 ч. После чего ИПГ в дежурном режиме работы устанавливают в испытательном стенде «Газовый канал» с учетом положений 4.3.8 в положении с </w:t>
      </w:r>
      <w:r w:rsidRPr="006F531F">
        <w:rPr>
          <w:rFonts w:ascii="Arial" w:hAnsi="Arial" w:cs="Arial"/>
          <w:sz w:val="24"/>
          <w:szCs w:val="24"/>
        </w:rPr>
        <w:lastRenderedPageBreak/>
        <w:t>минимальной чувст</w:t>
      </w:r>
      <w:r w:rsidR="00783B86">
        <w:rPr>
          <w:rFonts w:ascii="Arial" w:hAnsi="Arial" w:cs="Arial"/>
          <w:sz w:val="24"/>
          <w:szCs w:val="24"/>
        </w:rPr>
        <w:t xml:space="preserve">вительностью в соответствии с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.2.7. Да</w:t>
      </w:r>
      <w:r w:rsidR="00783B86">
        <w:rPr>
          <w:rFonts w:ascii="Arial" w:hAnsi="Arial" w:cs="Arial"/>
          <w:sz w:val="24"/>
          <w:szCs w:val="24"/>
        </w:rPr>
        <w:t xml:space="preserve">лее по методике, изложенной в </w:t>
      </w:r>
      <w:r w:rsidRPr="006F531F">
        <w:rPr>
          <w:rFonts w:ascii="Arial" w:hAnsi="Arial" w:cs="Arial"/>
          <w:sz w:val="24"/>
          <w:szCs w:val="24"/>
        </w:rPr>
        <w:t>1</w:t>
      </w:r>
      <w:r w:rsidR="000E4028">
        <w:rPr>
          <w:rFonts w:ascii="Arial" w:hAnsi="Arial" w:cs="Arial"/>
          <w:sz w:val="24"/>
          <w:szCs w:val="24"/>
        </w:rPr>
        <w:t>2</w:t>
      </w:r>
      <w:r w:rsidRPr="006F531F">
        <w:rPr>
          <w:rFonts w:ascii="Arial" w:hAnsi="Arial" w:cs="Arial"/>
          <w:sz w:val="24"/>
          <w:szCs w:val="24"/>
        </w:rPr>
        <w:t xml:space="preserve">.2.6, определяют значение чувствительность ИПГ. В момент срабатывания ИПГ контролируют изменение работы его оптической индикации. </w:t>
      </w:r>
    </w:p>
    <w:p w:rsidR="00344403" w:rsidRPr="006F531F" w:rsidRDefault="00344403"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 xml:space="preserve">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для расчета которого берут значения чувствительности, измеренные при данном испытании,</w:t>
      </w:r>
      <w:r w:rsidR="00783B86">
        <w:rPr>
          <w:rFonts w:ascii="Arial" w:hAnsi="Arial" w:cs="Arial"/>
          <w:sz w:val="24"/>
          <w:szCs w:val="24"/>
        </w:rPr>
        <w:t xml:space="preserve"> и при испытании этого ИПГ по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.2.8.</w:t>
      </w:r>
    </w:p>
    <w:p w:rsidR="00344403" w:rsidRPr="006F531F" w:rsidRDefault="00ED4A5E" w:rsidP="006C2A66">
      <w:pPr>
        <w:tabs>
          <w:tab w:val="left" w:pos="851"/>
          <w:tab w:val="left" w:pos="1701"/>
        </w:tabs>
        <w:spacing w:line="360" w:lineRule="auto"/>
        <w:ind w:firstLine="709"/>
        <w:jc w:val="both"/>
        <w:rPr>
          <w:rFonts w:ascii="Arial" w:hAnsi="Arial" w:cs="Arial"/>
          <w:sz w:val="24"/>
          <w:szCs w:val="24"/>
        </w:rPr>
      </w:pPr>
      <w:r w:rsidRPr="006F531F">
        <w:rPr>
          <w:rFonts w:ascii="Arial" w:hAnsi="Arial" w:cs="Arial"/>
          <w:sz w:val="24"/>
          <w:szCs w:val="24"/>
        </w:rPr>
        <w:t>По окончанию испытания автономный ИПГ подвергают испытаниям по методике 4.4.2.</w:t>
      </w:r>
    </w:p>
    <w:p w:rsidR="00344403" w:rsidRPr="006F531F" w:rsidRDefault="00344403"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344403" w:rsidRPr="006F531F" w:rsidRDefault="00344403"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 в процессе выдержки при повышенной температуре ИПГ сохраняет дежурный режим работы;</w:t>
      </w:r>
    </w:p>
    <w:p w:rsidR="00344403" w:rsidRPr="006F531F" w:rsidRDefault="00344403"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344403" w:rsidRPr="006F531F" w:rsidRDefault="00344403"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344403" w:rsidRPr="006F531F" w:rsidRDefault="00344403"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 xml:space="preserve"> </w:t>
      </w:r>
      <w:r w:rsidRPr="006F531F">
        <w:rPr>
          <w:rFonts w:ascii="Arial" w:hAnsi="Arial" w:cs="Arial"/>
          <w:sz w:val="24"/>
          <w:szCs w:val="24"/>
        </w:rPr>
        <w:t>менее или равно 1,6.</w:t>
      </w:r>
    </w:p>
    <w:p w:rsidR="00CB61C7" w:rsidRPr="006F531F" w:rsidRDefault="00344403"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r>
      <w:r w:rsidR="00ED4A5E" w:rsidRPr="006F531F">
        <w:rPr>
          <w:rFonts w:ascii="Arial" w:hAnsi="Arial" w:cs="Arial"/>
          <w:sz w:val="24"/>
          <w:szCs w:val="24"/>
        </w:rPr>
        <w:t xml:space="preserve">помимо этого </w:t>
      </w:r>
      <w:r w:rsidRPr="006F531F">
        <w:rPr>
          <w:rFonts w:ascii="Arial" w:hAnsi="Arial" w:cs="Arial"/>
          <w:sz w:val="24"/>
          <w:szCs w:val="24"/>
        </w:rPr>
        <w:t>автономные ИПГ считают выдержавш</w:t>
      </w:r>
      <w:r w:rsidR="009C6C51" w:rsidRPr="006F531F">
        <w:rPr>
          <w:rFonts w:ascii="Arial" w:hAnsi="Arial" w:cs="Arial"/>
          <w:sz w:val="24"/>
          <w:szCs w:val="24"/>
        </w:rPr>
        <w:t>ими испытание, если выполняются</w:t>
      </w:r>
      <w:r w:rsidRPr="006F531F">
        <w:rPr>
          <w:rFonts w:ascii="Arial" w:hAnsi="Arial" w:cs="Arial"/>
          <w:sz w:val="24"/>
          <w:szCs w:val="24"/>
        </w:rPr>
        <w:t xml:space="preserve"> требования 4.2.1.6, 4.2.1.8.</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3</w:t>
      </w:r>
      <w:r w:rsidR="00CD4451" w:rsidRPr="006F531F">
        <w:rPr>
          <w:rFonts w:ascii="Arial" w:eastAsia="Times New Roman" w:hAnsi="Arial" w:cs="Arial"/>
          <w:sz w:val="24"/>
          <w:szCs w:val="24"/>
        </w:rPr>
        <w:tab/>
      </w:r>
      <w:r w:rsidR="008C6890" w:rsidRPr="006F531F">
        <w:rPr>
          <w:rFonts w:ascii="Arial" w:hAnsi="Arial" w:cs="Arial"/>
          <w:sz w:val="24"/>
          <w:szCs w:val="24"/>
        </w:rPr>
        <w:t xml:space="preserve">Определение устойчивости ИПГ к воздействию пониженной температуры проводят следующим образом. </w:t>
      </w:r>
    </w:p>
    <w:p w:rsidR="008C6890" w:rsidRPr="006F531F" w:rsidRDefault="008C6890"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подвергают испытанию по методике, изложенной в 4.4.</w:t>
      </w:r>
      <w:r w:rsidR="00ED4A5E" w:rsidRPr="006F531F">
        <w:rPr>
          <w:rFonts w:ascii="Arial" w:hAnsi="Arial" w:cs="Arial"/>
          <w:sz w:val="24"/>
          <w:szCs w:val="24"/>
        </w:rPr>
        <w:t>4</w:t>
      </w:r>
      <w:r w:rsidR="007B185E" w:rsidRPr="006F531F">
        <w:rPr>
          <w:rFonts w:ascii="Arial" w:hAnsi="Arial" w:cs="Arial"/>
          <w:sz w:val="24"/>
          <w:szCs w:val="24"/>
        </w:rPr>
        <w:t xml:space="preserve">. </w:t>
      </w:r>
      <w:r w:rsidRPr="006F531F">
        <w:rPr>
          <w:rFonts w:ascii="Arial" w:hAnsi="Arial" w:cs="Arial"/>
          <w:sz w:val="24"/>
          <w:szCs w:val="24"/>
        </w:rPr>
        <w:t xml:space="preserve">В процессе выдержки при пониженной температуре контролируют сохранение ИПГ дежурного режима работы. Затем на ИПГ воздействуют концентрацией контролируемого им газа, способной вызвать срабатывание ИПГ. </w:t>
      </w:r>
      <w:r w:rsidR="007B185E" w:rsidRPr="006F531F">
        <w:rPr>
          <w:rFonts w:ascii="Arial" w:hAnsi="Arial" w:cs="Arial"/>
          <w:sz w:val="24"/>
          <w:szCs w:val="24"/>
        </w:rPr>
        <w:t xml:space="preserve">Контролируют срабатывание ИПГ. </w:t>
      </w:r>
      <w:r w:rsidRPr="006F531F">
        <w:rPr>
          <w:rFonts w:ascii="Arial" w:hAnsi="Arial" w:cs="Arial"/>
          <w:sz w:val="24"/>
          <w:szCs w:val="24"/>
        </w:rPr>
        <w:t>В момент срабатывания ИПГ контролируют изменение режима работы его оптической индикации.</w:t>
      </w:r>
    </w:p>
    <w:p w:rsidR="008C6890" w:rsidRPr="006F531F" w:rsidRDefault="008C6890"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Затем ИПГ в выключенном состоянии выдерживают в нормальных условиях не менее 2 ч. После чего ИПГ в дежурном режиме работы устанавливают в испытательном стенде «Газовый канал» с учетом положений 4.3.8 в положении с минимальной чувст</w:t>
      </w:r>
      <w:r w:rsidR="00783B86">
        <w:rPr>
          <w:rFonts w:ascii="Arial" w:hAnsi="Arial" w:cs="Arial"/>
          <w:sz w:val="24"/>
          <w:szCs w:val="24"/>
        </w:rPr>
        <w:t xml:space="preserve">вительностью в соответствии с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.2.7. Да</w:t>
      </w:r>
      <w:r w:rsidR="00783B86">
        <w:rPr>
          <w:rFonts w:ascii="Arial" w:hAnsi="Arial" w:cs="Arial"/>
          <w:sz w:val="24"/>
          <w:szCs w:val="24"/>
        </w:rPr>
        <w:t xml:space="preserve">лее по методике, изложенной в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.2.6, определяют з</w:t>
      </w:r>
      <w:r w:rsidR="007B185E" w:rsidRPr="006F531F">
        <w:rPr>
          <w:rFonts w:ascii="Arial" w:hAnsi="Arial" w:cs="Arial"/>
          <w:sz w:val="24"/>
          <w:szCs w:val="24"/>
        </w:rPr>
        <w:t xml:space="preserve">начение чувствительности ИПГ. </w:t>
      </w:r>
      <w:r w:rsidRPr="006F531F">
        <w:rPr>
          <w:rFonts w:ascii="Arial" w:hAnsi="Arial" w:cs="Arial"/>
          <w:sz w:val="24"/>
          <w:szCs w:val="24"/>
        </w:rPr>
        <w:t xml:space="preserve">В момент срабатывания ИПГ контролируют изменение режима работы его оптической индикации. </w:t>
      </w:r>
    </w:p>
    <w:p w:rsidR="008C6890" w:rsidRPr="006F531F" w:rsidRDefault="008C6890" w:rsidP="006C2A66">
      <w:pPr>
        <w:tabs>
          <w:tab w:val="left" w:pos="1276"/>
        </w:tabs>
        <w:spacing w:line="360" w:lineRule="auto"/>
        <w:ind w:firstLine="709"/>
        <w:jc w:val="both"/>
        <w:rPr>
          <w:rFonts w:ascii="Arial" w:hAnsi="Arial" w:cs="Arial"/>
          <w:sz w:val="24"/>
          <w:szCs w:val="24"/>
        </w:rPr>
      </w:pPr>
      <w:r w:rsidRPr="006F531F">
        <w:rPr>
          <w:rFonts w:ascii="Arial" w:hAnsi="Arial" w:cs="Arial"/>
          <w:sz w:val="24"/>
          <w:szCs w:val="24"/>
        </w:rPr>
        <w:lastRenderedPageBreak/>
        <w:t xml:space="preserve">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6F531F">
        <w:rPr>
          <w:rFonts w:ascii="Arial" w:hAnsi="Arial" w:cs="Arial"/>
          <w:sz w:val="24"/>
          <w:szCs w:val="24"/>
        </w:rPr>
        <w:t xml:space="preserve"> 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для расчета которого берут значения чувствительности, измеренные при данном испытании,</w:t>
      </w:r>
      <w:r w:rsidR="00783B86">
        <w:rPr>
          <w:rFonts w:ascii="Arial" w:hAnsi="Arial" w:cs="Arial"/>
          <w:sz w:val="24"/>
          <w:szCs w:val="24"/>
        </w:rPr>
        <w:t xml:space="preserve"> и при испытании этого ИПГ по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.2.8.</w:t>
      </w:r>
    </w:p>
    <w:p w:rsidR="008C6890" w:rsidRPr="006F531F" w:rsidRDefault="00ED4A5E"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По окончанию испытания автономный ИПГ подвергают испытаниям по методике 4.4.2.</w:t>
      </w:r>
    </w:p>
    <w:p w:rsidR="008C6890" w:rsidRPr="006F531F" w:rsidRDefault="008C6890"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испытания, если:</w:t>
      </w:r>
    </w:p>
    <w:p w:rsidR="008C6890" w:rsidRPr="006F531F" w:rsidRDefault="009C6C51"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в процессе выдержки </w:t>
      </w:r>
      <w:r w:rsidR="008C6890" w:rsidRPr="006F531F">
        <w:rPr>
          <w:rFonts w:ascii="Arial" w:hAnsi="Arial" w:cs="Arial"/>
          <w:sz w:val="24"/>
          <w:szCs w:val="24"/>
        </w:rPr>
        <w:t>при пониженной температуре ИПГ сохраняет дежурный режим работы;</w:t>
      </w:r>
    </w:p>
    <w:p w:rsidR="008C6890" w:rsidRPr="006F531F" w:rsidRDefault="008C6890"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8C6890" w:rsidRPr="006F531F" w:rsidRDefault="008C6890"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8C6890" w:rsidRPr="006F531F" w:rsidRDefault="008C6890"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vertAlign w:val="subscript"/>
        </w:rPr>
        <w:t xml:space="preserve"> </w:t>
      </w:r>
      <w:r w:rsidRPr="006F531F">
        <w:rPr>
          <w:rFonts w:ascii="Arial" w:hAnsi="Arial" w:cs="Arial"/>
          <w:sz w:val="24"/>
          <w:szCs w:val="24"/>
        </w:rPr>
        <w:t>менее или равно 1,6;</w:t>
      </w:r>
    </w:p>
    <w:p w:rsidR="00CB61C7" w:rsidRPr="006F531F" w:rsidRDefault="008C6890"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r>
      <w:r w:rsidR="00ED4A5E" w:rsidRPr="006F531F">
        <w:rPr>
          <w:rFonts w:ascii="Arial" w:hAnsi="Arial" w:cs="Arial"/>
          <w:sz w:val="24"/>
          <w:szCs w:val="24"/>
        </w:rPr>
        <w:t xml:space="preserve">помимо этого </w:t>
      </w:r>
      <w:r w:rsidRPr="006F531F">
        <w:rPr>
          <w:rFonts w:ascii="Arial" w:hAnsi="Arial" w:cs="Arial"/>
          <w:sz w:val="24"/>
          <w:szCs w:val="24"/>
        </w:rPr>
        <w:t>автономные ИПГ считают выдержавшими испытание, если выполняются требования 4.2.1.6, 4.2.1.8.</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4</w:t>
      </w:r>
      <w:r w:rsidR="00CD4451" w:rsidRPr="006F531F">
        <w:rPr>
          <w:rFonts w:ascii="Arial" w:eastAsia="Times New Roman" w:hAnsi="Arial" w:cs="Arial"/>
          <w:sz w:val="24"/>
          <w:szCs w:val="24"/>
        </w:rPr>
        <w:tab/>
      </w:r>
      <w:r w:rsidR="008E7DA9" w:rsidRPr="006F531F">
        <w:rPr>
          <w:rFonts w:ascii="Arial" w:hAnsi="Arial" w:cs="Arial"/>
          <w:sz w:val="24"/>
          <w:szCs w:val="24"/>
        </w:rPr>
        <w:t xml:space="preserve">Определение устойчивости ИПГ к воздействию повышенной влажности проводят следующим образом. </w:t>
      </w:r>
    </w:p>
    <w:p w:rsidR="008E7DA9" w:rsidRPr="006F531F" w:rsidRDefault="008E7DA9"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подвергают испытанию по методике, изложенной в 4.4.</w:t>
      </w:r>
      <w:r w:rsidR="00ED4A5E" w:rsidRPr="006F531F">
        <w:rPr>
          <w:rFonts w:ascii="Arial" w:hAnsi="Arial" w:cs="Arial"/>
          <w:sz w:val="24"/>
          <w:szCs w:val="24"/>
        </w:rPr>
        <w:t>5</w:t>
      </w:r>
      <w:r w:rsidRPr="006F531F">
        <w:rPr>
          <w:rFonts w:ascii="Arial" w:hAnsi="Arial" w:cs="Arial"/>
          <w:sz w:val="24"/>
          <w:szCs w:val="24"/>
        </w:rPr>
        <w:t xml:space="preserve">. В процессе выдержки при повышенной влажности контролируют сохранение ИПГ дежурного режима работы. Затем на ИПГ воздействуют концентрацией контролируемого им газа, способной вызвать срабатывание ИПГ. В момент срабатывания ИПГ контролируют изменение режима работы его оптической индикации. </w:t>
      </w:r>
    </w:p>
    <w:p w:rsidR="008E7DA9" w:rsidRPr="006F531F" w:rsidRDefault="008E7DA9" w:rsidP="006C2A66">
      <w:pPr>
        <w:tabs>
          <w:tab w:val="left" w:pos="1276"/>
          <w:tab w:val="left" w:pos="1418"/>
          <w:tab w:val="left" w:pos="1560"/>
          <w:tab w:val="left" w:pos="1843"/>
        </w:tabs>
        <w:spacing w:line="360" w:lineRule="auto"/>
        <w:ind w:firstLine="709"/>
        <w:jc w:val="both"/>
        <w:rPr>
          <w:rFonts w:ascii="Arial" w:hAnsi="Arial" w:cs="Arial"/>
          <w:sz w:val="24"/>
          <w:szCs w:val="24"/>
        </w:rPr>
      </w:pPr>
      <w:r w:rsidRPr="006F531F">
        <w:rPr>
          <w:rFonts w:ascii="Arial" w:hAnsi="Arial" w:cs="Arial"/>
          <w:sz w:val="24"/>
          <w:szCs w:val="24"/>
        </w:rPr>
        <w:t>Затем ИПГ в выключенном состоянии выдерживают в нормальных условиях не менее 2 ч. После чего ИПГ в дежурном режиме работы устанавливают в испытательном стенде «Газовый канал» с учетом положений 4.3.8 в положении с минимальной чувст</w:t>
      </w:r>
      <w:r w:rsidR="00783B86">
        <w:rPr>
          <w:rFonts w:ascii="Arial" w:hAnsi="Arial" w:cs="Arial"/>
          <w:sz w:val="24"/>
          <w:szCs w:val="24"/>
        </w:rPr>
        <w:t xml:space="preserve">вительностью в соответствии с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 xml:space="preserve">.2.7. Далее по </w:t>
      </w:r>
      <w:r w:rsidR="00783B86">
        <w:rPr>
          <w:rFonts w:ascii="Arial" w:hAnsi="Arial" w:cs="Arial"/>
          <w:sz w:val="24"/>
          <w:szCs w:val="24"/>
        </w:rPr>
        <w:t xml:space="preserve">методике, изложенной в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.2.6, определяют</w:t>
      </w:r>
      <w:r w:rsidR="00FF6727" w:rsidRPr="006F531F">
        <w:rPr>
          <w:rFonts w:ascii="Arial" w:hAnsi="Arial" w:cs="Arial"/>
          <w:sz w:val="24"/>
          <w:szCs w:val="24"/>
        </w:rPr>
        <w:t xml:space="preserve"> значение чувствительности ИПГ.</w:t>
      </w:r>
      <w:r w:rsidRPr="006F531F">
        <w:rPr>
          <w:rFonts w:ascii="Arial" w:hAnsi="Arial" w:cs="Arial"/>
          <w:sz w:val="24"/>
          <w:szCs w:val="24"/>
        </w:rPr>
        <w:t xml:space="preserve"> В момент срабатывания ИПГ контролируют изменение режима работы его оптической индикации.</w:t>
      </w:r>
    </w:p>
    <w:p w:rsidR="008E7DA9" w:rsidRPr="006F531F" w:rsidRDefault="008E7DA9" w:rsidP="006C2A66">
      <w:pPr>
        <w:tabs>
          <w:tab w:val="left" w:pos="1276"/>
          <w:tab w:val="left" w:pos="1418"/>
          <w:tab w:val="left" w:pos="1560"/>
          <w:tab w:val="left" w:pos="1843"/>
        </w:tabs>
        <w:spacing w:line="360" w:lineRule="auto"/>
        <w:ind w:firstLine="709"/>
        <w:jc w:val="both"/>
        <w:rPr>
          <w:rFonts w:ascii="Arial" w:hAnsi="Arial" w:cs="Arial"/>
          <w:sz w:val="24"/>
          <w:szCs w:val="24"/>
        </w:rPr>
      </w:pPr>
      <w:r w:rsidRPr="006F531F">
        <w:rPr>
          <w:rFonts w:ascii="Arial" w:hAnsi="Arial" w:cs="Arial"/>
          <w:sz w:val="24"/>
          <w:szCs w:val="24"/>
        </w:rPr>
        <w:t xml:space="preserve">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для расчета которого берут значения чувствительности, измеренные при данном испытании</w:t>
      </w:r>
      <w:r w:rsidR="00783B86">
        <w:rPr>
          <w:rFonts w:ascii="Arial" w:hAnsi="Arial" w:cs="Arial"/>
          <w:sz w:val="24"/>
          <w:szCs w:val="24"/>
        </w:rPr>
        <w:t xml:space="preserve">, и при испытании этого ИПГ по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.2.8.</w:t>
      </w:r>
    </w:p>
    <w:p w:rsidR="008E7DA9" w:rsidRPr="006F531F" w:rsidRDefault="00ED4A5E" w:rsidP="006C2A66">
      <w:pPr>
        <w:tabs>
          <w:tab w:val="left" w:pos="1276"/>
          <w:tab w:val="left" w:pos="1418"/>
          <w:tab w:val="left" w:pos="1560"/>
          <w:tab w:val="left" w:pos="1843"/>
        </w:tabs>
        <w:spacing w:line="360" w:lineRule="auto"/>
        <w:ind w:firstLine="709"/>
        <w:jc w:val="both"/>
        <w:rPr>
          <w:rFonts w:ascii="Arial" w:hAnsi="Arial" w:cs="Arial"/>
          <w:sz w:val="24"/>
          <w:szCs w:val="24"/>
        </w:rPr>
      </w:pPr>
      <w:r w:rsidRPr="006F531F">
        <w:rPr>
          <w:rFonts w:ascii="Arial" w:hAnsi="Arial" w:cs="Arial"/>
          <w:sz w:val="24"/>
          <w:szCs w:val="24"/>
        </w:rPr>
        <w:t>По окончанию испытания автономный ИПГ подвергают испытаниям по методике 4.4.2.</w:t>
      </w:r>
    </w:p>
    <w:p w:rsidR="008E7DA9" w:rsidRPr="006F531F" w:rsidRDefault="008E7DA9" w:rsidP="006C2A66">
      <w:pPr>
        <w:tabs>
          <w:tab w:val="left" w:pos="1276"/>
          <w:tab w:val="left" w:pos="1418"/>
          <w:tab w:val="left" w:pos="1560"/>
          <w:tab w:val="left" w:pos="1843"/>
        </w:tabs>
        <w:spacing w:line="360" w:lineRule="auto"/>
        <w:ind w:firstLine="709"/>
        <w:jc w:val="both"/>
        <w:rPr>
          <w:rFonts w:ascii="Arial" w:hAnsi="Arial" w:cs="Arial"/>
          <w:sz w:val="24"/>
          <w:szCs w:val="24"/>
        </w:rPr>
      </w:pPr>
      <w:r w:rsidRPr="006F531F">
        <w:rPr>
          <w:rFonts w:ascii="Arial" w:hAnsi="Arial" w:cs="Arial"/>
          <w:sz w:val="24"/>
          <w:szCs w:val="24"/>
        </w:rPr>
        <w:lastRenderedPageBreak/>
        <w:t>ИПГ считают выдержавшим испытания, если:</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 в процессе выдержки при повышенной влажности ИПГ сохраняет дежурный режим работы;</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менее или равно 1,6;</w:t>
      </w:r>
    </w:p>
    <w:p w:rsidR="00CB61C7"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r>
      <w:r w:rsidR="00ED4A5E" w:rsidRPr="006F531F">
        <w:rPr>
          <w:rFonts w:ascii="Arial" w:hAnsi="Arial" w:cs="Arial"/>
          <w:sz w:val="24"/>
          <w:szCs w:val="24"/>
        </w:rPr>
        <w:t xml:space="preserve">помимо этого </w:t>
      </w:r>
      <w:r w:rsidRPr="006F531F">
        <w:rPr>
          <w:rFonts w:ascii="Arial" w:hAnsi="Arial" w:cs="Arial"/>
          <w:sz w:val="24"/>
          <w:szCs w:val="24"/>
        </w:rPr>
        <w:t>автономные ИПГ считают выдержавшими испытание, если выполняются требования 4.2.1.6, 4.2.1.8.</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5</w:t>
      </w:r>
      <w:r w:rsidR="00CD4451" w:rsidRPr="006F531F">
        <w:rPr>
          <w:rFonts w:ascii="Arial" w:eastAsia="Times New Roman" w:hAnsi="Arial" w:cs="Arial"/>
          <w:sz w:val="24"/>
          <w:szCs w:val="24"/>
        </w:rPr>
        <w:tab/>
      </w:r>
      <w:r w:rsidR="008E7DA9" w:rsidRPr="006F531F">
        <w:rPr>
          <w:rFonts w:ascii="Arial" w:hAnsi="Arial" w:cs="Arial"/>
          <w:sz w:val="24"/>
          <w:szCs w:val="24"/>
        </w:rPr>
        <w:t xml:space="preserve">Определение устойчивости ИПГ к воздействию прямого механического удара проводят следующим образом. </w:t>
      </w:r>
    </w:p>
    <w:p w:rsidR="008E7DA9" w:rsidRPr="006F531F" w:rsidRDefault="008E7DA9"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подвергают испытанию по методике, изложенной в 4.4.</w:t>
      </w:r>
      <w:r w:rsidR="00ED4A5E" w:rsidRPr="006F531F">
        <w:rPr>
          <w:rFonts w:ascii="Arial" w:hAnsi="Arial" w:cs="Arial"/>
          <w:sz w:val="24"/>
          <w:szCs w:val="24"/>
        </w:rPr>
        <w:t>6</w:t>
      </w:r>
      <w:r w:rsidRPr="006F531F">
        <w:rPr>
          <w:rFonts w:ascii="Arial" w:hAnsi="Arial" w:cs="Arial"/>
          <w:sz w:val="24"/>
          <w:szCs w:val="24"/>
        </w:rPr>
        <w:t>. В процессе испытания контролируют сохранение ИПГ дежурного режима работы. После этого ИПГ визуально проверяют на отсутствие механических повреждений. Затем ИПГ в дежурном режиме работы устанавливают в испытательном стенде «Газовый канал» с учетом положений 4.3.8 в положении с минимальной чувст</w:t>
      </w:r>
      <w:r w:rsidR="00783B86">
        <w:rPr>
          <w:rFonts w:ascii="Arial" w:hAnsi="Arial" w:cs="Arial"/>
          <w:sz w:val="24"/>
          <w:szCs w:val="24"/>
        </w:rPr>
        <w:t xml:space="preserve">вительностью в соответствии с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.2.7. Да</w:t>
      </w:r>
      <w:r w:rsidR="00783B86">
        <w:rPr>
          <w:rFonts w:ascii="Arial" w:hAnsi="Arial" w:cs="Arial"/>
          <w:sz w:val="24"/>
          <w:szCs w:val="24"/>
        </w:rPr>
        <w:t xml:space="preserve">лее по методике, изложенной в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.2.6, определяют значение чув</w:t>
      </w:r>
      <w:r w:rsidR="00783B86">
        <w:rPr>
          <w:rFonts w:ascii="Arial" w:hAnsi="Arial" w:cs="Arial"/>
          <w:sz w:val="24"/>
          <w:szCs w:val="24"/>
        </w:rPr>
        <w:t>ствительности ИПГ.</w:t>
      </w:r>
      <w:r w:rsidRPr="006F531F">
        <w:rPr>
          <w:rFonts w:ascii="Arial" w:hAnsi="Arial" w:cs="Arial"/>
          <w:sz w:val="24"/>
          <w:szCs w:val="24"/>
        </w:rPr>
        <w:t xml:space="preserve"> В момент срабатывания ИПГ контролируют изменение его оптической индикации.</w:t>
      </w:r>
    </w:p>
    <w:p w:rsidR="008E7DA9" w:rsidRPr="006F531F" w:rsidRDefault="008E7DA9"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для расчета которого берут значения чувствительности, измеренные при данном испытании, и при испытании этого И</w:t>
      </w:r>
      <w:r w:rsidR="00783B86">
        <w:rPr>
          <w:rFonts w:ascii="Arial" w:hAnsi="Arial" w:cs="Arial"/>
          <w:sz w:val="24"/>
          <w:szCs w:val="24"/>
        </w:rPr>
        <w:t xml:space="preserve">ПГ по </w:t>
      </w:r>
      <w:r w:rsidRPr="006F531F">
        <w:rPr>
          <w:rFonts w:ascii="Arial" w:hAnsi="Arial" w:cs="Arial"/>
          <w:sz w:val="24"/>
          <w:szCs w:val="24"/>
        </w:rPr>
        <w:t>1</w:t>
      </w:r>
      <w:r w:rsidR="00783B86">
        <w:rPr>
          <w:rFonts w:ascii="Arial" w:hAnsi="Arial" w:cs="Arial"/>
          <w:sz w:val="24"/>
          <w:szCs w:val="24"/>
        </w:rPr>
        <w:t>2</w:t>
      </w:r>
      <w:r w:rsidRPr="006F531F">
        <w:rPr>
          <w:rFonts w:ascii="Arial" w:hAnsi="Arial" w:cs="Arial"/>
          <w:sz w:val="24"/>
          <w:szCs w:val="24"/>
        </w:rPr>
        <w:t>.2.8.</w:t>
      </w:r>
    </w:p>
    <w:p w:rsidR="008E7DA9" w:rsidRPr="006F531F" w:rsidRDefault="008E7DA9"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По окончанию испытания автономный ИПГ подвергают испытаниям по методике 4.4.2.</w:t>
      </w:r>
    </w:p>
    <w:p w:rsidR="008E7DA9" w:rsidRPr="006F531F" w:rsidRDefault="008E7DA9"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ИПГ считают выдержавшим испытание, если: </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 в процессе испытания ИПГ сохраняет дежурный режим работы;</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отсутствуют механические повреждения;</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 xml:space="preserve"> </w:t>
      </w:r>
      <w:r w:rsidRPr="006F531F">
        <w:rPr>
          <w:rFonts w:ascii="Arial" w:hAnsi="Arial" w:cs="Arial"/>
          <w:sz w:val="24"/>
          <w:szCs w:val="24"/>
        </w:rPr>
        <w:t>менее или равно 1,6;</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lastRenderedPageBreak/>
        <w:t>-</w:t>
      </w:r>
      <w:r w:rsidRPr="006F531F">
        <w:rPr>
          <w:rFonts w:ascii="Arial" w:hAnsi="Arial" w:cs="Arial"/>
          <w:sz w:val="24"/>
          <w:szCs w:val="24"/>
        </w:rPr>
        <w:tab/>
      </w:r>
      <w:r w:rsidR="00ED4A5E" w:rsidRPr="006F531F">
        <w:rPr>
          <w:rFonts w:ascii="Arial" w:hAnsi="Arial" w:cs="Arial"/>
          <w:sz w:val="24"/>
          <w:szCs w:val="24"/>
        </w:rPr>
        <w:t xml:space="preserve">помимо этого </w:t>
      </w:r>
      <w:r w:rsidRPr="006F531F">
        <w:rPr>
          <w:rFonts w:ascii="Arial" w:hAnsi="Arial" w:cs="Arial"/>
          <w:sz w:val="24"/>
          <w:szCs w:val="24"/>
        </w:rPr>
        <w:t>автономные ИПГ считают выдержавшими испытание, если выполняются требования 4.2.1.6, 4.2.1.8.</w:t>
      </w:r>
    </w:p>
    <w:p w:rsidR="00CB61C7" w:rsidRPr="00D72C14" w:rsidRDefault="008E7DA9" w:rsidP="006C2A66">
      <w:pPr>
        <w:tabs>
          <w:tab w:val="left" w:pos="1276"/>
          <w:tab w:val="left" w:pos="1418"/>
          <w:tab w:val="left" w:pos="1560"/>
        </w:tabs>
        <w:spacing w:line="360" w:lineRule="auto"/>
        <w:ind w:firstLine="709"/>
        <w:jc w:val="both"/>
        <w:rPr>
          <w:rFonts w:ascii="Arial" w:hAnsi="Arial" w:cs="Arial"/>
          <w:sz w:val="22"/>
          <w:szCs w:val="22"/>
        </w:rPr>
      </w:pPr>
      <w:r w:rsidRPr="00D72C14">
        <w:rPr>
          <w:rFonts w:ascii="Arial" w:hAnsi="Arial" w:cs="Arial"/>
          <w:spacing w:val="20"/>
          <w:sz w:val="22"/>
          <w:szCs w:val="22"/>
        </w:rPr>
        <w:t xml:space="preserve">Примечание </w:t>
      </w:r>
      <w:r w:rsidRPr="00D72C14">
        <w:rPr>
          <w:rFonts w:ascii="Arial" w:hAnsi="Arial" w:cs="Arial"/>
          <w:sz w:val="22"/>
          <w:szCs w:val="22"/>
        </w:rPr>
        <w:t>– Под понятием «механические повреждения» понимаются трещины, сколы, деформированные или отлетевшие части корпуса, отделение компонентов извещателя друг от друга.</w:t>
      </w:r>
    </w:p>
    <w:p w:rsidR="007F221D" w:rsidRDefault="00CB61C7"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1</w:t>
      </w:r>
      <w:r w:rsidR="00856E83">
        <w:rPr>
          <w:rFonts w:ascii="Arial" w:hAnsi="Arial" w:cs="Arial"/>
          <w:sz w:val="24"/>
          <w:szCs w:val="24"/>
        </w:rPr>
        <w:t>2</w:t>
      </w:r>
      <w:r w:rsidRPr="006F531F">
        <w:rPr>
          <w:rFonts w:ascii="Arial" w:hAnsi="Arial" w:cs="Arial"/>
          <w:sz w:val="24"/>
          <w:szCs w:val="24"/>
        </w:rPr>
        <w:t>.2.1</w:t>
      </w:r>
      <w:r w:rsidR="00895388" w:rsidRPr="006F531F">
        <w:rPr>
          <w:rFonts w:ascii="Arial" w:hAnsi="Arial" w:cs="Arial"/>
          <w:sz w:val="24"/>
          <w:szCs w:val="24"/>
        </w:rPr>
        <w:t>6</w:t>
      </w:r>
      <w:r w:rsidR="00CD4451" w:rsidRPr="006F531F">
        <w:rPr>
          <w:rFonts w:ascii="Arial" w:eastAsia="Times New Roman" w:hAnsi="Arial" w:cs="Arial"/>
          <w:sz w:val="24"/>
          <w:szCs w:val="24"/>
        </w:rPr>
        <w:tab/>
      </w:r>
      <w:r w:rsidR="008E7DA9" w:rsidRPr="006F531F">
        <w:rPr>
          <w:rFonts w:ascii="Arial" w:hAnsi="Arial" w:cs="Arial"/>
          <w:sz w:val="24"/>
          <w:szCs w:val="24"/>
        </w:rPr>
        <w:t xml:space="preserve">Определение устойчивости ИПГ к воздействию синусоидальной вибрации проводят следующим образом. </w:t>
      </w:r>
    </w:p>
    <w:p w:rsidR="008E7DA9" w:rsidRPr="006F531F" w:rsidRDefault="008E7DA9" w:rsidP="006C2A66">
      <w:pPr>
        <w:tabs>
          <w:tab w:val="left" w:pos="1701"/>
        </w:tabs>
        <w:spacing w:line="360" w:lineRule="auto"/>
        <w:ind w:firstLine="709"/>
        <w:jc w:val="both"/>
        <w:rPr>
          <w:rFonts w:ascii="Arial" w:hAnsi="Arial" w:cs="Arial"/>
          <w:sz w:val="24"/>
          <w:szCs w:val="24"/>
        </w:rPr>
      </w:pPr>
      <w:r w:rsidRPr="006F531F">
        <w:rPr>
          <w:rFonts w:ascii="Arial" w:hAnsi="Arial" w:cs="Arial"/>
          <w:sz w:val="24"/>
          <w:szCs w:val="24"/>
        </w:rPr>
        <w:t>ИПГ подвергают испытанию по методике, изложенной в 4.4.</w:t>
      </w:r>
      <w:r w:rsidR="00ED4A5E" w:rsidRPr="006F531F">
        <w:rPr>
          <w:rFonts w:ascii="Arial" w:hAnsi="Arial" w:cs="Arial"/>
          <w:sz w:val="24"/>
          <w:szCs w:val="24"/>
        </w:rPr>
        <w:t>7</w:t>
      </w:r>
      <w:r w:rsidRPr="006F531F">
        <w:rPr>
          <w:rFonts w:ascii="Arial" w:hAnsi="Arial" w:cs="Arial"/>
          <w:sz w:val="24"/>
          <w:szCs w:val="24"/>
        </w:rPr>
        <w:t>. В процессе испытания контролируют сохранение ИПГ дежурного режима работы. После окончания испытания ИПГ визуально проверяют на отсутствие механических повреждений. Затем ИПГ устанавливают в испытательном стенде «Газовый канал» с учетом положений 4.3.8 в положении с минимальной чувст</w:t>
      </w:r>
      <w:r w:rsidR="00856E83">
        <w:rPr>
          <w:rFonts w:ascii="Arial" w:hAnsi="Arial" w:cs="Arial"/>
          <w:sz w:val="24"/>
          <w:szCs w:val="24"/>
        </w:rPr>
        <w:t xml:space="preserve">вительностью в соответствии с </w:t>
      </w:r>
      <w:r w:rsidRPr="006F531F">
        <w:rPr>
          <w:rFonts w:ascii="Arial" w:hAnsi="Arial" w:cs="Arial"/>
          <w:sz w:val="24"/>
          <w:szCs w:val="24"/>
        </w:rPr>
        <w:t>1</w:t>
      </w:r>
      <w:r w:rsidR="00856E83">
        <w:rPr>
          <w:rFonts w:ascii="Arial" w:hAnsi="Arial" w:cs="Arial"/>
          <w:sz w:val="24"/>
          <w:szCs w:val="24"/>
        </w:rPr>
        <w:t>2</w:t>
      </w:r>
      <w:r w:rsidRPr="006F531F">
        <w:rPr>
          <w:rFonts w:ascii="Arial" w:hAnsi="Arial" w:cs="Arial"/>
          <w:sz w:val="24"/>
          <w:szCs w:val="24"/>
        </w:rPr>
        <w:t>.2.7. Да</w:t>
      </w:r>
      <w:r w:rsidR="00856E83">
        <w:rPr>
          <w:rFonts w:ascii="Arial" w:hAnsi="Arial" w:cs="Arial"/>
          <w:sz w:val="24"/>
          <w:szCs w:val="24"/>
        </w:rPr>
        <w:t xml:space="preserve">лее по методике, изложенной в </w:t>
      </w:r>
      <w:r w:rsidRPr="006F531F">
        <w:rPr>
          <w:rFonts w:ascii="Arial" w:hAnsi="Arial" w:cs="Arial"/>
          <w:sz w:val="24"/>
          <w:szCs w:val="24"/>
        </w:rPr>
        <w:t>1</w:t>
      </w:r>
      <w:r w:rsidR="00856E83">
        <w:rPr>
          <w:rFonts w:ascii="Arial" w:hAnsi="Arial" w:cs="Arial"/>
          <w:sz w:val="24"/>
          <w:szCs w:val="24"/>
        </w:rPr>
        <w:t>2</w:t>
      </w:r>
      <w:r w:rsidRPr="006F531F">
        <w:rPr>
          <w:rFonts w:ascii="Arial" w:hAnsi="Arial" w:cs="Arial"/>
          <w:sz w:val="24"/>
          <w:szCs w:val="24"/>
        </w:rPr>
        <w:t xml:space="preserve">.2.6, определяют значение чувствительности ИПГ. В момент срабатывания ИПГ контролируют изменение режима работы его оптической индикации. </w:t>
      </w:r>
    </w:p>
    <w:p w:rsidR="008E7DA9" w:rsidRPr="006F531F" w:rsidRDefault="008E7DA9"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 xml:space="preserve">Затем рассчитывают отношение значений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6F531F">
        <w:rPr>
          <w:rFonts w:ascii="Arial" w:hAnsi="Arial" w:cs="Arial"/>
          <w:sz w:val="24"/>
          <w:szCs w:val="24"/>
        </w:rPr>
        <w:t xml:space="preserve">, для расчета которого берут значения чувствительности, измеренные при данном испытании, </w:t>
      </w:r>
      <w:r w:rsidR="00856E83">
        <w:rPr>
          <w:rFonts w:ascii="Arial" w:hAnsi="Arial" w:cs="Arial"/>
          <w:sz w:val="24"/>
          <w:szCs w:val="24"/>
        </w:rPr>
        <w:t>и при испытании этого ИПГ по 12</w:t>
      </w:r>
      <w:r w:rsidRPr="006F531F">
        <w:rPr>
          <w:rFonts w:ascii="Arial" w:hAnsi="Arial" w:cs="Arial"/>
          <w:sz w:val="24"/>
          <w:szCs w:val="24"/>
        </w:rPr>
        <w:t>.2.8.</w:t>
      </w:r>
    </w:p>
    <w:p w:rsidR="008E7DA9" w:rsidRPr="006F531F" w:rsidRDefault="00ED4A5E"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По окончанию испытания автономный ИПГ подвергают испытаниям по методике 4.4.2.</w:t>
      </w:r>
    </w:p>
    <w:p w:rsidR="008E7DA9" w:rsidRPr="006F531F" w:rsidRDefault="008E7DA9" w:rsidP="006C2A66">
      <w:pPr>
        <w:tabs>
          <w:tab w:val="left" w:pos="1276"/>
          <w:tab w:val="left" w:pos="1418"/>
          <w:tab w:val="left" w:pos="1560"/>
        </w:tabs>
        <w:spacing w:line="360" w:lineRule="auto"/>
        <w:ind w:firstLine="709"/>
        <w:jc w:val="both"/>
        <w:rPr>
          <w:rFonts w:ascii="Arial" w:hAnsi="Arial" w:cs="Arial"/>
          <w:sz w:val="24"/>
          <w:szCs w:val="24"/>
        </w:rPr>
      </w:pPr>
      <w:r w:rsidRPr="006F531F">
        <w:rPr>
          <w:rFonts w:ascii="Arial" w:hAnsi="Arial" w:cs="Arial"/>
          <w:sz w:val="24"/>
          <w:szCs w:val="24"/>
        </w:rPr>
        <w:t>ИПГ считают выдержавшим испытание, если:</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 в процессе испытания ИПГ сохраняет дежурный режим работы;</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отсутствуют механические повреждения;</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hAnsi="Arial" w:cs="Arial"/>
          <w:sz w:val="24"/>
          <w:szCs w:val="24"/>
        </w:rPr>
        <w:t>ppm</w:t>
      </w:r>
      <w:proofErr w:type="spellEnd"/>
      <w:r w:rsidRPr="006F531F">
        <w:rPr>
          <w:rFonts w:ascii="Arial" w:hAnsi="Arial" w:cs="Arial"/>
          <w:sz w:val="24"/>
          <w:szCs w:val="24"/>
        </w:rPr>
        <w:t>);</w:t>
      </w:r>
    </w:p>
    <w:p w:rsidR="008E7DA9" w:rsidRPr="006F531F" w:rsidRDefault="008E7DA9" w:rsidP="006C2A66">
      <w:pPr>
        <w:tabs>
          <w:tab w:val="left" w:pos="851"/>
        </w:tabs>
        <w:spacing w:line="360" w:lineRule="auto"/>
        <w:ind w:firstLine="709"/>
        <w:jc w:val="both"/>
        <w:rPr>
          <w:rFonts w:ascii="Arial" w:hAnsi="Arial" w:cs="Arial"/>
          <w:sz w:val="24"/>
          <w:szCs w:val="24"/>
        </w:rPr>
      </w:pPr>
      <w:r w:rsidRPr="006F531F">
        <w:rPr>
          <w:rFonts w:ascii="Arial" w:hAnsi="Arial" w:cs="Arial"/>
          <w:sz w:val="24"/>
          <w:szCs w:val="24"/>
        </w:rPr>
        <w:t>-</w:t>
      </w:r>
      <w:r w:rsidRPr="006F531F">
        <w:rPr>
          <w:rFonts w:ascii="Arial" w:hAnsi="Arial" w:cs="Arial"/>
          <w:sz w:val="24"/>
          <w:szCs w:val="24"/>
        </w:rPr>
        <w:tab/>
        <w:t xml:space="preserve">значение отношения </w:t>
      </w:r>
      <w:proofErr w:type="spellStart"/>
      <w:r w:rsidRPr="006F531F">
        <w:rPr>
          <w:rFonts w:ascii="Arial" w:hAnsi="Arial" w:cs="Arial"/>
          <w:i/>
          <w:sz w:val="24"/>
          <w:szCs w:val="24"/>
        </w:rPr>
        <w:t>S</w:t>
      </w:r>
      <w:r w:rsidRPr="00FF26D7">
        <w:rPr>
          <w:rFonts w:ascii="Arial" w:hAnsi="Arial" w:cs="Arial"/>
          <w:sz w:val="24"/>
          <w:szCs w:val="24"/>
          <w:vertAlign w:val="subscript"/>
        </w:rPr>
        <w:t>max</w:t>
      </w:r>
      <w:proofErr w:type="spellEnd"/>
      <w:r w:rsidRPr="00FF26D7">
        <w:rPr>
          <w:rFonts w:ascii="Arial" w:hAnsi="Arial" w:cs="Arial"/>
          <w:sz w:val="24"/>
          <w:szCs w:val="24"/>
        </w:rPr>
        <w:t xml:space="preserve"> </w:t>
      </w:r>
      <w:r w:rsidRPr="006F531F">
        <w:rPr>
          <w:rFonts w:ascii="Arial" w:hAnsi="Arial" w:cs="Arial"/>
          <w:sz w:val="24"/>
          <w:szCs w:val="24"/>
        </w:rPr>
        <w:t xml:space="preserve">к </w:t>
      </w:r>
      <w:proofErr w:type="spellStart"/>
      <w:r w:rsidRPr="006F531F">
        <w:rPr>
          <w:rFonts w:ascii="Arial" w:hAnsi="Arial" w:cs="Arial"/>
          <w:i/>
          <w:sz w:val="24"/>
          <w:szCs w:val="24"/>
        </w:rPr>
        <w:t>S</w:t>
      </w:r>
      <w:r w:rsidRPr="00FF26D7">
        <w:rPr>
          <w:rFonts w:ascii="Arial" w:hAnsi="Arial" w:cs="Arial"/>
          <w:sz w:val="24"/>
          <w:szCs w:val="24"/>
          <w:vertAlign w:val="subscript"/>
        </w:rPr>
        <w:t>min</w:t>
      </w:r>
      <w:proofErr w:type="spellEnd"/>
      <w:r w:rsidRPr="00FF26D7">
        <w:rPr>
          <w:rFonts w:ascii="Arial" w:hAnsi="Arial" w:cs="Arial"/>
          <w:sz w:val="24"/>
          <w:szCs w:val="24"/>
        </w:rPr>
        <w:t xml:space="preserve"> </w:t>
      </w:r>
      <w:r w:rsidRPr="006F531F">
        <w:rPr>
          <w:rFonts w:ascii="Arial" w:hAnsi="Arial" w:cs="Arial"/>
          <w:sz w:val="24"/>
          <w:szCs w:val="24"/>
        </w:rPr>
        <w:t>менее или равно 1,6;</w:t>
      </w:r>
    </w:p>
    <w:p w:rsidR="00CB61C7" w:rsidRPr="006F531F"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hAnsi="Arial" w:cs="Arial"/>
          <w:sz w:val="24"/>
          <w:szCs w:val="24"/>
        </w:rPr>
        <w:t>-</w:t>
      </w:r>
      <w:r w:rsidRPr="006F531F">
        <w:rPr>
          <w:rFonts w:ascii="Arial" w:hAnsi="Arial" w:cs="Arial"/>
          <w:sz w:val="24"/>
          <w:szCs w:val="24"/>
        </w:rPr>
        <w:tab/>
      </w:r>
      <w:r w:rsidR="00ED4A5E" w:rsidRPr="006F531F">
        <w:rPr>
          <w:rFonts w:ascii="Arial" w:hAnsi="Arial" w:cs="Arial"/>
          <w:sz w:val="24"/>
          <w:szCs w:val="24"/>
        </w:rPr>
        <w:t xml:space="preserve">помимо этого </w:t>
      </w:r>
      <w:r w:rsidRPr="006F531F">
        <w:rPr>
          <w:rFonts w:ascii="Arial" w:hAnsi="Arial" w:cs="Arial"/>
          <w:sz w:val="24"/>
          <w:szCs w:val="24"/>
        </w:rPr>
        <w:t>автономные ИПГ считают выдержавшими испытание, если выполняются требования 4.2.1.6, 4.2.1.8.</w:t>
      </w:r>
    </w:p>
    <w:p w:rsidR="007F221D" w:rsidRDefault="008E7DA9"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sidR="00856E83">
        <w:rPr>
          <w:rFonts w:ascii="Arial" w:eastAsia="Times New Roman" w:hAnsi="Arial" w:cs="Arial"/>
          <w:sz w:val="24"/>
          <w:szCs w:val="24"/>
        </w:rPr>
        <w:t>2</w:t>
      </w:r>
      <w:r w:rsidRPr="006F531F">
        <w:rPr>
          <w:rFonts w:ascii="Arial" w:eastAsia="Times New Roman" w:hAnsi="Arial" w:cs="Arial"/>
          <w:sz w:val="24"/>
          <w:szCs w:val="24"/>
        </w:rPr>
        <w:t>.2.17</w:t>
      </w:r>
      <w:r w:rsidR="00CD4451" w:rsidRPr="006F531F">
        <w:rPr>
          <w:rFonts w:ascii="Arial" w:eastAsia="Times New Roman" w:hAnsi="Arial" w:cs="Arial"/>
          <w:sz w:val="24"/>
          <w:szCs w:val="24"/>
        </w:rPr>
        <w:tab/>
      </w:r>
      <w:r w:rsidRPr="006F531F">
        <w:rPr>
          <w:rFonts w:ascii="Arial" w:eastAsia="Times New Roman" w:hAnsi="Arial" w:cs="Arial"/>
          <w:sz w:val="24"/>
          <w:szCs w:val="24"/>
        </w:rPr>
        <w:t>Определение устойчивости ИПГ к электромагнитным помехам проводят следующим образом</w:t>
      </w:r>
      <w:r w:rsidR="007F221D">
        <w:rPr>
          <w:rFonts w:ascii="Arial" w:eastAsia="Times New Roman" w:hAnsi="Arial" w:cs="Arial"/>
          <w:sz w:val="24"/>
          <w:szCs w:val="24"/>
        </w:rPr>
        <w:t>.</w:t>
      </w:r>
    </w:p>
    <w:p w:rsidR="008E7DA9" w:rsidRPr="006F531F" w:rsidRDefault="008E7DA9"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ИПГ </w:t>
      </w:r>
      <w:r w:rsidR="0031628D">
        <w:rPr>
          <w:rFonts w:ascii="Arial" w:eastAsia="Times New Roman" w:hAnsi="Arial" w:cs="Arial"/>
          <w:sz w:val="24"/>
          <w:szCs w:val="24"/>
        </w:rPr>
        <w:t xml:space="preserve">поочередно </w:t>
      </w:r>
      <w:r w:rsidRPr="006F531F">
        <w:rPr>
          <w:rFonts w:ascii="Arial" w:eastAsia="Times New Roman" w:hAnsi="Arial" w:cs="Arial"/>
          <w:sz w:val="24"/>
          <w:szCs w:val="24"/>
        </w:rPr>
        <w:t xml:space="preserve">в дежурном </w:t>
      </w:r>
      <w:r w:rsidR="00ED4A5E" w:rsidRPr="006F531F">
        <w:rPr>
          <w:rFonts w:ascii="Arial" w:eastAsia="Times New Roman" w:hAnsi="Arial" w:cs="Arial"/>
          <w:sz w:val="24"/>
          <w:szCs w:val="24"/>
        </w:rPr>
        <w:t>режиме и режиме срабатывания</w:t>
      </w:r>
      <w:r w:rsidRPr="006F531F">
        <w:rPr>
          <w:rFonts w:ascii="Arial" w:eastAsia="Times New Roman" w:hAnsi="Arial" w:cs="Arial"/>
          <w:sz w:val="24"/>
          <w:szCs w:val="24"/>
        </w:rPr>
        <w:t xml:space="preserve"> подвергают испытанию по методике, изложенной в 4.4.</w:t>
      </w:r>
      <w:r w:rsidR="00ED4A5E" w:rsidRPr="006F531F">
        <w:rPr>
          <w:rFonts w:ascii="Arial" w:eastAsia="Times New Roman" w:hAnsi="Arial" w:cs="Arial"/>
          <w:sz w:val="24"/>
          <w:szCs w:val="24"/>
        </w:rPr>
        <w:t>9</w:t>
      </w:r>
      <w:r w:rsidR="009C6C51" w:rsidRPr="006F531F">
        <w:rPr>
          <w:rFonts w:ascii="Arial" w:eastAsia="Times New Roman" w:hAnsi="Arial" w:cs="Arial"/>
          <w:sz w:val="24"/>
          <w:szCs w:val="24"/>
        </w:rPr>
        <w:t>.</w:t>
      </w:r>
      <w:r w:rsidRPr="006F531F">
        <w:rPr>
          <w:rFonts w:ascii="Arial" w:eastAsia="Times New Roman" w:hAnsi="Arial" w:cs="Arial"/>
          <w:sz w:val="24"/>
          <w:szCs w:val="24"/>
        </w:rPr>
        <w:t xml:space="preserve"> В процессе испытания контролируют </w:t>
      </w:r>
      <w:r w:rsidRPr="006F531F">
        <w:rPr>
          <w:rFonts w:ascii="Arial" w:eastAsia="Times New Roman" w:hAnsi="Arial" w:cs="Arial"/>
          <w:sz w:val="24"/>
          <w:szCs w:val="24"/>
        </w:rPr>
        <w:lastRenderedPageBreak/>
        <w:t>сохранение ИПГ заданных режимов работы. После окончания испытаний ИПГ устанавливают в испытательном стенде «Газовый канал» с учетом положений 4.3.8 в положении с минимальной чувст</w:t>
      </w:r>
      <w:r w:rsidR="00856E83">
        <w:rPr>
          <w:rFonts w:ascii="Arial" w:eastAsia="Times New Roman" w:hAnsi="Arial" w:cs="Arial"/>
          <w:sz w:val="24"/>
          <w:szCs w:val="24"/>
        </w:rPr>
        <w:t xml:space="preserve">вительностью в соответствии с </w:t>
      </w:r>
      <w:r w:rsidRPr="006F531F">
        <w:rPr>
          <w:rFonts w:ascii="Arial" w:eastAsia="Times New Roman" w:hAnsi="Arial" w:cs="Arial"/>
          <w:sz w:val="24"/>
          <w:szCs w:val="24"/>
        </w:rPr>
        <w:t>1</w:t>
      </w:r>
      <w:r w:rsidR="00856E83">
        <w:rPr>
          <w:rFonts w:ascii="Arial" w:eastAsia="Times New Roman" w:hAnsi="Arial" w:cs="Arial"/>
          <w:sz w:val="24"/>
          <w:szCs w:val="24"/>
        </w:rPr>
        <w:t>2</w:t>
      </w:r>
      <w:r w:rsidRPr="006F531F">
        <w:rPr>
          <w:rFonts w:ascii="Arial" w:eastAsia="Times New Roman" w:hAnsi="Arial" w:cs="Arial"/>
          <w:sz w:val="24"/>
          <w:szCs w:val="24"/>
        </w:rPr>
        <w:t>.2.7. Да</w:t>
      </w:r>
      <w:r w:rsidR="00856E83">
        <w:rPr>
          <w:rFonts w:ascii="Arial" w:eastAsia="Times New Roman" w:hAnsi="Arial" w:cs="Arial"/>
          <w:sz w:val="24"/>
          <w:szCs w:val="24"/>
        </w:rPr>
        <w:t xml:space="preserve">лее по методике, изложенной в </w:t>
      </w:r>
      <w:r w:rsidRPr="006F531F">
        <w:rPr>
          <w:rFonts w:ascii="Arial" w:eastAsia="Times New Roman" w:hAnsi="Arial" w:cs="Arial"/>
          <w:sz w:val="24"/>
          <w:szCs w:val="24"/>
        </w:rPr>
        <w:t>1</w:t>
      </w:r>
      <w:r w:rsidR="00856E83">
        <w:rPr>
          <w:rFonts w:ascii="Arial" w:eastAsia="Times New Roman" w:hAnsi="Arial" w:cs="Arial"/>
          <w:sz w:val="24"/>
          <w:szCs w:val="24"/>
        </w:rPr>
        <w:t>2</w:t>
      </w:r>
      <w:r w:rsidRPr="006F531F">
        <w:rPr>
          <w:rFonts w:ascii="Arial" w:eastAsia="Times New Roman" w:hAnsi="Arial" w:cs="Arial"/>
          <w:sz w:val="24"/>
          <w:szCs w:val="24"/>
        </w:rPr>
        <w:t>.2.6, определяют значение чувствительности ИПГ. В момент срабатывания ИПГ контролируют изменение режима работы его оптической индикации.</w:t>
      </w:r>
    </w:p>
    <w:p w:rsidR="008E7DA9" w:rsidRPr="006F531F" w:rsidRDefault="008E7DA9" w:rsidP="006C2A66">
      <w:pPr>
        <w:tabs>
          <w:tab w:val="left" w:pos="993"/>
          <w:tab w:val="left" w:pos="1276"/>
          <w:tab w:val="left" w:pos="1418"/>
          <w:tab w:val="left" w:pos="1560"/>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Затем рассчитывают отношение значений </w:t>
      </w:r>
      <w:proofErr w:type="spellStart"/>
      <w:r w:rsidRPr="006F531F">
        <w:rPr>
          <w:rFonts w:ascii="Arial" w:eastAsia="Times New Roman" w:hAnsi="Arial" w:cs="Arial"/>
          <w:i/>
          <w:sz w:val="24"/>
          <w:szCs w:val="24"/>
        </w:rPr>
        <w:t>S</w:t>
      </w:r>
      <w:r w:rsidRPr="00FF26D7">
        <w:rPr>
          <w:rFonts w:ascii="Arial" w:eastAsia="Times New Roman" w:hAnsi="Arial" w:cs="Arial"/>
          <w:sz w:val="24"/>
          <w:szCs w:val="24"/>
          <w:vertAlign w:val="subscript"/>
        </w:rPr>
        <w:t>max</w:t>
      </w:r>
      <w:proofErr w:type="spellEnd"/>
      <w:r w:rsidRPr="00FF26D7">
        <w:rPr>
          <w:rFonts w:ascii="Arial" w:eastAsia="Times New Roman" w:hAnsi="Arial" w:cs="Arial"/>
          <w:sz w:val="24"/>
          <w:szCs w:val="24"/>
        </w:rPr>
        <w:t xml:space="preserve"> </w:t>
      </w:r>
      <w:r w:rsidRPr="006F531F">
        <w:rPr>
          <w:rFonts w:ascii="Arial" w:eastAsia="Times New Roman" w:hAnsi="Arial" w:cs="Arial"/>
          <w:sz w:val="24"/>
          <w:szCs w:val="24"/>
        </w:rPr>
        <w:t xml:space="preserve">к </w:t>
      </w:r>
      <w:proofErr w:type="spellStart"/>
      <w:r w:rsidRPr="006F531F">
        <w:rPr>
          <w:rFonts w:ascii="Arial" w:eastAsia="Times New Roman" w:hAnsi="Arial" w:cs="Arial"/>
          <w:i/>
          <w:sz w:val="24"/>
          <w:szCs w:val="24"/>
        </w:rPr>
        <w:t>S</w:t>
      </w:r>
      <w:r w:rsidRPr="00FF26D7">
        <w:rPr>
          <w:rFonts w:ascii="Arial" w:eastAsia="Times New Roman" w:hAnsi="Arial" w:cs="Arial"/>
          <w:sz w:val="24"/>
          <w:szCs w:val="24"/>
          <w:vertAlign w:val="subscript"/>
        </w:rPr>
        <w:t>min</w:t>
      </w:r>
      <w:proofErr w:type="spellEnd"/>
      <w:r w:rsidRPr="006F531F">
        <w:rPr>
          <w:rFonts w:ascii="Arial" w:eastAsia="Times New Roman" w:hAnsi="Arial" w:cs="Arial"/>
          <w:sz w:val="24"/>
          <w:szCs w:val="24"/>
        </w:rPr>
        <w:t>, для расчета которого берут значения чувствительности, измеренные при данном испытании,</w:t>
      </w:r>
      <w:r w:rsidR="00856E83">
        <w:rPr>
          <w:rFonts w:ascii="Arial" w:eastAsia="Times New Roman" w:hAnsi="Arial" w:cs="Arial"/>
          <w:sz w:val="24"/>
          <w:szCs w:val="24"/>
        </w:rPr>
        <w:t xml:space="preserve"> и при испытании этого ИПГ по </w:t>
      </w:r>
      <w:r w:rsidRPr="006F531F">
        <w:rPr>
          <w:rFonts w:ascii="Arial" w:eastAsia="Times New Roman" w:hAnsi="Arial" w:cs="Arial"/>
          <w:sz w:val="24"/>
          <w:szCs w:val="24"/>
        </w:rPr>
        <w:t>1</w:t>
      </w:r>
      <w:r w:rsidR="00856E83">
        <w:rPr>
          <w:rFonts w:ascii="Arial" w:eastAsia="Times New Roman" w:hAnsi="Arial" w:cs="Arial"/>
          <w:sz w:val="24"/>
          <w:szCs w:val="24"/>
        </w:rPr>
        <w:t>2</w:t>
      </w:r>
      <w:r w:rsidRPr="006F531F">
        <w:rPr>
          <w:rFonts w:ascii="Arial" w:eastAsia="Times New Roman" w:hAnsi="Arial" w:cs="Arial"/>
          <w:sz w:val="24"/>
          <w:szCs w:val="24"/>
        </w:rPr>
        <w:t>.2.8.</w:t>
      </w:r>
    </w:p>
    <w:p w:rsidR="008E7DA9" w:rsidRPr="006F531F" w:rsidRDefault="008E7DA9" w:rsidP="006C2A66">
      <w:pPr>
        <w:tabs>
          <w:tab w:val="left" w:pos="993"/>
          <w:tab w:val="left" w:pos="1276"/>
          <w:tab w:val="left" w:pos="1418"/>
          <w:tab w:val="left" w:pos="1560"/>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По окончанию испытания автономный ИПГ подвергают испытаниям по методике 4.4.2.</w:t>
      </w:r>
    </w:p>
    <w:p w:rsidR="008E7DA9" w:rsidRPr="006F531F" w:rsidRDefault="008E7DA9" w:rsidP="006C2A66">
      <w:pPr>
        <w:tabs>
          <w:tab w:val="left" w:pos="993"/>
          <w:tab w:val="left" w:pos="1276"/>
          <w:tab w:val="left" w:pos="1418"/>
          <w:tab w:val="left" w:pos="1560"/>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ИПГ считают выдержавшим испытания, если:</w:t>
      </w:r>
    </w:p>
    <w:p w:rsidR="008E7DA9" w:rsidRPr="006F531F"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ИПГ не сформировал ложных сигналов;</w:t>
      </w:r>
    </w:p>
    <w:p w:rsidR="008E7DA9" w:rsidRPr="006F531F"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ИПГ оптическая индикация изменяется;</w:t>
      </w:r>
    </w:p>
    <w:p w:rsidR="008E7DA9" w:rsidRPr="006F531F"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 xml:space="preserve">значение чувствительности находится в пределах, определенных в ТД на ИПГ конкретных типов (для ИПГ(СО) от 25 до 100 </w:t>
      </w:r>
      <w:proofErr w:type="spellStart"/>
      <w:r w:rsidRPr="006F531F">
        <w:rPr>
          <w:rFonts w:ascii="Arial" w:eastAsia="Times New Roman" w:hAnsi="Arial" w:cs="Arial"/>
          <w:sz w:val="24"/>
          <w:szCs w:val="24"/>
        </w:rPr>
        <w:t>ppm</w:t>
      </w:r>
      <w:proofErr w:type="spellEnd"/>
      <w:r w:rsidRPr="006F531F">
        <w:rPr>
          <w:rFonts w:ascii="Arial" w:eastAsia="Times New Roman" w:hAnsi="Arial" w:cs="Arial"/>
          <w:sz w:val="24"/>
          <w:szCs w:val="24"/>
        </w:rPr>
        <w:t>);</w:t>
      </w:r>
    </w:p>
    <w:p w:rsidR="008E7DA9" w:rsidRPr="006F531F"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 xml:space="preserve">значение отношения </w:t>
      </w:r>
      <w:proofErr w:type="spellStart"/>
      <w:r w:rsidRPr="006F531F">
        <w:rPr>
          <w:rFonts w:ascii="Arial" w:eastAsia="Times New Roman" w:hAnsi="Arial" w:cs="Arial"/>
          <w:i/>
          <w:sz w:val="24"/>
          <w:szCs w:val="24"/>
        </w:rPr>
        <w:t>S</w:t>
      </w:r>
      <w:r w:rsidRPr="00FF26D7">
        <w:rPr>
          <w:rFonts w:ascii="Arial" w:eastAsia="Times New Roman" w:hAnsi="Arial" w:cs="Arial"/>
          <w:sz w:val="24"/>
          <w:szCs w:val="24"/>
          <w:vertAlign w:val="subscript"/>
        </w:rPr>
        <w:t>max</w:t>
      </w:r>
      <w:proofErr w:type="spellEnd"/>
      <w:r w:rsidRPr="006F531F">
        <w:rPr>
          <w:rFonts w:ascii="Arial" w:eastAsia="Times New Roman" w:hAnsi="Arial" w:cs="Arial"/>
          <w:sz w:val="24"/>
          <w:szCs w:val="24"/>
        </w:rPr>
        <w:t xml:space="preserve"> к </w:t>
      </w:r>
      <w:proofErr w:type="spellStart"/>
      <w:r w:rsidRPr="006F531F">
        <w:rPr>
          <w:rFonts w:ascii="Arial" w:eastAsia="Times New Roman" w:hAnsi="Arial" w:cs="Arial"/>
          <w:i/>
          <w:sz w:val="24"/>
          <w:szCs w:val="24"/>
        </w:rPr>
        <w:t>S</w:t>
      </w:r>
      <w:r w:rsidRPr="00FF26D7">
        <w:rPr>
          <w:rFonts w:ascii="Arial" w:eastAsia="Times New Roman" w:hAnsi="Arial" w:cs="Arial"/>
          <w:sz w:val="24"/>
          <w:szCs w:val="24"/>
          <w:vertAlign w:val="subscript"/>
        </w:rPr>
        <w:t>min</w:t>
      </w:r>
      <w:proofErr w:type="spellEnd"/>
      <w:r w:rsidRPr="00FF26D7">
        <w:rPr>
          <w:rFonts w:ascii="Arial" w:eastAsia="Times New Roman" w:hAnsi="Arial" w:cs="Arial"/>
          <w:sz w:val="24"/>
          <w:szCs w:val="24"/>
        </w:rPr>
        <w:t xml:space="preserve"> </w:t>
      </w:r>
      <w:r w:rsidRPr="006F531F">
        <w:rPr>
          <w:rFonts w:ascii="Arial" w:eastAsia="Times New Roman" w:hAnsi="Arial" w:cs="Arial"/>
          <w:sz w:val="24"/>
          <w:szCs w:val="24"/>
        </w:rPr>
        <w:t>менее или равно 1,6;</w:t>
      </w:r>
    </w:p>
    <w:p w:rsidR="00284284" w:rsidRDefault="008E7DA9"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r>
      <w:r w:rsidR="00ED4A5E" w:rsidRPr="006F531F">
        <w:rPr>
          <w:rFonts w:ascii="Arial" w:eastAsia="Times New Roman" w:hAnsi="Arial" w:cs="Arial"/>
          <w:sz w:val="24"/>
          <w:szCs w:val="24"/>
        </w:rPr>
        <w:t xml:space="preserve">помимо этого </w:t>
      </w:r>
      <w:r w:rsidRPr="006F531F">
        <w:rPr>
          <w:rFonts w:ascii="Arial" w:eastAsia="Times New Roman" w:hAnsi="Arial" w:cs="Arial"/>
          <w:sz w:val="24"/>
          <w:szCs w:val="24"/>
        </w:rPr>
        <w:t>автономные ИПГ считают выдержавшими испытание, если выполняются требования 4.2.1.6, 4.2.1.8.</w:t>
      </w:r>
    </w:p>
    <w:p w:rsidR="00D72C14" w:rsidRPr="006F531F" w:rsidRDefault="00D72C14" w:rsidP="006C2A66">
      <w:pPr>
        <w:tabs>
          <w:tab w:val="left" w:pos="85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b/>
          <w:sz w:val="24"/>
          <w:szCs w:val="24"/>
        </w:rPr>
        <w:t>1</w:t>
      </w:r>
      <w:r>
        <w:rPr>
          <w:rFonts w:ascii="Arial" w:eastAsia="Times New Roman" w:hAnsi="Arial" w:cs="Arial"/>
          <w:b/>
          <w:sz w:val="24"/>
          <w:szCs w:val="24"/>
        </w:rPr>
        <w:t>3</w:t>
      </w:r>
      <w:r w:rsidRPr="006F531F">
        <w:rPr>
          <w:rFonts w:ascii="Arial" w:eastAsia="Times New Roman" w:hAnsi="Arial" w:cs="Arial"/>
          <w:b/>
          <w:sz w:val="24"/>
          <w:szCs w:val="24"/>
        </w:rPr>
        <w:tab/>
        <w:t>Извещатели пожарные ручные</w:t>
      </w:r>
    </w:p>
    <w:p w:rsidR="00D72C14" w:rsidRPr="00D72C14" w:rsidRDefault="00D72C14" w:rsidP="006C2A66">
      <w:pPr>
        <w:tabs>
          <w:tab w:val="left" w:pos="170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b/>
          <w:sz w:val="24"/>
          <w:szCs w:val="24"/>
        </w:rPr>
      </w:pPr>
      <w:r w:rsidRPr="006F531F">
        <w:rPr>
          <w:rFonts w:ascii="Arial" w:eastAsia="Times New Roman" w:hAnsi="Arial" w:cs="Arial"/>
          <w:b/>
          <w:sz w:val="24"/>
          <w:szCs w:val="24"/>
        </w:rPr>
        <w:t>1</w:t>
      </w:r>
      <w:r>
        <w:rPr>
          <w:rFonts w:ascii="Arial" w:eastAsia="Times New Roman" w:hAnsi="Arial" w:cs="Arial"/>
          <w:b/>
          <w:sz w:val="24"/>
          <w:szCs w:val="24"/>
        </w:rPr>
        <w:t>3</w:t>
      </w:r>
      <w:r w:rsidRPr="006F531F">
        <w:rPr>
          <w:rFonts w:ascii="Arial" w:eastAsia="Times New Roman" w:hAnsi="Arial" w:cs="Arial"/>
          <w:b/>
          <w:sz w:val="24"/>
          <w:szCs w:val="24"/>
        </w:rPr>
        <w:t>.1</w:t>
      </w:r>
      <w:r w:rsidRPr="006F531F">
        <w:rPr>
          <w:rFonts w:ascii="Arial" w:eastAsia="Times New Roman" w:hAnsi="Arial" w:cs="Arial"/>
          <w:b/>
          <w:sz w:val="24"/>
          <w:szCs w:val="24"/>
        </w:rPr>
        <w:tab/>
      </w:r>
      <w:r w:rsidRPr="006F531F">
        <w:rPr>
          <w:rFonts w:ascii="Arial" w:eastAsia="Times New Roman" w:hAnsi="Arial" w:cs="Arial"/>
          <w:b/>
          <w:bCs/>
          <w:sz w:val="24"/>
          <w:szCs w:val="24"/>
        </w:rPr>
        <w:t>Требования назначения</w:t>
      </w:r>
    </w:p>
    <w:p w:rsidR="00D72C14" w:rsidRDefault="00D72C14" w:rsidP="006C2A66">
      <w:pPr>
        <w:tabs>
          <w:tab w:val="left" w:pos="170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.1.1</w:t>
      </w:r>
      <w:r w:rsidRPr="006F531F">
        <w:rPr>
          <w:rFonts w:ascii="Arial" w:eastAsia="Times New Roman" w:hAnsi="Arial" w:cs="Arial"/>
          <w:sz w:val="24"/>
          <w:szCs w:val="24"/>
        </w:rPr>
        <w:tab/>
        <w:t>ИПР класса А должны сформировать сигнал срабатывании (активироваться) после выполнения одного из следующих действий:</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разрушение или разлом хрупкого приводного элемента;</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 xml:space="preserve">смещение </w:t>
      </w:r>
      <w:proofErr w:type="spellStart"/>
      <w:r w:rsidRPr="006F531F">
        <w:rPr>
          <w:rFonts w:ascii="Arial" w:eastAsia="Times New Roman" w:hAnsi="Arial" w:cs="Arial"/>
          <w:sz w:val="24"/>
          <w:szCs w:val="24"/>
        </w:rPr>
        <w:t>неразрушаемого</w:t>
      </w:r>
      <w:proofErr w:type="spellEnd"/>
      <w:r w:rsidRPr="006F531F">
        <w:rPr>
          <w:rFonts w:ascii="Arial" w:eastAsia="Times New Roman" w:hAnsi="Arial" w:cs="Arial"/>
          <w:sz w:val="24"/>
          <w:szCs w:val="24"/>
        </w:rPr>
        <w:t xml:space="preserve"> приводного элемента, сопровождающееся изменением внешнего вида ИПР.</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Изменение внешнего вида, </w:t>
      </w:r>
      <w:r w:rsidRPr="002940DC">
        <w:rPr>
          <w:rFonts w:ascii="Arial" w:eastAsia="Times New Roman" w:hAnsi="Arial" w:cs="Arial"/>
          <w:sz w:val="24"/>
          <w:szCs w:val="24"/>
        </w:rPr>
        <w:t>должно обеспечивать однозначную визуальную идентификацию посредством появления</w:t>
      </w:r>
      <w:r>
        <w:rPr>
          <w:rFonts w:ascii="Arial" w:eastAsia="Times New Roman" w:hAnsi="Arial" w:cs="Arial"/>
          <w:sz w:val="24"/>
          <w:szCs w:val="24"/>
        </w:rPr>
        <w:t xml:space="preserve"> четко различимых</w:t>
      </w:r>
      <w:r w:rsidRPr="002940DC">
        <w:rPr>
          <w:rFonts w:ascii="Arial" w:eastAsia="Times New Roman" w:hAnsi="Arial" w:cs="Arial"/>
          <w:sz w:val="24"/>
          <w:szCs w:val="24"/>
        </w:rPr>
        <w:t xml:space="preserve"> </w:t>
      </w:r>
      <w:r w:rsidRPr="006F531F">
        <w:rPr>
          <w:rFonts w:ascii="Arial" w:eastAsia="Times New Roman" w:hAnsi="Arial" w:cs="Arial"/>
          <w:sz w:val="24"/>
          <w:szCs w:val="24"/>
        </w:rPr>
        <w:t>отличительных особенностей</w:t>
      </w:r>
      <w:r>
        <w:rPr>
          <w:rFonts w:ascii="Arial" w:eastAsia="Times New Roman" w:hAnsi="Arial" w:cs="Arial"/>
          <w:sz w:val="24"/>
          <w:szCs w:val="24"/>
        </w:rPr>
        <w:t xml:space="preserve"> (например, выпадение флажков или появление маркеров)</w:t>
      </w:r>
      <w:r w:rsidRPr="006F531F">
        <w:rPr>
          <w:rFonts w:ascii="Arial" w:eastAsia="Times New Roman" w:hAnsi="Arial" w:cs="Arial"/>
          <w:sz w:val="24"/>
          <w:szCs w:val="24"/>
        </w:rPr>
        <w:t>, отсутствовавших до активации.</w:t>
      </w:r>
    </w:p>
    <w:p w:rsidR="00101CD0" w:rsidRPr="006F531F" w:rsidRDefault="00101CD0" w:rsidP="006C2A66">
      <w:pPr>
        <w:tabs>
          <w:tab w:val="left" w:pos="1418"/>
          <w:tab w:val="left" w:pos="1701"/>
        </w:tabs>
        <w:autoSpaceDE w:val="0"/>
        <w:autoSpaceDN w:val="0"/>
        <w:adjustRightInd w:val="0"/>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lastRenderedPageBreak/>
        <w:t xml:space="preserve">ИПР класса В должны активироваться после </w:t>
      </w:r>
      <w:r w:rsidRPr="002940DC">
        <w:rPr>
          <w:rFonts w:ascii="Arial" w:eastAsia="Times New Roman" w:hAnsi="Arial" w:cs="Arial"/>
          <w:sz w:val="24"/>
          <w:szCs w:val="24"/>
        </w:rPr>
        <w:t xml:space="preserve">выполнения двух </w:t>
      </w:r>
      <w:r w:rsidRPr="006F531F">
        <w:rPr>
          <w:rFonts w:ascii="Arial" w:eastAsia="Times New Roman" w:hAnsi="Arial" w:cs="Arial"/>
          <w:sz w:val="24"/>
          <w:szCs w:val="24"/>
        </w:rPr>
        <w:t>действий:</w:t>
      </w:r>
    </w:p>
    <w:p w:rsidR="00101CD0" w:rsidRPr="006F531F" w:rsidRDefault="00101CD0" w:rsidP="006C2A66">
      <w:pPr>
        <w:tabs>
          <w:tab w:val="left" w:pos="851"/>
          <w:tab w:val="left" w:pos="1701"/>
        </w:tabs>
        <w:autoSpaceDE w:val="0"/>
        <w:autoSpaceDN w:val="0"/>
        <w:adjustRightInd w:val="0"/>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 xml:space="preserve">обеспечение доступа к приводному элементу посредством разрушения или смещения защитного элемента, выполненного как </w:t>
      </w:r>
      <w:proofErr w:type="spellStart"/>
      <w:r w:rsidRPr="006F531F">
        <w:rPr>
          <w:rFonts w:ascii="Arial" w:eastAsia="Times New Roman" w:hAnsi="Arial" w:cs="Arial"/>
          <w:sz w:val="24"/>
          <w:szCs w:val="24"/>
        </w:rPr>
        <w:t>приводный</w:t>
      </w:r>
      <w:proofErr w:type="spellEnd"/>
      <w:r w:rsidRPr="006F531F">
        <w:rPr>
          <w:rFonts w:ascii="Arial" w:eastAsia="Times New Roman" w:hAnsi="Arial" w:cs="Arial"/>
          <w:sz w:val="24"/>
          <w:szCs w:val="24"/>
        </w:rPr>
        <w:t xml:space="preserve"> элемент по классу А;</w:t>
      </w:r>
    </w:p>
    <w:p w:rsidR="00101CD0" w:rsidRPr="006F531F" w:rsidRDefault="00101CD0" w:rsidP="006C2A66">
      <w:pPr>
        <w:tabs>
          <w:tab w:val="left" w:pos="851"/>
          <w:tab w:val="left" w:pos="1701"/>
        </w:tabs>
        <w:autoSpaceDE w:val="0"/>
        <w:autoSpaceDN w:val="0"/>
        <w:adjustRightInd w:val="0"/>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последующая ручная активация приводного элемента.</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.1.2</w:t>
      </w:r>
      <w:r w:rsidRPr="006F531F">
        <w:rPr>
          <w:rFonts w:ascii="Arial" w:eastAsia="Times New Roman" w:hAnsi="Arial" w:cs="Arial"/>
          <w:sz w:val="24"/>
          <w:szCs w:val="24"/>
        </w:rPr>
        <w:tab/>
      </w:r>
      <w:proofErr w:type="spellStart"/>
      <w:r w:rsidRPr="006F531F">
        <w:rPr>
          <w:rFonts w:ascii="Arial" w:eastAsia="Times New Roman" w:hAnsi="Arial" w:cs="Arial"/>
          <w:sz w:val="24"/>
          <w:szCs w:val="24"/>
        </w:rPr>
        <w:t>Неразрушаемый</w:t>
      </w:r>
      <w:proofErr w:type="spellEnd"/>
      <w:r w:rsidRPr="006F531F">
        <w:rPr>
          <w:rFonts w:ascii="Arial" w:eastAsia="Times New Roman" w:hAnsi="Arial" w:cs="Arial"/>
          <w:sz w:val="24"/>
          <w:szCs w:val="24"/>
        </w:rPr>
        <w:t xml:space="preserve"> приводной элемент ИПР класса А (</w:t>
      </w:r>
      <w:proofErr w:type="spellStart"/>
      <w:r w:rsidRPr="006F531F">
        <w:rPr>
          <w:rFonts w:ascii="Arial" w:eastAsia="Times New Roman" w:hAnsi="Arial" w:cs="Arial"/>
          <w:sz w:val="24"/>
          <w:szCs w:val="24"/>
        </w:rPr>
        <w:t>неразрушаемый</w:t>
      </w:r>
      <w:proofErr w:type="spellEnd"/>
      <w:r w:rsidRPr="006F531F">
        <w:rPr>
          <w:rFonts w:ascii="Arial" w:eastAsia="Times New Roman" w:hAnsi="Arial" w:cs="Arial"/>
          <w:sz w:val="24"/>
          <w:szCs w:val="24"/>
        </w:rPr>
        <w:t xml:space="preserve"> защитный элемент ИПР класса В) должен выдерживать без смещения усилие до 15</w:t>
      </w:r>
      <w:r w:rsidRPr="006F531F">
        <w:rPr>
          <w:rFonts w:ascii="Arial" w:hAnsi="Arial" w:cs="Arial"/>
          <w:sz w:val="24"/>
          <w:szCs w:val="24"/>
        </w:rPr>
        <w:t> </w:t>
      </w:r>
      <w:r w:rsidRPr="006F531F">
        <w:rPr>
          <w:rFonts w:ascii="Arial" w:eastAsia="Times New Roman" w:hAnsi="Arial" w:cs="Arial"/>
          <w:sz w:val="24"/>
          <w:szCs w:val="24"/>
        </w:rPr>
        <w:t>Н. Хрупкий элемент должен выдерживать без разрушения усилие до 25 Н.</w:t>
      </w:r>
    </w:p>
    <w:p w:rsidR="00101CD0" w:rsidRPr="002940DC"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Активация ИПР класса А (доступ к приводному элементу класса В) должна осуществляться приложением к </w:t>
      </w:r>
      <w:proofErr w:type="spellStart"/>
      <w:r w:rsidRPr="006F531F">
        <w:rPr>
          <w:rFonts w:ascii="Arial" w:eastAsia="Times New Roman" w:hAnsi="Arial" w:cs="Arial"/>
          <w:sz w:val="24"/>
          <w:szCs w:val="24"/>
        </w:rPr>
        <w:t>неразрушаемому</w:t>
      </w:r>
      <w:proofErr w:type="spellEnd"/>
      <w:r w:rsidRPr="006F531F">
        <w:rPr>
          <w:rFonts w:ascii="Arial" w:eastAsia="Times New Roman" w:hAnsi="Arial" w:cs="Arial"/>
          <w:sz w:val="24"/>
          <w:szCs w:val="24"/>
        </w:rPr>
        <w:t xml:space="preserve"> приводному элементу (</w:t>
      </w:r>
      <w:proofErr w:type="spellStart"/>
      <w:r w:rsidRPr="006F531F">
        <w:rPr>
          <w:rFonts w:ascii="Arial" w:eastAsia="Times New Roman" w:hAnsi="Arial" w:cs="Arial"/>
          <w:sz w:val="24"/>
          <w:szCs w:val="24"/>
        </w:rPr>
        <w:t>неразрушаемому</w:t>
      </w:r>
      <w:proofErr w:type="spellEnd"/>
      <w:r w:rsidRPr="006F531F">
        <w:rPr>
          <w:rFonts w:ascii="Arial" w:eastAsia="Times New Roman" w:hAnsi="Arial" w:cs="Arial"/>
          <w:sz w:val="24"/>
          <w:szCs w:val="24"/>
        </w:rPr>
        <w:t xml:space="preserve"> защитному элементу) усилия более 25</w:t>
      </w:r>
      <w:r w:rsidRPr="006F531F">
        <w:rPr>
          <w:rFonts w:ascii="Arial" w:hAnsi="Arial" w:cs="Arial"/>
          <w:sz w:val="24"/>
          <w:szCs w:val="24"/>
        </w:rPr>
        <w:t> </w:t>
      </w:r>
      <w:r w:rsidRPr="006F531F">
        <w:rPr>
          <w:rFonts w:ascii="Arial" w:eastAsia="Times New Roman" w:hAnsi="Arial" w:cs="Arial"/>
          <w:sz w:val="24"/>
          <w:szCs w:val="24"/>
        </w:rPr>
        <w:t xml:space="preserve">Н, или посредством удара по хрупкому элементу с энергией </w:t>
      </w:r>
      <w:r w:rsidRPr="002940DC">
        <w:rPr>
          <w:rFonts w:ascii="Arial" w:eastAsia="Times New Roman" w:hAnsi="Arial" w:cs="Arial"/>
          <w:sz w:val="24"/>
          <w:szCs w:val="24"/>
        </w:rPr>
        <w:t>более 0,29 Дж.</w:t>
      </w:r>
    </w:p>
    <w:p w:rsidR="00101CD0" w:rsidRPr="006F531F" w:rsidRDefault="00101CD0" w:rsidP="006C2A66">
      <w:pPr>
        <w:tabs>
          <w:tab w:val="left" w:pos="1560"/>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Требования к характеру воздействия на приводной элемент ИПР класса В должны быть указаны в ТД на ИПР конкретного типа.</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.1.3</w:t>
      </w:r>
      <w:r w:rsidRPr="006F531F">
        <w:rPr>
          <w:rFonts w:ascii="Arial" w:eastAsia="Times New Roman" w:hAnsi="Arial" w:cs="Arial"/>
          <w:sz w:val="24"/>
          <w:szCs w:val="24"/>
        </w:rPr>
        <w:tab/>
      </w:r>
      <w:proofErr w:type="spellStart"/>
      <w:r w:rsidRPr="006F531F">
        <w:rPr>
          <w:rFonts w:ascii="Arial" w:eastAsia="Times New Roman" w:hAnsi="Arial" w:cs="Arial"/>
          <w:sz w:val="24"/>
          <w:szCs w:val="24"/>
        </w:rPr>
        <w:t>Неразрушаемый</w:t>
      </w:r>
      <w:proofErr w:type="spellEnd"/>
      <w:r w:rsidRPr="006F531F">
        <w:rPr>
          <w:rFonts w:ascii="Arial" w:eastAsia="Times New Roman" w:hAnsi="Arial" w:cs="Arial"/>
          <w:sz w:val="24"/>
          <w:szCs w:val="24"/>
        </w:rPr>
        <w:t xml:space="preserve"> приводной элемент ИПР, к которому было приложено усилие, вызвавшее его смещение, должен фиксироваться. Возврат приводного элемента в исходное положение должен осуществляться только с использованием специального инструмента.</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.1.4</w:t>
      </w:r>
      <w:r w:rsidRPr="006F531F">
        <w:rPr>
          <w:rFonts w:ascii="Arial" w:eastAsia="Times New Roman" w:hAnsi="Arial" w:cs="Arial"/>
          <w:sz w:val="24"/>
          <w:szCs w:val="24"/>
        </w:rPr>
        <w:tab/>
        <w:t>ИПР должны оставаться в режиме срабатывания после прекращения воздействия на приводной элемент.</w:t>
      </w: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.1.5</w:t>
      </w:r>
      <w:r w:rsidRPr="006F531F">
        <w:rPr>
          <w:rFonts w:ascii="Arial" w:eastAsia="Times New Roman" w:hAnsi="Arial" w:cs="Arial"/>
          <w:sz w:val="24"/>
          <w:szCs w:val="24"/>
        </w:rPr>
        <w:tab/>
        <w:t xml:space="preserve">Для ИПР класса А допускается наличие прозрачной крышки, защищающей приводной элемент от случайного воздействия. Для ИПР класса В наличие </w:t>
      </w:r>
      <w:r w:rsidRPr="002940DC">
        <w:rPr>
          <w:rFonts w:ascii="Arial" w:eastAsia="Times New Roman" w:hAnsi="Arial" w:cs="Arial"/>
          <w:sz w:val="24"/>
          <w:szCs w:val="24"/>
        </w:rPr>
        <w:t>дополнительных защитных элементов не допускается.</w:t>
      </w:r>
    </w:p>
    <w:p w:rsidR="00D72C14" w:rsidRPr="002940DC" w:rsidRDefault="00D72C14" w:rsidP="006C2A66">
      <w:pPr>
        <w:tabs>
          <w:tab w:val="left" w:pos="170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b/>
          <w:sz w:val="24"/>
          <w:szCs w:val="28"/>
        </w:rPr>
      </w:pPr>
      <w:r w:rsidRPr="006F531F">
        <w:rPr>
          <w:rFonts w:ascii="Arial" w:eastAsia="Times New Roman" w:hAnsi="Arial" w:cs="Arial"/>
          <w:b/>
          <w:sz w:val="24"/>
          <w:szCs w:val="28"/>
        </w:rPr>
        <w:t>1</w:t>
      </w:r>
      <w:r>
        <w:rPr>
          <w:rFonts w:ascii="Arial" w:eastAsia="Times New Roman" w:hAnsi="Arial" w:cs="Arial"/>
          <w:b/>
          <w:sz w:val="24"/>
          <w:szCs w:val="28"/>
        </w:rPr>
        <w:t>3</w:t>
      </w:r>
      <w:r w:rsidRPr="006F531F">
        <w:rPr>
          <w:rFonts w:ascii="Arial" w:eastAsia="Times New Roman" w:hAnsi="Arial" w:cs="Arial"/>
          <w:b/>
          <w:sz w:val="24"/>
          <w:szCs w:val="28"/>
        </w:rPr>
        <w:t>.2</w:t>
      </w:r>
      <w:r w:rsidRPr="006F531F">
        <w:rPr>
          <w:rFonts w:ascii="Arial" w:eastAsia="Times New Roman" w:hAnsi="Arial" w:cs="Arial"/>
          <w:b/>
          <w:sz w:val="24"/>
          <w:szCs w:val="28"/>
        </w:rPr>
        <w:tab/>
        <w:t>Требования к конструкции</w:t>
      </w:r>
    </w:p>
    <w:p w:rsidR="00D72C14" w:rsidRDefault="00D72C14" w:rsidP="006C2A66">
      <w:pPr>
        <w:tabs>
          <w:tab w:val="left" w:pos="170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.2.1</w:t>
      </w:r>
      <w:r w:rsidRPr="006F531F">
        <w:rPr>
          <w:rFonts w:ascii="Arial" w:eastAsia="Times New Roman" w:hAnsi="Arial" w:cs="Arial"/>
          <w:sz w:val="24"/>
          <w:szCs w:val="24"/>
        </w:rPr>
        <w:tab/>
        <w:t>Лицевая поверхность ИПР, установленного на месте эксплуатации в соответствии с инструкцией изготовителя, должна находиться в вертикальном положении.</w:t>
      </w:r>
    </w:p>
    <w:p w:rsidR="00101CD0" w:rsidRPr="006F531F" w:rsidRDefault="00101CD0" w:rsidP="006C2A66">
      <w:pPr>
        <w:tabs>
          <w:tab w:val="left" w:pos="1701"/>
        </w:tabs>
        <w:spacing w:line="360" w:lineRule="auto"/>
        <w:ind w:firstLine="709"/>
        <w:jc w:val="both"/>
        <w:rPr>
          <w:rFonts w:ascii="Arial" w:eastAsia="Times New Roman" w:hAnsi="Arial" w:cs="Arial"/>
          <w:strike/>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.2.2</w:t>
      </w:r>
      <w:r w:rsidRPr="006F531F">
        <w:rPr>
          <w:rFonts w:ascii="Arial" w:eastAsia="Times New Roman" w:hAnsi="Arial" w:cs="Arial"/>
          <w:sz w:val="24"/>
          <w:szCs w:val="24"/>
        </w:rPr>
        <w:tab/>
        <w:t xml:space="preserve">Примеры внешнего вида ИПР представлены в приложении </w:t>
      </w:r>
      <w:r w:rsidR="009F1E5F">
        <w:rPr>
          <w:rFonts w:ascii="Arial" w:eastAsia="Times New Roman" w:hAnsi="Arial" w:cs="Arial"/>
          <w:sz w:val="24"/>
          <w:szCs w:val="24"/>
        </w:rPr>
        <w:t>П</w:t>
      </w:r>
      <w:r w:rsidRPr="006F531F">
        <w:rPr>
          <w:rFonts w:ascii="Arial" w:eastAsia="Times New Roman" w:hAnsi="Arial" w:cs="Arial"/>
          <w:sz w:val="24"/>
          <w:szCs w:val="24"/>
        </w:rPr>
        <w:t>. Зона расположения приводного элемента и сам приводной элемент должны быть размещены на лицевой поверхности ИПР.</w:t>
      </w:r>
    </w:p>
    <w:p w:rsidR="00101CD0" w:rsidRPr="00D72C14" w:rsidRDefault="00D72C14" w:rsidP="006C2A66">
      <w:pPr>
        <w:spacing w:line="360" w:lineRule="auto"/>
        <w:ind w:firstLine="709"/>
        <w:jc w:val="both"/>
        <w:rPr>
          <w:rFonts w:ascii="Arial" w:eastAsia="Times New Roman" w:hAnsi="Arial" w:cs="Arial"/>
          <w:sz w:val="22"/>
          <w:szCs w:val="22"/>
        </w:rPr>
      </w:pPr>
      <w:r w:rsidRPr="00D72C14">
        <w:rPr>
          <w:rFonts w:ascii="Arial" w:eastAsia="Times New Roman" w:hAnsi="Arial" w:cs="Arial"/>
          <w:spacing w:val="20"/>
          <w:sz w:val="22"/>
          <w:szCs w:val="22"/>
        </w:rPr>
        <w:t>П</w:t>
      </w:r>
      <w:r w:rsidR="00101CD0" w:rsidRPr="00D72C14">
        <w:rPr>
          <w:rFonts w:ascii="Arial" w:eastAsia="Times New Roman" w:hAnsi="Arial" w:cs="Arial"/>
          <w:spacing w:val="20"/>
          <w:sz w:val="22"/>
          <w:szCs w:val="22"/>
        </w:rPr>
        <w:t xml:space="preserve">римечание </w:t>
      </w:r>
      <w:r w:rsidR="00101CD0" w:rsidRPr="00D72C14">
        <w:rPr>
          <w:rFonts w:ascii="Arial" w:eastAsia="Times New Roman" w:hAnsi="Arial" w:cs="Arial"/>
          <w:sz w:val="22"/>
          <w:szCs w:val="22"/>
        </w:rPr>
        <w:t>- Лицевой поверхностью является видимая после монтажа часть корпуса ИПР по фронту.</w:t>
      </w:r>
    </w:p>
    <w:p w:rsidR="00101CD0" w:rsidRPr="006F531F" w:rsidRDefault="00101CD0" w:rsidP="006C2A66">
      <w:pPr>
        <w:tabs>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lastRenderedPageBreak/>
        <w:t>1</w:t>
      </w:r>
      <w:r>
        <w:rPr>
          <w:rFonts w:ascii="Arial" w:eastAsia="Times New Roman" w:hAnsi="Arial" w:cs="Arial"/>
          <w:sz w:val="24"/>
          <w:szCs w:val="28"/>
        </w:rPr>
        <w:t>3</w:t>
      </w:r>
      <w:r w:rsidRPr="006F531F">
        <w:rPr>
          <w:rFonts w:ascii="Arial" w:eastAsia="Times New Roman" w:hAnsi="Arial" w:cs="Arial"/>
          <w:sz w:val="24"/>
          <w:szCs w:val="28"/>
        </w:rPr>
        <w:t>.2.3</w:t>
      </w:r>
      <w:r w:rsidRPr="006F531F">
        <w:rPr>
          <w:rFonts w:ascii="Arial" w:eastAsia="Times New Roman" w:hAnsi="Arial" w:cs="Arial"/>
          <w:sz w:val="24"/>
          <w:szCs w:val="28"/>
        </w:rPr>
        <w:tab/>
        <w:t xml:space="preserve">Геометрические параметры ИПР должны удовлетворять требованиям, приведенным в таблице </w:t>
      </w:r>
      <w:r>
        <w:rPr>
          <w:rFonts w:ascii="Arial" w:eastAsia="Times New Roman" w:hAnsi="Arial" w:cs="Arial"/>
          <w:sz w:val="24"/>
          <w:szCs w:val="28"/>
        </w:rPr>
        <w:t>13</w:t>
      </w:r>
      <w:r w:rsidRPr="006F531F">
        <w:rPr>
          <w:rFonts w:ascii="Arial" w:eastAsia="Times New Roman" w:hAnsi="Arial" w:cs="Arial"/>
          <w:sz w:val="24"/>
          <w:szCs w:val="28"/>
        </w:rPr>
        <w:t>.1.</w:t>
      </w:r>
    </w:p>
    <w:p w:rsidR="00101CD0" w:rsidRPr="00D72C14" w:rsidRDefault="00101CD0" w:rsidP="00D72C14">
      <w:pPr>
        <w:tabs>
          <w:tab w:val="left" w:pos="1560"/>
        </w:tabs>
        <w:spacing w:line="360" w:lineRule="auto"/>
        <w:jc w:val="both"/>
        <w:rPr>
          <w:rFonts w:ascii="Arial" w:eastAsia="Times New Roman" w:hAnsi="Arial" w:cs="Arial"/>
          <w:sz w:val="24"/>
          <w:szCs w:val="24"/>
        </w:rPr>
      </w:pPr>
      <w:r w:rsidRPr="00D72C14">
        <w:rPr>
          <w:rFonts w:ascii="Arial" w:eastAsia="Times New Roman" w:hAnsi="Arial" w:cs="Arial"/>
          <w:spacing w:val="20"/>
          <w:sz w:val="24"/>
          <w:szCs w:val="24"/>
        </w:rPr>
        <w:t>Таблица 13.1</w:t>
      </w:r>
      <w:r w:rsidRPr="00D72C14">
        <w:rPr>
          <w:rFonts w:ascii="Arial" w:eastAsia="Times New Roman" w:hAnsi="Arial" w:cs="Arial"/>
          <w:sz w:val="24"/>
          <w:szCs w:val="24"/>
        </w:rPr>
        <w:t xml:space="preserve"> – Геометрические параметры ИПР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1777"/>
        <w:gridCol w:w="1794"/>
        <w:gridCol w:w="1841"/>
      </w:tblGrid>
      <w:tr w:rsidR="00101CD0" w:rsidRPr="00D72C14" w:rsidTr="00D72C14">
        <w:trPr>
          <w:tblHeader/>
        </w:trPr>
        <w:tc>
          <w:tcPr>
            <w:tcW w:w="5810" w:type="dxa"/>
            <w:gridSpan w:val="2"/>
            <w:tcBorders>
              <w:bottom w:val="sing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Параметр</w:t>
            </w:r>
          </w:p>
        </w:tc>
        <w:tc>
          <w:tcPr>
            <w:tcW w:w="3652" w:type="dxa"/>
            <w:gridSpan w:val="2"/>
            <w:tcBorders>
              <w:bottom w:val="sing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Размер, отклонение</w:t>
            </w:r>
          </w:p>
        </w:tc>
      </w:tr>
      <w:tr w:rsidR="00101CD0" w:rsidRPr="00D72C14" w:rsidTr="00D72C14">
        <w:trPr>
          <w:tblHeader/>
        </w:trPr>
        <w:tc>
          <w:tcPr>
            <w:tcW w:w="4015" w:type="dxa"/>
            <w:tcBorders>
              <w:bottom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Наименование</w:t>
            </w:r>
          </w:p>
        </w:tc>
        <w:tc>
          <w:tcPr>
            <w:tcW w:w="1795" w:type="dxa"/>
            <w:tcBorders>
              <w:bottom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Обозначение</w:t>
            </w:r>
          </w:p>
        </w:tc>
        <w:tc>
          <w:tcPr>
            <w:tcW w:w="1804" w:type="dxa"/>
            <w:tcBorders>
              <w:bottom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Минимальный</w:t>
            </w:r>
          </w:p>
        </w:tc>
        <w:tc>
          <w:tcPr>
            <w:tcW w:w="1848" w:type="dxa"/>
            <w:tcBorders>
              <w:bottom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Максимальный</w:t>
            </w:r>
          </w:p>
        </w:tc>
      </w:tr>
      <w:tr w:rsidR="00101CD0" w:rsidRPr="00D72C14" w:rsidTr="00D72C14">
        <w:tc>
          <w:tcPr>
            <w:tcW w:w="4015" w:type="dxa"/>
            <w:tcBorders>
              <w:top w:val="double" w:sz="4" w:space="0" w:color="auto"/>
            </w:tcBorders>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Габаритные размеры (длины сторон, диаметр лицевой поверхности)</w:t>
            </w:r>
          </w:p>
        </w:tc>
        <w:tc>
          <w:tcPr>
            <w:tcW w:w="1795" w:type="dxa"/>
            <w:tcBorders>
              <w:top w:val="double" w:sz="4" w:space="0" w:color="auto"/>
            </w:tcBorders>
            <w:shd w:val="clear" w:color="auto" w:fill="auto"/>
            <w:vAlign w:val="center"/>
          </w:tcPr>
          <w:p w:rsidR="00101CD0" w:rsidRPr="00D72C14" w:rsidRDefault="00101CD0" w:rsidP="00D72C14">
            <w:pPr>
              <w:jc w:val="center"/>
              <w:rPr>
                <w:rFonts w:ascii="Arial" w:eastAsia="Times New Roman" w:hAnsi="Arial" w:cs="Arial"/>
                <w:i/>
                <w:sz w:val="22"/>
                <w:szCs w:val="22"/>
              </w:rPr>
            </w:pPr>
            <w:r w:rsidRPr="00D72C14">
              <w:rPr>
                <w:rFonts w:ascii="Arial" w:eastAsia="Times New Roman" w:hAnsi="Arial" w:cs="Arial"/>
                <w:i/>
                <w:sz w:val="22"/>
                <w:szCs w:val="22"/>
                <w:lang w:val="en-US"/>
              </w:rPr>
              <w:t>a</w:t>
            </w:r>
            <w:r w:rsidRPr="00D72C14">
              <w:rPr>
                <w:rFonts w:ascii="Arial" w:eastAsia="Times New Roman" w:hAnsi="Arial" w:cs="Arial"/>
                <w:i/>
                <w:sz w:val="22"/>
                <w:szCs w:val="22"/>
              </w:rPr>
              <w:t xml:space="preserve">1, </w:t>
            </w:r>
            <w:r w:rsidRPr="00D72C14">
              <w:rPr>
                <w:rFonts w:ascii="Arial" w:eastAsia="Times New Roman" w:hAnsi="Arial" w:cs="Arial"/>
                <w:i/>
                <w:sz w:val="22"/>
                <w:szCs w:val="22"/>
                <w:lang w:val="en-US"/>
              </w:rPr>
              <w:t>a</w:t>
            </w:r>
            <w:r w:rsidRPr="00D72C14">
              <w:rPr>
                <w:rFonts w:ascii="Arial" w:eastAsia="Times New Roman" w:hAnsi="Arial" w:cs="Arial"/>
                <w:i/>
                <w:sz w:val="22"/>
                <w:szCs w:val="22"/>
              </w:rPr>
              <w:t>2</w:t>
            </w:r>
          </w:p>
        </w:tc>
        <w:tc>
          <w:tcPr>
            <w:tcW w:w="1804" w:type="dxa"/>
            <w:tcBorders>
              <w:top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85 мм</w:t>
            </w:r>
          </w:p>
        </w:tc>
        <w:tc>
          <w:tcPr>
            <w:tcW w:w="1848" w:type="dxa"/>
            <w:tcBorders>
              <w:top w:val="double" w:sz="4" w:space="0" w:color="auto"/>
            </w:tcBorders>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150 мм</w:t>
            </w:r>
          </w:p>
        </w:tc>
      </w:tr>
      <w:tr w:rsidR="00101CD0" w:rsidRPr="00D72C14" w:rsidTr="00D72C14">
        <w:tc>
          <w:tcPr>
            <w:tcW w:w="4015" w:type="dxa"/>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Допустимое отклонение в отношении габаритных размеров (длин сторон лицевой поверхности)</w:t>
            </w:r>
          </w:p>
        </w:tc>
        <w:tc>
          <w:tcPr>
            <w:tcW w:w="1795" w:type="dxa"/>
            <w:shd w:val="clear" w:color="auto" w:fill="auto"/>
            <w:vAlign w:val="center"/>
          </w:tcPr>
          <w:p w:rsidR="00101CD0" w:rsidRPr="00D72C14" w:rsidRDefault="00101CD0" w:rsidP="00D72C14">
            <w:pPr>
              <w:jc w:val="center"/>
              <w:rPr>
                <w:rFonts w:ascii="Arial" w:eastAsia="Times New Roman" w:hAnsi="Arial" w:cs="Arial"/>
                <w:i/>
                <w:sz w:val="22"/>
                <w:szCs w:val="22"/>
              </w:rPr>
            </w:pPr>
            <w:r w:rsidRPr="00D72C14">
              <w:rPr>
                <w:rFonts w:ascii="Arial" w:eastAsia="Times New Roman" w:hAnsi="Arial" w:cs="Arial"/>
                <w:i/>
                <w:iCs/>
                <w:sz w:val="22"/>
                <w:szCs w:val="22"/>
                <w:lang w:val="en-US"/>
              </w:rPr>
              <w:t>a1</w:t>
            </w:r>
            <w:r w:rsidRPr="00D72C14">
              <w:rPr>
                <w:rFonts w:ascii="Arial" w:eastAsia="Times New Roman" w:hAnsi="Arial" w:cs="Arial"/>
                <w:i/>
                <w:iCs/>
                <w:sz w:val="22"/>
                <w:szCs w:val="22"/>
              </w:rPr>
              <w:t>/a</w:t>
            </w:r>
            <w:r w:rsidRPr="00D72C14">
              <w:rPr>
                <w:rFonts w:ascii="Arial" w:eastAsia="Times New Roman" w:hAnsi="Arial" w:cs="Arial"/>
                <w:i/>
                <w:iCs/>
                <w:sz w:val="22"/>
                <w:szCs w:val="22"/>
                <w:lang w:val="en-US"/>
              </w:rPr>
              <w:t>2</w:t>
            </w:r>
            <w:r w:rsidRPr="00D72C14">
              <w:rPr>
                <w:rFonts w:ascii="Arial" w:eastAsia="Times New Roman" w:hAnsi="Arial" w:cs="Arial"/>
                <w:i/>
                <w:iCs/>
                <w:sz w:val="22"/>
                <w:szCs w:val="22"/>
              </w:rPr>
              <w:t xml:space="preserve"> </w:t>
            </w:r>
          </w:p>
        </w:tc>
        <w:tc>
          <w:tcPr>
            <w:tcW w:w="1804"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0,95</w:t>
            </w:r>
          </w:p>
        </w:tc>
        <w:tc>
          <w:tcPr>
            <w:tcW w:w="1848"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1,05</w:t>
            </w:r>
          </w:p>
        </w:tc>
      </w:tr>
      <w:tr w:rsidR="00101CD0" w:rsidRPr="00D72C14" w:rsidTr="00D72C14">
        <w:tc>
          <w:tcPr>
            <w:tcW w:w="4015" w:type="dxa"/>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Длины сторон, диаметр зоны расположения приводного элемента ИПР</w:t>
            </w:r>
          </w:p>
        </w:tc>
        <w:tc>
          <w:tcPr>
            <w:tcW w:w="1795" w:type="dxa"/>
            <w:shd w:val="clear" w:color="auto" w:fill="auto"/>
            <w:vAlign w:val="center"/>
          </w:tcPr>
          <w:p w:rsidR="00101CD0" w:rsidRPr="00D72C14" w:rsidRDefault="00101CD0" w:rsidP="00D72C14">
            <w:pPr>
              <w:jc w:val="center"/>
              <w:rPr>
                <w:rFonts w:ascii="Arial" w:eastAsia="Times New Roman" w:hAnsi="Arial" w:cs="Arial"/>
                <w:i/>
                <w:sz w:val="22"/>
                <w:szCs w:val="22"/>
              </w:rPr>
            </w:pPr>
            <w:r w:rsidRPr="00D72C14">
              <w:rPr>
                <w:rFonts w:ascii="Arial" w:eastAsia="Times New Roman" w:hAnsi="Arial" w:cs="Arial"/>
                <w:i/>
                <w:sz w:val="22"/>
                <w:szCs w:val="22"/>
                <w:lang w:val="en-US"/>
              </w:rPr>
              <w:t>b1, b2</w:t>
            </w:r>
          </w:p>
        </w:tc>
        <w:tc>
          <w:tcPr>
            <w:tcW w:w="1804"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34 мм</w:t>
            </w:r>
          </w:p>
        </w:tc>
        <w:tc>
          <w:tcPr>
            <w:tcW w:w="1848"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 xml:space="preserve">80 % от </w:t>
            </w:r>
            <w:r w:rsidRPr="00D72C14">
              <w:rPr>
                <w:rFonts w:ascii="Arial" w:eastAsia="Times New Roman" w:hAnsi="Arial" w:cs="Arial"/>
                <w:i/>
                <w:sz w:val="22"/>
                <w:szCs w:val="22"/>
              </w:rPr>
              <w:t>а1</w:t>
            </w:r>
          </w:p>
        </w:tc>
      </w:tr>
      <w:tr w:rsidR="00101CD0" w:rsidRPr="00D72C14" w:rsidTr="00D72C14">
        <w:tc>
          <w:tcPr>
            <w:tcW w:w="4015" w:type="dxa"/>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Отклонение расположения центра зоны приводного элемента от центра лицевой поверхности</w:t>
            </w:r>
          </w:p>
        </w:tc>
        <w:tc>
          <w:tcPr>
            <w:tcW w:w="1795" w:type="dxa"/>
            <w:shd w:val="clear" w:color="auto" w:fill="auto"/>
            <w:vAlign w:val="center"/>
          </w:tcPr>
          <w:p w:rsidR="00101CD0" w:rsidRPr="00D72C14" w:rsidRDefault="00101CD0" w:rsidP="00D72C14">
            <w:pPr>
              <w:jc w:val="center"/>
              <w:rPr>
                <w:rFonts w:ascii="Arial" w:eastAsia="Times New Roman" w:hAnsi="Arial" w:cs="Arial"/>
                <w:i/>
                <w:sz w:val="22"/>
                <w:szCs w:val="22"/>
                <w:lang w:val="en-US"/>
              </w:rPr>
            </w:pPr>
            <w:r w:rsidRPr="00D72C14">
              <w:rPr>
                <w:rFonts w:ascii="Arial" w:eastAsia="Times New Roman" w:hAnsi="Arial" w:cs="Arial"/>
                <w:i/>
                <w:sz w:val="22"/>
                <w:szCs w:val="22"/>
                <w:lang w:val="en-US"/>
              </w:rPr>
              <w:t>c</w:t>
            </w:r>
          </w:p>
        </w:tc>
        <w:tc>
          <w:tcPr>
            <w:tcW w:w="1804"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0</w:t>
            </w:r>
          </w:p>
        </w:tc>
        <w:tc>
          <w:tcPr>
            <w:tcW w:w="1848"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 xml:space="preserve">25 % от </w:t>
            </w:r>
            <w:r w:rsidRPr="00D72C14">
              <w:rPr>
                <w:rFonts w:ascii="Arial" w:eastAsia="Times New Roman" w:hAnsi="Arial" w:cs="Arial"/>
                <w:i/>
                <w:sz w:val="22"/>
                <w:szCs w:val="22"/>
              </w:rPr>
              <w:t>а1</w:t>
            </w:r>
          </w:p>
        </w:tc>
      </w:tr>
      <w:tr w:rsidR="00101CD0" w:rsidRPr="00D72C14" w:rsidTr="00D72C14">
        <w:tc>
          <w:tcPr>
            <w:tcW w:w="4015" w:type="dxa"/>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Длины сторон (диаметр) приводного элемента ИПР</w:t>
            </w:r>
          </w:p>
        </w:tc>
        <w:tc>
          <w:tcPr>
            <w:tcW w:w="1795" w:type="dxa"/>
            <w:shd w:val="clear" w:color="auto" w:fill="auto"/>
            <w:vAlign w:val="center"/>
          </w:tcPr>
          <w:p w:rsidR="00101CD0" w:rsidRPr="00D72C14" w:rsidRDefault="00101CD0" w:rsidP="00D72C14">
            <w:pPr>
              <w:jc w:val="center"/>
              <w:rPr>
                <w:rFonts w:ascii="Arial" w:eastAsia="Times New Roman" w:hAnsi="Arial" w:cs="Arial"/>
                <w:i/>
                <w:sz w:val="22"/>
                <w:szCs w:val="22"/>
                <w:lang w:val="en-US"/>
              </w:rPr>
            </w:pPr>
            <w:r w:rsidRPr="00D72C14">
              <w:rPr>
                <w:rFonts w:ascii="Arial" w:eastAsia="Times New Roman" w:hAnsi="Arial" w:cs="Arial"/>
                <w:i/>
                <w:sz w:val="22"/>
                <w:szCs w:val="22"/>
                <w:lang w:val="en-US"/>
              </w:rPr>
              <w:t>d</w:t>
            </w:r>
          </w:p>
        </w:tc>
        <w:tc>
          <w:tcPr>
            <w:tcW w:w="1804" w:type="dxa"/>
            <w:shd w:val="clear" w:color="auto" w:fill="auto"/>
            <w:vAlign w:val="center"/>
          </w:tcPr>
          <w:p w:rsidR="00101CD0" w:rsidRPr="00D72C14" w:rsidRDefault="00101CD0" w:rsidP="00D72C14">
            <w:pPr>
              <w:jc w:val="center"/>
              <w:rPr>
                <w:rFonts w:ascii="Arial" w:eastAsia="Times New Roman" w:hAnsi="Arial" w:cs="Arial"/>
                <w:sz w:val="22"/>
                <w:szCs w:val="22"/>
                <w:lang w:val="en-US"/>
              </w:rPr>
            </w:pPr>
            <w:r w:rsidRPr="00D72C14">
              <w:rPr>
                <w:rFonts w:ascii="Arial" w:eastAsia="Times New Roman" w:hAnsi="Arial" w:cs="Arial"/>
                <w:sz w:val="22"/>
                <w:szCs w:val="22"/>
              </w:rPr>
              <w:t xml:space="preserve">10 % от </w:t>
            </w:r>
            <w:r w:rsidRPr="00D72C14">
              <w:rPr>
                <w:rFonts w:ascii="Arial" w:eastAsia="Times New Roman" w:hAnsi="Arial" w:cs="Arial"/>
                <w:i/>
                <w:sz w:val="22"/>
                <w:szCs w:val="22"/>
              </w:rPr>
              <w:t>а1</w:t>
            </w:r>
          </w:p>
        </w:tc>
        <w:tc>
          <w:tcPr>
            <w:tcW w:w="1848" w:type="dxa"/>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 xml:space="preserve">50 % от </w:t>
            </w:r>
            <w:r w:rsidRPr="00D72C14">
              <w:rPr>
                <w:rFonts w:ascii="Arial" w:eastAsia="Times New Roman" w:hAnsi="Arial" w:cs="Arial"/>
                <w:i/>
                <w:sz w:val="22"/>
                <w:szCs w:val="22"/>
              </w:rPr>
              <w:t>а1</w:t>
            </w:r>
          </w:p>
        </w:tc>
      </w:tr>
    </w:tbl>
    <w:p w:rsidR="00101CD0" w:rsidRPr="00D72C14" w:rsidRDefault="00101CD0" w:rsidP="006C2A66">
      <w:pPr>
        <w:spacing w:line="360" w:lineRule="auto"/>
        <w:ind w:firstLine="709"/>
        <w:jc w:val="both"/>
        <w:rPr>
          <w:rFonts w:ascii="Arial" w:eastAsia="Times New Roman" w:hAnsi="Arial" w:cs="Arial"/>
          <w:sz w:val="22"/>
          <w:szCs w:val="22"/>
        </w:rPr>
      </w:pPr>
      <w:r w:rsidRPr="00D72C14">
        <w:rPr>
          <w:rFonts w:ascii="Arial" w:eastAsia="Times New Roman" w:hAnsi="Arial" w:cs="Arial"/>
          <w:spacing w:val="20"/>
          <w:sz w:val="22"/>
          <w:szCs w:val="22"/>
        </w:rPr>
        <w:t>Примечание</w:t>
      </w:r>
      <w:r w:rsidRPr="00D72C14">
        <w:rPr>
          <w:rFonts w:ascii="Arial" w:eastAsia="Times New Roman" w:hAnsi="Arial" w:cs="Arial"/>
          <w:sz w:val="22"/>
          <w:szCs w:val="22"/>
        </w:rPr>
        <w:t xml:space="preserve"> – Для ИПР, выполненных во взрывозащищенном корпусе, геометрические параметры (за исключением габаритных размеров) рекомендуемые.</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.2.4</w:t>
      </w:r>
      <w:r w:rsidRPr="006F531F">
        <w:rPr>
          <w:rFonts w:ascii="Arial" w:eastAsia="Times New Roman" w:hAnsi="Arial" w:cs="Arial"/>
          <w:sz w:val="24"/>
          <w:szCs w:val="24"/>
        </w:rPr>
        <w:tab/>
        <w:t xml:space="preserve">На ИПР должны быть нанесены символы, в зависимости от класса ИПР. Вид (изображение) символов в зависимости от класса ИПР, размеры и место их расположения должны быть выполнены в соответствии с приложением </w:t>
      </w:r>
      <w:r w:rsidR="009F1E5F">
        <w:rPr>
          <w:rFonts w:ascii="Arial" w:eastAsia="Times New Roman" w:hAnsi="Arial" w:cs="Arial"/>
          <w:sz w:val="24"/>
          <w:szCs w:val="24"/>
        </w:rPr>
        <w:t>П</w:t>
      </w:r>
      <w:r w:rsidRPr="006F531F">
        <w:rPr>
          <w:rFonts w:ascii="Arial" w:eastAsia="Times New Roman" w:hAnsi="Arial" w:cs="Arial"/>
          <w:sz w:val="24"/>
          <w:szCs w:val="24"/>
        </w:rPr>
        <w:t>.</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.2.5</w:t>
      </w:r>
      <w:r w:rsidRPr="006F531F">
        <w:rPr>
          <w:rFonts w:ascii="Arial" w:eastAsia="Times New Roman" w:hAnsi="Arial" w:cs="Arial"/>
          <w:sz w:val="24"/>
          <w:szCs w:val="24"/>
        </w:rPr>
        <w:tab/>
        <w:t xml:space="preserve">Цвета элементов ИПР должны быть следующие: </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 xml:space="preserve">лицевая поверхность ИПР – красная; </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символы на лицевой поверхности ИПР – белые;</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зона расположения приводного элемента ИПР – белая с черными символами, либо черная с белыми символами, приводной элемент ИПР – черный, либо белый соответственно.</w:t>
      </w:r>
    </w:p>
    <w:p w:rsidR="00101CD0" w:rsidRPr="00D72C14" w:rsidRDefault="00101CD0" w:rsidP="006C2A66">
      <w:pPr>
        <w:tabs>
          <w:tab w:val="left" w:pos="993"/>
        </w:tabs>
        <w:spacing w:line="360" w:lineRule="auto"/>
        <w:ind w:firstLine="709"/>
        <w:jc w:val="both"/>
        <w:rPr>
          <w:rFonts w:ascii="Arial" w:eastAsia="Times New Roman" w:hAnsi="Arial" w:cs="Arial"/>
          <w:strike/>
          <w:sz w:val="22"/>
          <w:szCs w:val="22"/>
        </w:rPr>
      </w:pPr>
      <w:r w:rsidRPr="00D72C14">
        <w:rPr>
          <w:rFonts w:ascii="Arial" w:eastAsia="Times New Roman" w:hAnsi="Arial" w:cs="Arial"/>
          <w:spacing w:val="20"/>
          <w:sz w:val="22"/>
          <w:szCs w:val="22"/>
        </w:rPr>
        <w:t>Примечание –</w:t>
      </w:r>
      <w:r w:rsidRPr="00D72C14">
        <w:rPr>
          <w:rFonts w:ascii="Arial" w:eastAsia="Times New Roman" w:hAnsi="Arial" w:cs="Arial"/>
          <w:sz w:val="22"/>
          <w:szCs w:val="22"/>
        </w:rPr>
        <w:t xml:space="preserve"> Допускается конструктивно объединять приводной элемент ИПР класса А с зоной расположения приводного элемента. При этом необходимые символы должны быть отображены на приводном элементе.</w:t>
      </w:r>
    </w:p>
    <w:p w:rsidR="00101CD0" w:rsidRDefault="00101CD0"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13</w:t>
      </w:r>
      <w:r w:rsidRPr="006F531F">
        <w:rPr>
          <w:rFonts w:ascii="Arial" w:eastAsia="Times New Roman" w:hAnsi="Arial" w:cs="Arial"/>
          <w:sz w:val="24"/>
          <w:szCs w:val="24"/>
        </w:rPr>
        <w:t>.2.6</w:t>
      </w:r>
      <w:r w:rsidRPr="006F531F">
        <w:rPr>
          <w:rFonts w:ascii="Arial" w:eastAsia="Times New Roman" w:hAnsi="Arial" w:cs="Arial"/>
          <w:sz w:val="24"/>
          <w:szCs w:val="24"/>
        </w:rPr>
        <w:tab/>
        <w:t xml:space="preserve">Исполнение хрупкого элемента должно обеспечивать </w:t>
      </w:r>
      <w:proofErr w:type="spellStart"/>
      <w:r w:rsidRPr="006F531F">
        <w:rPr>
          <w:rFonts w:ascii="Arial" w:eastAsia="Times New Roman" w:hAnsi="Arial" w:cs="Arial"/>
          <w:sz w:val="24"/>
          <w:szCs w:val="24"/>
        </w:rPr>
        <w:t>травмобезопасность</w:t>
      </w:r>
      <w:proofErr w:type="spellEnd"/>
      <w:r w:rsidRPr="006F531F">
        <w:rPr>
          <w:rFonts w:ascii="Arial" w:eastAsia="Times New Roman" w:hAnsi="Arial" w:cs="Arial"/>
          <w:sz w:val="24"/>
          <w:szCs w:val="24"/>
        </w:rPr>
        <w:t xml:space="preserve"> при его разрушении.</w:t>
      </w:r>
    </w:p>
    <w:p w:rsidR="00D72C14" w:rsidRPr="006F531F" w:rsidRDefault="00D72C14" w:rsidP="006C2A66">
      <w:pPr>
        <w:tabs>
          <w:tab w:val="left" w:pos="1701"/>
        </w:tabs>
        <w:spacing w:line="360" w:lineRule="auto"/>
        <w:ind w:firstLine="709"/>
        <w:jc w:val="both"/>
        <w:rPr>
          <w:rFonts w:ascii="Arial" w:eastAsia="Times New Roman" w:hAnsi="Arial" w:cs="Arial"/>
          <w:sz w:val="24"/>
          <w:szCs w:val="24"/>
        </w:rPr>
      </w:pPr>
    </w:p>
    <w:p w:rsidR="00D45A84" w:rsidRDefault="00D45A84">
      <w:pPr>
        <w:rPr>
          <w:rFonts w:ascii="Arial" w:eastAsia="Times New Roman" w:hAnsi="Arial" w:cs="Arial"/>
          <w:b/>
          <w:bCs/>
          <w:sz w:val="24"/>
          <w:szCs w:val="24"/>
        </w:rPr>
      </w:pPr>
      <w:r>
        <w:rPr>
          <w:rFonts w:ascii="Arial" w:eastAsia="Times New Roman" w:hAnsi="Arial" w:cs="Arial"/>
          <w:b/>
          <w:bCs/>
          <w:sz w:val="24"/>
          <w:szCs w:val="24"/>
        </w:rPr>
        <w:br w:type="page"/>
      </w:r>
    </w:p>
    <w:p w:rsidR="00101CD0" w:rsidRPr="006F531F" w:rsidRDefault="00101CD0" w:rsidP="006C2A66">
      <w:pPr>
        <w:tabs>
          <w:tab w:val="left" w:pos="1701"/>
        </w:tabs>
        <w:spacing w:line="360" w:lineRule="auto"/>
        <w:ind w:firstLine="709"/>
        <w:jc w:val="both"/>
        <w:rPr>
          <w:rFonts w:ascii="Arial" w:eastAsia="Times New Roman" w:hAnsi="Arial" w:cs="Arial"/>
          <w:b/>
          <w:bCs/>
          <w:sz w:val="24"/>
          <w:szCs w:val="24"/>
        </w:rPr>
      </w:pPr>
      <w:r w:rsidRPr="006F531F">
        <w:rPr>
          <w:rFonts w:ascii="Arial" w:eastAsia="Times New Roman" w:hAnsi="Arial" w:cs="Arial"/>
          <w:b/>
          <w:bCs/>
          <w:sz w:val="24"/>
          <w:szCs w:val="24"/>
        </w:rPr>
        <w:lastRenderedPageBreak/>
        <w:t>1</w:t>
      </w:r>
      <w:r>
        <w:rPr>
          <w:rFonts w:ascii="Arial" w:eastAsia="Times New Roman" w:hAnsi="Arial" w:cs="Arial"/>
          <w:b/>
          <w:bCs/>
          <w:sz w:val="24"/>
          <w:szCs w:val="24"/>
        </w:rPr>
        <w:t>3</w:t>
      </w:r>
      <w:r w:rsidRPr="006F531F">
        <w:rPr>
          <w:rFonts w:ascii="Arial" w:eastAsia="Times New Roman" w:hAnsi="Arial" w:cs="Arial"/>
          <w:b/>
          <w:bCs/>
          <w:sz w:val="24"/>
          <w:szCs w:val="24"/>
        </w:rPr>
        <w:t>.3</w:t>
      </w:r>
      <w:r w:rsidRPr="006F531F">
        <w:rPr>
          <w:rFonts w:ascii="Arial" w:eastAsia="Times New Roman" w:hAnsi="Arial" w:cs="Arial"/>
          <w:b/>
          <w:bCs/>
          <w:sz w:val="24"/>
          <w:szCs w:val="24"/>
        </w:rPr>
        <w:tab/>
        <w:t>Методы испытаний</w:t>
      </w:r>
    </w:p>
    <w:p w:rsidR="00D72C14" w:rsidRDefault="00D72C14" w:rsidP="006C2A66">
      <w:pPr>
        <w:tabs>
          <w:tab w:val="left" w:pos="1701"/>
        </w:tabs>
        <w:spacing w:line="360" w:lineRule="auto"/>
        <w:ind w:firstLine="709"/>
        <w:jc w:val="both"/>
        <w:rPr>
          <w:rFonts w:ascii="Arial" w:eastAsia="Times New Roman" w:hAnsi="Arial" w:cs="Arial"/>
          <w:sz w:val="24"/>
          <w:szCs w:val="24"/>
        </w:rPr>
      </w:pP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.3.1</w:t>
      </w:r>
      <w:r w:rsidRPr="006F531F">
        <w:rPr>
          <w:rFonts w:ascii="Arial" w:eastAsia="Times New Roman" w:hAnsi="Arial" w:cs="Arial"/>
          <w:sz w:val="24"/>
          <w:szCs w:val="24"/>
        </w:rPr>
        <w:tab/>
        <w:t xml:space="preserve">Объем и последовательность испытаний ИПР должны соответствовать таблице </w:t>
      </w:r>
      <w:r>
        <w:rPr>
          <w:rFonts w:ascii="Arial" w:eastAsia="Times New Roman" w:hAnsi="Arial" w:cs="Arial"/>
          <w:sz w:val="24"/>
          <w:szCs w:val="24"/>
        </w:rPr>
        <w:t>13.</w:t>
      </w:r>
      <w:r w:rsidRPr="006F531F">
        <w:rPr>
          <w:rFonts w:ascii="Arial" w:eastAsia="Times New Roman" w:hAnsi="Arial" w:cs="Arial"/>
          <w:sz w:val="24"/>
          <w:szCs w:val="24"/>
        </w:rPr>
        <w:t>2. Для проведения испытаний методом случайной выборки отбирают шесть ИПР.</w:t>
      </w:r>
    </w:p>
    <w:p w:rsidR="00101CD0" w:rsidRPr="00D72C14" w:rsidRDefault="00101CD0" w:rsidP="00D72C14">
      <w:pPr>
        <w:tabs>
          <w:tab w:val="left" w:pos="1134"/>
        </w:tabs>
        <w:spacing w:line="360" w:lineRule="auto"/>
        <w:jc w:val="both"/>
        <w:rPr>
          <w:rFonts w:ascii="Arial" w:eastAsia="Times New Roman" w:hAnsi="Arial" w:cs="Arial"/>
          <w:sz w:val="24"/>
          <w:szCs w:val="24"/>
        </w:rPr>
      </w:pPr>
      <w:r w:rsidRPr="00D72C14">
        <w:rPr>
          <w:rFonts w:ascii="Arial" w:eastAsia="Times New Roman" w:hAnsi="Arial" w:cs="Arial"/>
          <w:spacing w:val="20"/>
          <w:sz w:val="24"/>
          <w:szCs w:val="24"/>
        </w:rPr>
        <w:t>Таблица 13.2</w:t>
      </w:r>
      <w:r w:rsidRPr="00D72C14">
        <w:rPr>
          <w:rFonts w:ascii="Arial" w:eastAsia="Times New Roman" w:hAnsi="Arial" w:cs="Arial"/>
          <w:sz w:val="24"/>
          <w:szCs w:val="24"/>
        </w:rPr>
        <w:t xml:space="preserve"> – Программа испытаний ИПР</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5"/>
        <w:gridCol w:w="1694"/>
        <w:gridCol w:w="1698"/>
        <w:gridCol w:w="390"/>
        <w:gridCol w:w="423"/>
        <w:gridCol w:w="390"/>
        <w:gridCol w:w="423"/>
        <w:gridCol w:w="490"/>
        <w:gridCol w:w="466"/>
      </w:tblGrid>
      <w:tr w:rsidR="00101CD0" w:rsidRPr="00D72C14" w:rsidTr="00D72C14">
        <w:trPr>
          <w:tblHeader/>
        </w:trPr>
        <w:tc>
          <w:tcPr>
            <w:tcW w:w="1767" w:type="pct"/>
            <w:vMerge w:val="restart"/>
            <w:shd w:val="clear" w:color="auto" w:fill="auto"/>
            <w:vAlign w:val="center"/>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Наименование испытаний</w:t>
            </w:r>
          </w:p>
        </w:tc>
        <w:tc>
          <w:tcPr>
            <w:tcW w:w="1836" w:type="pct"/>
            <w:gridSpan w:val="2"/>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Номер пункта, подпункта</w:t>
            </w:r>
          </w:p>
        </w:tc>
        <w:tc>
          <w:tcPr>
            <w:tcW w:w="1396" w:type="pct"/>
            <w:gridSpan w:val="6"/>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Номер образца извещателя</w:t>
            </w:r>
          </w:p>
        </w:tc>
      </w:tr>
      <w:tr w:rsidR="00101CD0" w:rsidRPr="00D72C14" w:rsidTr="003D4F9E">
        <w:trPr>
          <w:tblHeader/>
        </w:trPr>
        <w:tc>
          <w:tcPr>
            <w:tcW w:w="1767" w:type="pct"/>
            <w:vMerge/>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p>
        </w:tc>
        <w:tc>
          <w:tcPr>
            <w:tcW w:w="917"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 xml:space="preserve">Технические </w:t>
            </w:r>
          </w:p>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требования</w:t>
            </w:r>
          </w:p>
        </w:tc>
        <w:tc>
          <w:tcPr>
            <w:tcW w:w="919"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 xml:space="preserve">Метод </w:t>
            </w:r>
          </w:p>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испытаний</w:t>
            </w:r>
          </w:p>
        </w:tc>
        <w:tc>
          <w:tcPr>
            <w:tcW w:w="211"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w:t>
            </w:r>
          </w:p>
        </w:tc>
        <w:tc>
          <w:tcPr>
            <w:tcW w:w="229"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2</w:t>
            </w:r>
          </w:p>
        </w:tc>
        <w:tc>
          <w:tcPr>
            <w:tcW w:w="211"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3</w:t>
            </w:r>
          </w:p>
        </w:tc>
        <w:tc>
          <w:tcPr>
            <w:tcW w:w="229"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w:t>
            </w:r>
          </w:p>
        </w:tc>
        <w:tc>
          <w:tcPr>
            <w:tcW w:w="265"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5</w:t>
            </w:r>
          </w:p>
        </w:tc>
        <w:tc>
          <w:tcPr>
            <w:tcW w:w="252" w:type="pct"/>
            <w:tcBorders>
              <w:bottom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6</w:t>
            </w:r>
          </w:p>
        </w:tc>
      </w:tr>
      <w:tr w:rsidR="00101CD0" w:rsidRPr="00D72C14" w:rsidTr="003D4F9E">
        <w:tc>
          <w:tcPr>
            <w:tcW w:w="1767" w:type="pct"/>
            <w:tcBorders>
              <w:top w:val="double" w:sz="4" w:space="0" w:color="auto"/>
            </w:tcBorders>
            <w:shd w:val="clear" w:color="auto" w:fill="auto"/>
          </w:tcPr>
          <w:p w:rsidR="00101CD0" w:rsidRPr="00D72C14" w:rsidRDefault="00101CD0" w:rsidP="00D72C14">
            <w:pPr>
              <w:jc w:val="both"/>
              <w:rPr>
                <w:rFonts w:ascii="Arial" w:eastAsia="Times New Roman" w:hAnsi="Arial" w:cs="Arial"/>
                <w:sz w:val="22"/>
                <w:szCs w:val="22"/>
              </w:rPr>
            </w:pPr>
            <w:r w:rsidRPr="00D72C14">
              <w:rPr>
                <w:rFonts w:ascii="Arial" w:eastAsia="Times New Roman" w:hAnsi="Arial" w:cs="Arial"/>
                <w:sz w:val="22"/>
                <w:szCs w:val="22"/>
              </w:rPr>
              <w:t>1 Конструкция</w:t>
            </w:r>
          </w:p>
        </w:tc>
        <w:tc>
          <w:tcPr>
            <w:tcW w:w="917"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4.2.5.4, 13.2.2-13.2.5</w:t>
            </w:r>
          </w:p>
        </w:tc>
        <w:tc>
          <w:tcPr>
            <w:tcW w:w="919"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13.3.2</w:t>
            </w:r>
          </w:p>
        </w:tc>
        <w:tc>
          <w:tcPr>
            <w:tcW w:w="211"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tcBorders>
              <w:top w:val="double" w:sz="4" w:space="0" w:color="auto"/>
            </w:tcBorders>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jc w:val="both"/>
              <w:rPr>
                <w:rFonts w:ascii="Arial" w:eastAsia="Times New Roman" w:hAnsi="Arial" w:cs="Arial"/>
                <w:sz w:val="22"/>
                <w:szCs w:val="22"/>
              </w:rPr>
            </w:pPr>
            <w:r w:rsidRPr="00D72C14">
              <w:rPr>
                <w:rFonts w:ascii="Arial" w:eastAsia="Times New Roman" w:hAnsi="Arial" w:cs="Arial"/>
                <w:sz w:val="22"/>
                <w:szCs w:val="22"/>
              </w:rPr>
              <w:t>2 Работоспособность, оптическая индикация режимов работы</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4.2.5.1, 13.1.2 - 13.1.4</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13.3.3</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3 Передача информации о неисправности **</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4.2.1.9, 4.2.1.10</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4.4.3</w:t>
            </w:r>
          </w:p>
        </w:tc>
        <w:tc>
          <w:tcPr>
            <w:tcW w:w="211"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c>
          <w:tcPr>
            <w:tcW w:w="229"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c>
          <w:tcPr>
            <w:tcW w:w="211"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c>
          <w:tcPr>
            <w:tcW w:w="229"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c>
          <w:tcPr>
            <w:tcW w:w="265"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c>
          <w:tcPr>
            <w:tcW w:w="252" w:type="pct"/>
            <w:shd w:val="clear" w:color="auto" w:fill="auto"/>
          </w:tcPr>
          <w:p w:rsidR="00101CD0" w:rsidRPr="00D72C14" w:rsidRDefault="00101CD0" w:rsidP="00D72C14">
            <w:pPr>
              <w:jc w:val="center"/>
              <w:rPr>
                <w:rFonts w:ascii="Arial" w:hAnsi="Arial" w:cs="Arial"/>
                <w:sz w:val="22"/>
                <w:szCs w:val="22"/>
              </w:rPr>
            </w:pPr>
            <w:r w:rsidRPr="00D72C14">
              <w:rPr>
                <w:rFonts w:ascii="Arial"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4 Изменение напряжения питания.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4.2.1.5</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4.4.1, 13.3.4</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5 Сухое тепло.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4.2.2.1</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13.3.5</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6 Холод.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4.2.2.2</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4.4.4, 13.3.6</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7 Влажное тепло, постоянный режим.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4.2.2.3</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4.4.5, 13.3.7</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8 Прямой механический удар.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4.2.2.5</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4.4.6, 13.3.8</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lang w:val="en-US"/>
              </w:rPr>
            </w:pPr>
            <w:r w:rsidRPr="00D72C14">
              <w:rPr>
                <w:rFonts w:ascii="Arial" w:eastAsia="Times New Roman" w:hAnsi="Arial" w:cs="Arial"/>
                <w:sz w:val="22"/>
                <w:szCs w:val="22"/>
              </w:rPr>
              <w:t>9 Синусоидальная вибрация.</w:t>
            </w:r>
          </w:p>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 xml:space="preserve"> Устойчивость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4.2.2.4</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4.4.7, 13.3.9</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10 Электрическая прочность и сопротивление изоляции</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4.2.2.6</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4.4.8</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rPr>
          <w:trHeight w:val="120"/>
        </w:trPr>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11 Электромагнитная совместимость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4.2.3</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4.4.9, 13.3.10</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1767" w:type="pct"/>
            <w:shd w:val="clear" w:color="auto" w:fill="auto"/>
          </w:tcPr>
          <w:p w:rsidR="00101CD0" w:rsidRPr="00D72C14" w:rsidRDefault="00101CD0" w:rsidP="00D72C14">
            <w:pPr>
              <w:rPr>
                <w:rFonts w:ascii="Arial" w:eastAsia="Times New Roman" w:hAnsi="Arial" w:cs="Arial"/>
                <w:sz w:val="22"/>
                <w:szCs w:val="22"/>
              </w:rPr>
            </w:pPr>
            <w:r w:rsidRPr="00D72C14">
              <w:rPr>
                <w:rFonts w:ascii="Arial" w:eastAsia="Times New Roman" w:hAnsi="Arial" w:cs="Arial"/>
                <w:sz w:val="22"/>
                <w:szCs w:val="22"/>
              </w:rPr>
              <w:t>12 Пожарная безопасность</w:t>
            </w:r>
          </w:p>
        </w:tc>
        <w:tc>
          <w:tcPr>
            <w:tcW w:w="917"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4.2.9.2</w:t>
            </w:r>
          </w:p>
        </w:tc>
        <w:tc>
          <w:tcPr>
            <w:tcW w:w="91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4.4.10</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11"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29"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65"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c>
          <w:tcPr>
            <w:tcW w:w="252" w:type="pct"/>
            <w:shd w:val="clear" w:color="auto" w:fill="auto"/>
          </w:tcPr>
          <w:p w:rsidR="00101CD0" w:rsidRPr="00D72C14" w:rsidRDefault="00101CD0" w:rsidP="00D72C14">
            <w:pPr>
              <w:jc w:val="center"/>
              <w:rPr>
                <w:rFonts w:ascii="Arial" w:eastAsia="Times New Roman" w:hAnsi="Arial" w:cs="Arial"/>
                <w:sz w:val="22"/>
                <w:szCs w:val="22"/>
              </w:rPr>
            </w:pPr>
            <w:r w:rsidRPr="00D72C14">
              <w:rPr>
                <w:rFonts w:ascii="Arial" w:eastAsia="Times New Roman" w:hAnsi="Arial" w:cs="Arial"/>
                <w:sz w:val="22"/>
                <w:szCs w:val="22"/>
              </w:rPr>
              <w:t>-</w:t>
            </w:r>
          </w:p>
        </w:tc>
      </w:tr>
      <w:tr w:rsidR="00101CD0" w:rsidRPr="00D72C14" w:rsidTr="003D4F9E">
        <w:tc>
          <w:tcPr>
            <w:tcW w:w="5000" w:type="pct"/>
            <w:gridSpan w:val="9"/>
            <w:shd w:val="clear" w:color="auto" w:fill="auto"/>
          </w:tcPr>
          <w:p w:rsidR="00101CD0" w:rsidRPr="00D72C14" w:rsidRDefault="00101CD0" w:rsidP="00D72C14">
            <w:pPr>
              <w:jc w:val="both"/>
              <w:rPr>
                <w:rFonts w:ascii="Arial" w:eastAsia="Times New Roman" w:hAnsi="Arial" w:cs="Arial"/>
                <w:sz w:val="22"/>
                <w:szCs w:val="22"/>
              </w:rPr>
            </w:pPr>
            <w:r w:rsidRPr="00D72C14">
              <w:rPr>
                <w:rFonts w:ascii="Arial" w:eastAsia="Times New Roman" w:hAnsi="Arial" w:cs="Arial"/>
                <w:sz w:val="22"/>
                <w:szCs w:val="22"/>
              </w:rPr>
              <w:t>** Испытания проводят с извещателями пожарными радиоканальными.</w:t>
            </w:r>
          </w:p>
        </w:tc>
      </w:tr>
    </w:tbl>
    <w:p w:rsidR="00D72C14" w:rsidRDefault="00D72C14" w:rsidP="006C2A66">
      <w:pPr>
        <w:tabs>
          <w:tab w:val="left" w:pos="1701"/>
        </w:tabs>
        <w:spacing w:line="360" w:lineRule="auto"/>
        <w:ind w:firstLine="709"/>
        <w:jc w:val="both"/>
        <w:rPr>
          <w:rFonts w:ascii="Arial" w:eastAsia="Times New Roman" w:hAnsi="Arial" w:cs="Arial"/>
          <w:sz w:val="24"/>
          <w:szCs w:val="24"/>
        </w:rPr>
      </w:pP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.3.2</w:t>
      </w:r>
      <w:r w:rsidRPr="006F531F">
        <w:rPr>
          <w:rFonts w:ascii="Arial" w:eastAsia="Times New Roman" w:hAnsi="Arial" w:cs="Arial"/>
          <w:sz w:val="24"/>
          <w:szCs w:val="24"/>
        </w:rPr>
        <w:tab/>
        <w:t>Определение соответствия ИПР требованиям конструк</w:t>
      </w:r>
      <w:r>
        <w:rPr>
          <w:rFonts w:ascii="Arial" w:eastAsia="Times New Roman" w:hAnsi="Arial" w:cs="Arial"/>
          <w:sz w:val="24"/>
          <w:szCs w:val="24"/>
        </w:rPr>
        <w:t>ции проводят следующим образом.</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Контролируют геометрические параметры ИПР, наличие символов и соответствие цветов требо</w:t>
      </w:r>
      <w:r>
        <w:rPr>
          <w:rFonts w:ascii="Arial" w:eastAsia="Times New Roman" w:hAnsi="Arial" w:cs="Arial"/>
          <w:sz w:val="24"/>
          <w:szCs w:val="24"/>
        </w:rPr>
        <w:t xml:space="preserve">ваниям </w:t>
      </w: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.2.2 - 1</w:t>
      </w:r>
      <w:r>
        <w:rPr>
          <w:rFonts w:ascii="Arial" w:eastAsia="Times New Roman" w:hAnsi="Arial" w:cs="Arial"/>
          <w:sz w:val="24"/>
          <w:szCs w:val="24"/>
        </w:rPr>
        <w:t>3</w:t>
      </w:r>
      <w:r w:rsidRPr="006F531F">
        <w:rPr>
          <w:rFonts w:ascii="Arial" w:eastAsia="Times New Roman" w:hAnsi="Arial" w:cs="Arial"/>
          <w:sz w:val="24"/>
          <w:szCs w:val="24"/>
        </w:rPr>
        <w:t>.2.5. У ИПР, предназначенных для подключения к проводным ШПС, контролируют наличие клемм, их тип, количество и расположение на соответствие требованиям 4.2.5.4.</w:t>
      </w:r>
    </w:p>
    <w:p w:rsidR="00101CD0" w:rsidRPr="006F531F" w:rsidRDefault="00101CD0" w:rsidP="006C2A66">
      <w:pPr>
        <w:tabs>
          <w:tab w:val="left" w:pos="851"/>
          <w:tab w:val="left" w:pos="1843"/>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993"/>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приводной элемент расположен на лицевой поверхности, элементы ИПР снабжены соответствующими символами;</w:t>
      </w:r>
    </w:p>
    <w:p w:rsidR="00101CD0" w:rsidRPr="006F531F" w:rsidRDefault="00101CD0" w:rsidP="006C2A66">
      <w:pPr>
        <w:tabs>
          <w:tab w:val="left" w:pos="851"/>
          <w:tab w:val="left" w:pos="993"/>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lastRenderedPageBreak/>
        <w:t>-</w:t>
      </w:r>
      <w:r w:rsidRPr="006F531F">
        <w:rPr>
          <w:rFonts w:ascii="Arial" w:eastAsia="Times New Roman" w:hAnsi="Arial" w:cs="Arial"/>
          <w:sz w:val="24"/>
          <w:szCs w:val="24"/>
        </w:rPr>
        <w:tab/>
        <w:t>цветовая гамма и размеры элементов ИПР и символов соответствуют требованиям 1</w:t>
      </w:r>
      <w:r>
        <w:rPr>
          <w:rFonts w:ascii="Arial" w:eastAsia="Times New Roman" w:hAnsi="Arial" w:cs="Arial"/>
          <w:sz w:val="24"/>
          <w:szCs w:val="24"/>
        </w:rPr>
        <w:t>3</w:t>
      </w:r>
      <w:r w:rsidRPr="006F531F">
        <w:rPr>
          <w:rFonts w:ascii="Arial" w:eastAsia="Times New Roman" w:hAnsi="Arial" w:cs="Arial"/>
          <w:sz w:val="24"/>
          <w:szCs w:val="24"/>
        </w:rPr>
        <w:t xml:space="preserve">.2.3 - </w:t>
      </w:r>
      <w:r>
        <w:rPr>
          <w:rFonts w:ascii="Arial" w:eastAsia="Times New Roman" w:hAnsi="Arial" w:cs="Arial"/>
          <w:sz w:val="24"/>
          <w:szCs w:val="24"/>
        </w:rPr>
        <w:t>13</w:t>
      </w:r>
      <w:r w:rsidRPr="006F531F">
        <w:rPr>
          <w:rFonts w:ascii="Arial" w:eastAsia="Times New Roman" w:hAnsi="Arial" w:cs="Arial"/>
          <w:sz w:val="24"/>
          <w:szCs w:val="24"/>
        </w:rPr>
        <w:t>.2.5;</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расположение клемм ИПР, подключаемых к проводным линиям связи, удовлетворяют требованиям 4.2.5.4.</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.3.3</w:t>
      </w:r>
      <w:r w:rsidRPr="006F531F">
        <w:rPr>
          <w:rFonts w:ascii="Arial" w:eastAsia="Times New Roman" w:hAnsi="Arial" w:cs="Arial"/>
          <w:sz w:val="24"/>
          <w:szCs w:val="24"/>
        </w:rPr>
        <w:tab/>
        <w:t xml:space="preserve">Проверку работоспособности, оптической индикации режимов работы ИПР проводят в следующей последовательности. </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Перед проведением испытаний визуально определяют наличие светового(</w:t>
      </w:r>
      <w:proofErr w:type="spellStart"/>
      <w:r w:rsidRPr="006F531F">
        <w:rPr>
          <w:rFonts w:ascii="Arial" w:eastAsia="Times New Roman" w:hAnsi="Arial" w:cs="Arial"/>
          <w:sz w:val="24"/>
          <w:szCs w:val="24"/>
        </w:rPr>
        <w:t>ых</w:t>
      </w:r>
      <w:proofErr w:type="spellEnd"/>
      <w:r w:rsidRPr="006F531F">
        <w:rPr>
          <w:rFonts w:ascii="Arial" w:eastAsia="Times New Roman" w:hAnsi="Arial" w:cs="Arial"/>
          <w:sz w:val="24"/>
          <w:szCs w:val="24"/>
        </w:rPr>
        <w:t>) индикатора(</w:t>
      </w:r>
      <w:proofErr w:type="spellStart"/>
      <w:r w:rsidRPr="006F531F">
        <w:rPr>
          <w:rFonts w:ascii="Arial" w:eastAsia="Times New Roman" w:hAnsi="Arial" w:cs="Arial"/>
          <w:sz w:val="24"/>
          <w:szCs w:val="24"/>
        </w:rPr>
        <w:t>ов</w:t>
      </w:r>
      <w:proofErr w:type="spellEnd"/>
      <w:r w:rsidRPr="006F531F">
        <w:rPr>
          <w:rFonts w:ascii="Arial" w:eastAsia="Times New Roman" w:hAnsi="Arial" w:cs="Arial"/>
          <w:sz w:val="24"/>
          <w:szCs w:val="24"/>
        </w:rPr>
        <w:t>) (или возможность его подключения), индицирующего дежурный, тревожный и другие (при наличии) режимы.</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ИПР устанавливают в рабочем положении в дежурном режиме работы с учетом положений 4.3.8. </w:t>
      </w:r>
      <w:r w:rsidRPr="006F531F">
        <w:rPr>
          <w:rFonts w:ascii="Arial" w:hAnsi="Arial" w:cs="Arial"/>
          <w:sz w:val="24"/>
          <w:szCs w:val="24"/>
        </w:rPr>
        <w:t xml:space="preserve">Контролируют индикацию дежурного режима работы оптического индикатора извещателя. </w:t>
      </w:r>
      <w:r w:rsidRPr="006F531F">
        <w:rPr>
          <w:rFonts w:ascii="Arial" w:eastAsia="Times New Roman" w:hAnsi="Arial" w:cs="Arial"/>
          <w:sz w:val="24"/>
          <w:szCs w:val="24"/>
        </w:rPr>
        <w:t xml:space="preserve">К приводному элементу ИПР класса А или защитному элементу класса </w:t>
      </w:r>
      <w:proofErr w:type="gramStart"/>
      <w:r w:rsidRPr="006F531F">
        <w:rPr>
          <w:rFonts w:ascii="Arial" w:eastAsia="Times New Roman" w:hAnsi="Arial" w:cs="Arial"/>
          <w:sz w:val="24"/>
          <w:szCs w:val="24"/>
        </w:rPr>
        <w:t>В прикладывают</w:t>
      </w:r>
      <w:proofErr w:type="gramEnd"/>
      <w:r w:rsidRPr="006F531F">
        <w:rPr>
          <w:rFonts w:ascii="Arial" w:eastAsia="Times New Roman" w:hAnsi="Arial" w:cs="Arial"/>
          <w:sz w:val="24"/>
          <w:szCs w:val="24"/>
        </w:rPr>
        <w:t xml:space="preserve"> механическое воздействие в направлении его включения. Вид и величина воздействия </w:t>
      </w:r>
      <w:proofErr w:type="gramStart"/>
      <w:r w:rsidRPr="006F531F">
        <w:rPr>
          <w:rFonts w:ascii="Arial" w:eastAsia="Times New Roman" w:hAnsi="Arial" w:cs="Arial"/>
          <w:sz w:val="24"/>
          <w:szCs w:val="24"/>
        </w:rPr>
        <w:t>определяется</w:t>
      </w:r>
      <w:proofErr w:type="gramEnd"/>
      <w:r w:rsidRPr="006F531F">
        <w:rPr>
          <w:rFonts w:ascii="Arial" w:eastAsia="Times New Roman" w:hAnsi="Arial" w:cs="Arial"/>
          <w:sz w:val="24"/>
          <w:szCs w:val="24"/>
        </w:rPr>
        <w:t xml:space="preserve"> в зависимости от типа приводного элемента (усилие или удар).</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Затем проводят следующие испытания:</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761B14">
        <w:rPr>
          <w:rFonts w:ascii="Arial" w:eastAsia="Times New Roman" w:hAnsi="Arial" w:cs="Arial"/>
          <w:sz w:val="24"/>
          <w:szCs w:val="24"/>
        </w:rPr>
        <w:t>1.</w:t>
      </w:r>
      <w:r w:rsidRPr="00761B14">
        <w:rPr>
          <w:rFonts w:ascii="Arial" w:eastAsia="Times New Roman" w:hAnsi="Arial" w:cs="Arial"/>
          <w:sz w:val="24"/>
          <w:szCs w:val="24"/>
        </w:rPr>
        <w:tab/>
        <w:t xml:space="preserve">Если </w:t>
      </w:r>
      <w:r w:rsidRPr="006F531F">
        <w:rPr>
          <w:rFonts w:ascii="Arial" w:eastAsia="Times New Roman" w:hAnsi="Arial" w:cs="Arial"/>
          <w:sz w:val="24"/>
          <w:szCs w:val="24"/>
        </w:rPr>
        <w:t>ИПР активируется (обеспечивается доступ к приводному элементу) посредством приложения усилия к приводному (защитному) элементу, то к нему на 5 с прикладывают усилие (14,8±0,2) Н.</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Если ИПР активируется (обеспечивается доступ к приводному элементу) при помощи удара (приводной или защитный элемент хрупкий), то усилие к приводному (защитному) элементу прикладывают через прокладку диаметром (15±1) мм, выполненную из резины, имеющую твердость от 40 до 50 </w:t>
      </w:r>
      <w:r w:rsidRPr="006F531F">
        <w:rPr>
          <w:rFonts w:ascii="Arial" w:eastAsia="Times New Roman" w:hAnsi="Arial" w:cs="Arial"/>
          <w:i/>
          <w:sz w:val="24"/>
          <w:szCs w:val="24"/>
        </w:rPr>
        <w:t>IR</w:t>
      </w:r>
      <w:r w:rsidRPr="006F531F">
        <w:rPr>
          <w:rFonts w:ascii="Arial" w:eastAsia="Times New Roman" w:hAnsi="Arial" w:cs="Arial"/>
          <w:i/>
          <w:sz w:val="24"/>
          <w:szCs w:val="24"/>
          <w:lang w:val="en-US"/>
        </w:rPr>
        <w:t>HD</w:t>
      </w:r>
      <w:r w:rsidRPr="006F531F">
        <w:rPr>
          <w:rFonts w:ascii="Arial" w:eastAsia="Times New Roman" w:hAnsi="Arial" w:cs="Arial"/>
          <w:sz w:val="24"/>
          <w:szCs w:val="24"/>
        </w:rPr>
        <w:t xml:space="preserve"> (международная единица твердости). Усилие прикладывают со скоростью не более 5 Н/с до тех пор, пока его величина не достигнет (22,5±2,5) Н. Через 5 с усилие снимают со скоростью не более 5 Н/с.</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индикация ИПР отображает дежурный режим работы;</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он сохранил дежурный режим работы (класс А) или не обеспечен доступ к приводному элементу (класс В).</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761B14">
        <w:rPr>
          <w:rFonts w:ascii="Arial" w:eastAsia="Times New Roman" w:hAnsi="Arial" w:cs="Arial"/>
          <w:sz w:val="24"/>
          <w:szCs w:val="24"/>
        </w:rPr>
        <w:t>2</w:t>
      </w:r>
      <w:r w:rsidRPr="00761B14">
        <w:rPr>
          <w:rFonts w:ascii="Arial" w:eastAsia="Times New Roman" w:hAnsi="Arial" w:cs="Arial"/>
          <w:sz w:val="24"/>
          <w:szCs w:val="24"/>
        </w:rPr>
        <w:tab/>
        <w:t xml:space="preserve">Если </w:t>
      </w:r>
      <w:r w:rsidRPr="006F531F">
        <w:rPr>
          <w:rFonts w:ascii="Arial" w:eastAsia="Times New Roman" w:hAnsi="Arial" w:cs="Arial"/>
          <w:sz w:val="24"/>
          <w:szCs w:val="24"/>
        </w:rPr>
        <w:t>ИПР активируется (обеспечивается доступ к приводному элементу) посредством приложения усилия к приводному элементу (защитному элементу), то к нему на 15 с прикладывают усилие (25,0±2,5) Н.</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lastRenderedPageBreak/>
        <w:t xml:space="preserve">Если ИПР активируется (обеспечивается доступ к приводному элементу) при помощи удара (приводной или защитный элемент хрупкий), то при помощи устройства, эскиз которого приведен в приложении </w:t>
      </w:r>
      <w:r w:rsidR="009F1E5F">
        <w:rPr>
          <w:rFonts w:ascii="Arial" w:eastAsia="Times New Roman" w:hAnsi="Arial" w:cs="Arial"/>
          <w:sz w:val="24"/>
          <w:szCs w:val="24"/>
        </w:rPr>
        <w:t>Р</w:t>
      </w:r>
      <w:r w:rsidRPr="006F531F">
        <w:rPr>
          <w:rFonts w:ascii="Arial" w:eastAsia="Times New Roman" w:hAnsi="Arial" w:cs="Arial"/>
          <w:sz w:val="24"/>
          <w:szCs w:val="24"/>
        </w:rPr>
        <w:t>, его подвергают воздействию горизонтально направленной ударной нагрузки. Удар должен быть произведен только один раз в геометрический центр (отклонение не более 5 мм) хрупкого элемента. При этом хрупкий элемент должен быть разрушен (разломан).</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 в процессе испытания он перешел в режим срабатывания (класс А) или обеспечен доступ к приводному элементу ИПР (класс В).</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761B14">
        <w:rPr>
          <w:rFonts w:ascii="Arial" w:eastAsia="Times New Roman" w:hAnsi="Arial" w:cs="Arial"/>
          <w:sz w:val="24"/>
          <w:szCs w:val="24"/>
        </w:rPr>
        <w:t>3</w:t>
      </w:r>
      <w:r w:rsidRPr="00761B14">
        <w:rPr>
          <w:rFonts w:ascii="Arial" w:eastAsia="Times New Roman" w:hAnsi="Arial" w:cs="Arial"/>
          <w:sz w:val="24"/>
          <w:szCs w:val="24"/>
        </w:rPr>
        <w:tab/>
        <w:t xml:space="preserve">После </w:t>
      </w:r>
      <w:r w:rsidRPr="006F531F">
        <w:rPr>
          <w:rFonts w:ascii="Arial" w:eastAsia="Times New Roman" w:hAnsi="Arial" w:cs="Arial"/>
          <w:sz w:val="24"/>
          <w:szCs w:val="24"/>
        </w:rPr>
        <w:t xml:space="preserve">окончания испытаний по б) контролируют сохранение ИПР класса А режима срабатывания. У ИПР класса А с </w:t>
      </w:r>
      <w:proofErr w:type="spellStart"/>
      <w:r w:rsidRPr="006F531F">
        <w:rPr>
          <w:rFonts w:ascii="Arial" w:eastAsia="Times New Roman" w:hAnsi="Arial" w:cs="Arial"/>
          <w:sz w:val="24"/>
          <w:szCs w:val="24"/>
        </w:rPr>
        <w:t>неразрушаемым</w:t>
      </w:r>
      <w:proofErr w:type="spellEnd"/>
      <w:r w:rsidRPr="006F531F">
        <w:rPr>
          <w:rFonts w:ascii="Arial" w:eastAsia="Times New Roman" w:hAnsi="Arial" w:cs="Arial"/>
          <w:sz w:val="24"/>
          <w:szCs w:val="24"/>
        </w:rPr>
        <w:t xml:space="preserve"> приводным элементом контролируют фиксацию приводного элемента в активированном состоянии и невозможность возврата в исходное состояние без применения специального инструмента. Переводят ИПР</w:t>
      </w:r>
      <w:r w:rsidRPr="006F531F">
        <w:rPr>
          <w:rFonts w:ascii="Arial" w:eastAsia="Times New Roman" w:hAnsi="Arial" w:cs="Arial"/>
          <w:color w:val="008000"/>
          <w:sz w:val="24"/>
          <w:szCs w:val="24"/>
        </w:rPr>
        <w:t xml:space="preserve"> </w:t>
      </w:r>
      <w:r w:rsidRPr="006F531F">
        <w:rPr>
          <w:rFonts w:ascii="Arial" w:eastAsia="Times New Roman" w:hAnsi="Arial" w:cs="Arial"/>
          <w:sz w:val="24"/>
          <w:szCs w:val="24"/>
        </w:rPr>
        <w:t>класса А в дежурный режим.</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У ИПР класса А с хрупким приводным элементом производят замену приводного элемента.</w:t>
      </w:r>
    </w:p>
    <w:p w:rsidR="00101CD0" w:rsidRPr="006F531F" w:rsidRDefault="00101CD0" w:rsidP="006C2A66">
      <w:pPr>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После окончания испытаний по б) ИПР класса </w:t>
      </w:r>
      <w:proofErr w:type="gramStart"/>
      <w:r w:rsidRPr="006F531F">
        <w:rPr>
          <w:rFonts w:ascii="Arial" w:eastAsia="Times New Roman" w:hAnsi="Arial" w:cs="Arial"/>
          <w:sz w:val="24"/>
          <w:szCs w:val="24"/>
        </w:rPr>
        <w:t>В контролируют</w:t>
      </w:r>
      <w:proofErr w:type="gramEnd"/>
      <w:r w:rsidRPr="006F531F">
        <w:rPr>
          <w:rFonts w:ascii="Arial" w:eastAsia="Times New Roman" w:hAnsi="Arial" w:cs="Arial"/>
          <w:sz w:val="24"/>
          <w:szCs w:val="24"/>
        </w:rPr>
        <w:t xml:space="preserve"> обеспечение доступа к приводному элементу. Активируют </w:t>
      </w:r>
      <w:proofErr w:type="spellStart"/>
      <w:r w:rsidRPr="006F531F">
        <w:rPr>
          <w:rFonts w:ascii="Arial" w:eastAsia="Times New Roman" w:hAnsi="Arial" w:cs="Arial"/>
          <w:sz w:val="24"/>
          <w:szCs w:val="24"/>
        </w:rPr>
        <w:t>приводный</w:t>
      </w:r>
      <w:proofErr w:type="spellEnd"/>
      <w:r w:rsidRPr="006F531F">
        <w:rPr>
          <w:rFonts w:ascii="Arial" w:eastAsia="Times New Roman" w:hAnsi="Arial" w:cs="Arial"/>
          <w:sz w:val="24"/>
          <w:szCs w:val="24"/>
        </w:rPr>
        <w:t xml:space="preserve"> элемент, контролируют фиксацию приводного элемента в активированном состоянии и невозможность возврата в исходное состояние без применения специального инструмента. У ИПР класса </w:t>
      </w:r>
      <w:proofErr w:type="gramStart"/>
      <w:r w:rsidRPr="006F531F">
        <w:rPr>
          <w:rFonts w:ascii="Arial" w:eastAsia="Times New Roman" w:hAnsi="Arial" w:cs="Arial"/>
          <w:sz w:val="24"/>
          <w:szCs w:val="24"/>
        </w:rPr>
        <w:t>В с</w:t>
      </w:r>
      <w:proofErr w:type="gramEnd"/>
      <w:r w:rsidRPr="006F531F">
        <w:rPr>
          <w:rFonts w:ascii="Arial" w:eastAsia="Times New Roman" w:hAnsi="Arial" w:cs="Arial"/>
          <w:sz w:val="24"/>
          <w:szCs w:val="24"/>
        </w:rPr>
        <w:t xml:space="preserve"> хрупким защитным элементом производят замену защитного элемента.</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761B14">
        <w:rPr>
          <w:rFonts w:ascii="Arial" w:eastAsia="Times New Roman" w:hAnsi="Arial" w:cs="Arial"/>
          <w:sz w:val="24"/>
          <w:szCs w:val="24"/>
        </w:rPr>
        <w:t>4</w:t>
      </w:r>
      <w:r w:rsidRPr="00761B14">
        <w:rPr>
          <w:rFonts w:ascii="Arial" w:eastAsia="Times New Roman" w:hAnsi="Arial" w:cs="Arial"/>
          <w:sz w:val="24"/>
          <w:szCs w:val="24"/>
        </w:rPr>
        <w:tab/>
        <w:t xml:space="preserve">При </w:t>
      </w:r>
      <w:r w:rsidRPr="006F531F">
        <w:rPr>
          <w:rFonts w:ascii="Arial" w:eastAsia="Times New Roman" w:hAnsi="Arial" w:cs="Arial"/>
          <w:sz w:val="24"/>
          <w:szCs w:val="24"/>
        </w:rPr>
        <w:t>переходе ИПР в режим срабатывания контролируют изменение режима работы оптического индикатора.</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ИПР класса А считают выдержавшим испытание, если после снятия воздействия на приводной элемент ИПР сохраняет режим срабатывания, изменение положения </w:t>
      </w:r>
      <w:proofErr w:type="spellStart"/>
      <w:r w:rsidRPr="006F531F">
        <w:rPr>
          <w:rFonts w:ascii="Arial" w:eastAsia="Times New Roman" w:hAnsi="Arial" w:cs="Arial"/>
          <w:sz w:val="24"/>
          <w:szCs w:val="24"/>
        </w:rPr>
        <w:t>неразрушаемого</w:t>
      </w:r>
      <w:proofErr w:type="spellEnd"/>
      <w:r w:rsidRPr="006F531F">
        <w:rPr>
          <w:rFonts w:ascii="Arial" w:eastAsia="Times New Roman" w:hAnsi="Arial" w:cs="Arial"/>
          <w:sz w:val="24"/>
          <w:szCs w:val="24"/>
        </w:rPr>
        <w:t xml:space="preserve"> приводного элемента после воздействия усилия фиксируется, и его возврат в исходное состояние может быть осуществлен только с применением специального инструмента.</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ИПР класса </w:t>
      </w:r>
      <w:proofErr w:type="gramStart"/>
      <w:r w:rsidRPr="006F531F">
        <w:rPr>
          <w:rFonts w:ascii="Arial" w:eastAsia="Times New Roman" w:hAnsi="Arial" w:cs="Arial"/>
          <w:sz w:val="24"/>
          <w:szCs w:val="24"/>
        </w:rPr>
        <w:t>В считают</w:t>
      </w:r>
      <w:proofErr w:type="gramEnd"/>
      <w:r w:rsidRPr="006F531F">
        <w:rPr>
          <w:rFonts w:ascii="Arial" w:eastAsia="Times New Roman" w:hAnsi="Arial" w:cs="Arial"/>
          <w:sz w:val="24"/>
          <w:szCs w:val="24"/>
        </w:rPr>
        <w:t xml:space="preserve"> выдержавшим испытание, если после снятия воздействия на защитный элемент обеспечивается доступ к приводному элементу. После активации приводного элемента ИПР переходит в режим срабатывания и сохраняет его после снятия усилия на приводной элемент. </w:t>
      </w:r>
      <w:proofErr w:type="spellStart"/>
      <w:r w:rsidRPr="006F531F">
        <w:rPr>
          <w:rFonts w:ascii="Arial" w:eastAsia="Times New Roman" w:hAnsi="Arial" w:cs="Arial"/>
          <w:sz w:val="24"/>
          <w:szCs w:val="24"/>
        </w:rPr>
        <w:t>Неразрушаемый</w:t>
      </w:r>
      <w:proofErr w:type="spellEnd"/>
      <w:r w:rsidRPr="006F531F">
        <w:rPr>
          <w:rFonts w:ascii="Arial" w:eastAsia="Times New Roman" w:hAnsi="Arial" w:cs="Arial"/>
          <w:sz w:val="24"/>
          <w:szCs w:val="24"/>
        </w:rPr>
        <w:t xml:space="preserve"> приводной элемент фиксируется и его возврат в исходное состояние может быть осуществлен только с применением специального инструмента.</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lastRenderedPageBreak/>
        <w:t>5</w:t>
      </w:r>
      <w:r w:rsidRPr="00761B14">
        <w:rPr>
          <w:rFonts w:ascii="Arial" w:eastAsia="Times New Roman" w:hAnsi="Arial" w:cs="Arial"/>
          <w:sz w:val="24"/>
          <w:szCs w:val="24"/>
        </w:rPr>
        <w:tab/>
      </w:r>
      <w:r w:rsidRPr="00101CD0">
        <w:rPr>
          <w:rFonts w:ascii="Arial" w:eastAsia="Times New Roman" w:hAnsi="Arial" w:cs="Arial"/>
          <w:sz w:val="24"/>
          <w:szCs w:val="24"/>
        </w:rPr>
        <w:t xml:space="preserve">При переходе </w:t>
      </w:r>
      <w:r w:rsidRPr="006F531F">
        <w:rPr>
          <w:rFonts w:ascii="Arial" w:eastAsia="Times New Roman" w:hAnsi="Arial" w:cs="Arial"/>
          <w:sz w:val="24"/>
          <w:szCs w:val="24"/>
        </w:rPr>
        <w:t>ИПР в режим срабатывания контролируют изменение режима работы оптического индикатора.</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конструкция ИПР удовлетворяет требованиям 4.2.5.1;</w:t>
      </w:r>
    </w:p>
    <w:p w:rsidR="00101CD0" w:rsidRPr="006F531F" w:rsidRDefault="00101CD0" w:rsidP="006C2A66">
      <w:pPr>
        <w:tabs>
          <w:tab w:val="left" w:pos="85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момент срабатывания ИПР оптическая индикация изменяется и сохраняет режим работы до перевода ИПР в дежурный режим.</w:t>
      </w:r>
    </w:p>
    <w:p w:rsidR="00101CD0" w:rsidRPr="00D70155" w:rsidRDefault="00101CD0" w:rsidP="006C2A66">
      <w:pPr>
        <w:tabs>
          <w:tab w:val="left" w:pos="1701"/>
        </w:tabs>
        <w:spacing w:line="360" w:lineRule="auto"/>
        <w:ind w:firstLine="709"/>
        <w:jc w:val="both"/>
        <w:rPr>
          <w:rFonts w:ascii="Arial" w:eastAsia="Times New Roman" w:hAnsi="Arial" w:cs="Arial"/>
          <w:sz w:val="24"/>
          <w:szCs w:val="24"/>
        </w:rPr>
      </w:pPr>
      <w:r w:rsidRPr="00D70155">
        <w:rPr>
          <w:rFonts w:ascii="Arial" w:eastAsia="Times New Roman" w:hAnsi="Arial" w:cs="Arial"/>
          <w:sz w:val="24"/>
          <w:szCs w:val="24"/>
        </w:rPr>
        <w:t>1</w:t>
      </w:r>
      <w:r>
        <w:rPr>
          <w:rFonts w:ascii="Arial" w:eastAsia="Times New Roman" w:hAnsi="Arial" w:cs="Arial"/>
          <w:sz w:val="24"/>
          <w:szCs w:val="24"/>
        </w:rPr>
        <w:t>3</w:t>
      </w:r>
      <w:r w:rsidRPr="00D70155">
        <w:rPr>
          <w:rFonts w:ascii="Arial" w:eastAsia="Times New Roman" w:hAnsi="Arial" w:cs="Arial"/>
          <w:sz w:val="24"/>
          <w:szCs w:val="24"/>
        </w:rPr>
        <w:t>.3.4</w:t>
      </w:r>
      <w:r w:rsidRPr="00D70155">
        <w:rPr>
          <w:rFonts w:ascii="Arial" w:eastAsia="Times New Roman" w:hAnsi="Arial" w:cs="Arial"/>
          <w:sz w:val="24"/>
          <w:szCs w:val="24"/>
        </w:rPr>
        <w:tab/>
        <w:t>Определение устойчивости ИПР к изменению напряжения питания проводят по методикам испытаний, изложенным в 4.4.1 и 1</w:t>
      </w:r>
      <w:r>
        <w:rPr>
          <w:rFonts w:ascii="Arial" w:eastAsia="Times New Roman" w:hAnsi="Arial" w:cs="Arial"/>
          <w:sz w:val="24"/>
          <w:szCs w:val="24"/>
        </w:rPr>
        <w:t>3</w:t>
      </w:r>
      <w:r w:rsidRPr="00D70155">
        <w:rPr>
          <w:rFonts w:ascii="Arial" w:eastAsia="Times New Roman" w:hAnsi="Arial" w:cs="Arial"/>
          <w:sz w:val="24"/>
          <w:szCs w:val="24"/>
        </w:rPr>
        <w:t>.3.3</w:t>
      </w:r>
      <w:r w:rsidRPr="00D70155">
        <w:rPr>
          <w:rFonts w:ascii="Arial" w:eastAsia="Times New Roman" w:hAnsi="Arial" w:cs="Arial"/>
          <w:sz w:val="24"/>
          <w:szCs w:val="24"/>
          <w:lang w:eastAsia="en-US"/>
        </w:rPr>
        <w:t xml:space="preserve"> </w:t>
      </w:r>
      <w:r w:rsidRPr="00D70155">
        <w:rPr>
          <w:rFonts w:ascii="Arial" w:eastAsia="Times New Roman" w:hAnsi="Arial" w:cs="Arial"/>
          <w:sz w:val="24"/>
          <w:szCs w:val="24"/>
        </w:rPr>
        <w:t xml:space="preserve">с учетом положений 4.3.8, при минимальном и </w:t>
      </w:r>
      <w:r w:rsidRPr="00DA7E6B">
        <w:rPr>
          <w:rFonts w:ascii="Arial" w:eastAsia="Times New Roman" w:hAnsi="Arial" w:cs="Arial"/>
          <w:sz w:val="24"/>
          <w:szCs w:val="24"/>
        </w:rPr>
        <w:t xml:space="preserve">максимальном (для ИП с автономными источниками питания - при минимальном и номинальном напряжении на основном вводе электропитания) </w:t>
      </w:r>
      <w:r w:rsidRPr="00D70155">
        <w:rPr>
          <w:rFonts w:ascii="Arial" w:eastAsia="Times New Roman" w:hAnsi="Arial" w:cs="Arial"/>
          <w:sz w:val="24"/>
          <w:szCs w:val="24"/>
        </w:rPr>
        <w:t>значениях напряжения питания.</w:t>
      </w:r>
    </w:p>
    <w:p w:rsidR="00101CD0" w:rsidRPr="00D70155"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D70155">
        <w:rPr>
          <w:rFonts w:ascii="Arial" w:eastAsia="Times New Roman" w:hAnsi="Arial" w:cs="Arial"/>
          <w:sz w:val="24"/>
          <w:szCs w:val="24"/>
        </w:rPr>
        <w:t>ИПР считают выдержавшим испытание, если:</w:t>
      </w:r>
    </w:p>
    <w:p w:rsidR="00101CD0" w:rsidRPr="00D70155"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D70155">
        <w:rPr>
          <w:rFonts w:ascii="Arial" w:eastAsia="Times New Roman" w:hAnsi="Arial" w:cs="Arial"/>
          <w:sz w:val="24"/>
          <w:szCs w:val="24"/>
        </w:rPr>
        <w:t>-</w:t>
      </w:r>
      <w:r w:rsidRPr="00D70155">
        <w:rPr>
          <w:rFonts w:ascii="Arial" w:eastAsia="Times New Roman" w:hAnsi="Arial" w:cs="Arial"/>
          <w:sz w:val="24"/>
          <w:szCs w:val="24"/>
        </w:rPr>
        <w:tab/>
        <w:t>при минимальном и максимальном значениях напряжения электропитания ИПР не сформировал ложных сигналов;</w:t>
      </w:r>
    </w:p>
    <w:p w:rsidR="00101CD0" w:rsidRPr="00D70155"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D70155">
        <w:rPr>
          <w:rFonts w:ascii="Arial" w:eastAsia="Times New Roman" w:hAnsi="Arial" w:cs="Arial"/>
          <w:sz w:val="24"/>
          <w:szCs w:val="24"/>
        </w:rPr>
        <w:t>-</w:t>
      </w:r>
      <w:r w:rsidRPr="00D70155">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D70155"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D70155">
        <w:rPr>
          <w:rFonts w:ascii="Arial" w:eastAsia="Times New Roman" w:hAnsi="Arial" w:cs="Arial"/>
          <w:sz w:val="24"/>
          <w:szCs w:val="24"/>
        </w:rPr>
        <w:t>-</w:t>
      </w:r>
      <w:r w:rsidRPr="00D70155">
        <w:rPr>
          <w:rFonts w:ascii="Arial" w:eastAsia="Times New Roman" w:hAnsi="Arial" w:cs="Arial"/>
          <w:sz w:val="24"/>
          <w:szCs w:val="24"/>
        </w:rPr>
        <w:tab/>
      </w:r>
      <w:r>
        <w:rPr>
          <w:rFonts w:ascii="Arial" w:eastAsia="Times New Roman" w:hAnsi="Arial" w:cs="Arial"/>
          <w:sz w:val="24"/>
          <w:szCs w:val="24"/>
        </w:rPr>
        <w:t xml:space="preserve">выполняются требования </w:t>
      </w:r>
      <w:r w:rsidRPr="00D70155">
        <w:rPr>
          <w:rFonts w:ascii="Arial" w:eastAsia="Times New Roman" w:hAnsi="Arial" w:cs="Arial"/>
          <w:sz w:val="24"/>
          <w:szCs w:val="24"/>
        </w:rPr>
        <w:t>1</w:t>
      </w:r>
      <w:r>
        <w:rPr>
          <w:rFonts w:ascii="Arial" w:eastAsia="Times New Roman" w:hAnsi="Arial" w:cs="Arial"/>
          <w:sz w:val="24"/>
          <w:szCs w:val="24"/>
        </w:rPr>
        <w:t>3</w:t>
      </w:r>
      <w:r w:rsidRPr="00D70155">
        <w:rPr>
          <w:rFonts w:ascii="Arial" w:eastAsia="Times New Roman" w:hAnsi="Arial" w:cs="Arial"/>
          <w:sz w:val="24"/>
          <w:szCs w:val="24"/>
        </w:rPr>
        <w:t>.3.3.</w:t>
      </w: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.3.5</w:t>
      </w:r>
      <w:r w:rsidRPr="006F531F">
        <w:rPr>
          <w:rFonts w:ascii="Arial" w:eastAsia="Times New Roman" w:hAnsi="Arial" w:cs="Arial"/>
          <w:sz w:val="24"/>
          <w:szCs w:val="24"/>
        </w:rPr>
        <w:tab/>
        <w:t xml:space="preserve">Определение устойчивости ИПР к воздействию повышенной температуры проводят следующим образом. </w:t>
      </w:r>
    </w:p>
    <w:p w:rsidR="00101CD0" w:rsidRPr="008E710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устанавливают в климатическую камеру</w:t>
      </w:r>
      <w:r w:rsidRPr="006F531F">
        <w:rPr>
          <w:rFonts w:ascii="Arial" w:eastAsia="Times New Roman" w:hAnsi="Arial" w:cs="Arial"/>
          <w:sz w:val="24"/>
          <w:szCs w:val="24"/>
          <w:lang w:eastAsia="en-US"/>
        </w:rPr>
        <w:t xml:space="preserve"> </w:t>
      </w:r>
      <w:r w:rsidRPr="006F531F">
        <w:rPr>
          <w:rFonts w:ascii="Arial" w:eastAsia="Times New Roman" w:hAnsi="Arial" w:cs="Arial"/>
          <w:sz w:val="24"/>
          <w:szCs w:val="24"/>
        </w:rPr>
        <w:t xml:space="preserve">с учетом </w:t>
      </w:r>
      <w:r w:rsidRPr="008E7100">
        <w:rPr>
          <w:rFonts w:ascii="Arial" w:eastAsia="Times New Roman" w:hAnsi="Arial" w:cs="Arial"/>
          <w:sz w:val="24"/>
          <w:szCs w:val="24"/>
        </w:rPr>
        <w:t>положений 4.3.8. Испытательное оборудование и метод испытания должны соответствовать МЭК</w:t>
      </w:r>
      <w:r w:rsidR="005846ED">
        <w:rPr>
          <w:rFonts w:ascii="Arial" w:eastAsia="Times New Roman" w:hAnsi="Arial" w:cs="Arial"/>
          <w:sz w:val="24"/>
          <w:szCs w:val="24"/>
        </w:rPr>
        <w:t> </w:t>
      </w:r>
      <w:r w:rsidRPr="008E7100">
        <w:rPr>
          <w:rFonts w:ascii="Arial" w:eastAsia="Times New Roman" w:hAnsi="Arial" w:cs="Arial"/>
          <w:sz w:val="24"/>
          <w:szCs w:val="24"/>
        </w:rPr>
        <w:t>60068-2-2. В процессе всего испытания ИПР должен быть включен.</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8E7100">
        <w:rPr>
          <w:rFonts w:ascii="Arial" w:eastAsia="Times New Roman" w:hAnsi="Arial" w:cs="Arial"/>
          <w:sz w:val="24"/>
          <w:szCs w:val="24"/>
        </w:rPr>
        <w:t>Используют следующую степень</w:t>
      </w:r>
      <w:r w:rsidRPr="006F531F">
        <w:rPr>
          <w:rFonts w:ascii="Arial" w:eastAsia="Times New Roman" w:hAnsi="Arial" w:cs="Arial"/>
          <w:sz w:val="24"/>
          <w:szCs w:val="24"/>
        </w:rPr>
        <w:t xml:space="preserve"> жесткости: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температура, установленная в ТД на ИПР конкретного типа, но не ниже 55</w:t>
      </w:r>
      <w:r w:rsidR="005846ED">
        <w:rPr>
          <w:rFonts w:ascii="Arial" w:eastAsia="Times New Roman" w:hAnsi="Arial" w:cs="Arial"/>
          <w:sz w:val="24"/>
          <w:szCs w:val="24"/>
        </w:rPr>
        <w:t> </w:t>
      </w:r>
      <w:r w:rsidRPr="006F531F">
        <w:rPr>
          <w:rFonts w:ascii="Arial" w:eastAsia="Times New Roman" w:hAnsi="Arial" w:cs="Arial"/>
          <w:sz w:val="24"/>
          <w:szCs w:val="24"/>
        </w:rPr>
        <w:t>°С;</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длительность не менее 2 ч.</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Перед окончанием испытания активируют ИПР и контролируют переход в режим срабатывания. Затем ИПР возвращают в дежурный режим и выдерживают в нормальных условиях не менее 2 ч, после чего подвергают испытаниям по методике, изложенной в 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выдержки при повышенной температуре ИПР сохраняет дежурный режим работы;</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перед окончанием выдержки ИПР сработал от приложенного воздействия;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lastRenderedPageBreak/>
        <w:t>-</w:t>
      </w:r>
      <w:r w:rsidRPr="006F531F">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выполняются требования 1</w:t>
      </w:r>
      <w:r>
        <w:rPr>
          <w:rFonts w:ascii="Arial" w:eastAsia="Times New Roman" w:hAnsi="Arial" w:cs="Arial"/>
          <w:sz w:val="24"/>
          <w:szCs w:val="24"/>
        </w:rPr>
        <w:t>3</w:t>
      </w:r>
      <w:r w:rsidRPr="006F531F">
        <w:rPr>
          <w:rFonts w:ascii="Arial" w:eastAsia="Times New Roman" w:hAnsi="Arial" w:cs="Arial"/>
          <w:sz w:val="24"/>
          <w:szCs w:val="24"/>
        </w:rPr>
        <w:t>.3.3.</w:t>
      </w: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.3.6</w:t>
      </w:r>
      <w:r w:rsidRPr="006F531F">
        <w:rPr>
          <w:rFonts w:ascii="Arial" w:eastAsia="Times New Roman" w:hAnsi="Arial" w:cs="Arial"/>
          <w:sz w:val="24"/>
          <w:szCs w:val="24"/>
        </w:rPr>
        <w:tab/>
        <w:t xml:space="preserve">Определение устойчивости ИПР к воздействию пониженной температуры проводят следующим образом. </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подвергают испытаниям по методике, изложенной в 4.4.4. Перед окончанием испытания активируют ИПР и контролируют переход в режим срабатывания. Затем ИПР возвращают в дежурный режим и выдерживают в нормальных условиях не менее 2 ч, после чего подвергают испытаниям по методике, изложенной в 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выдержки при пониженной температуре ИПР сохраняет дежурный режим работы;</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перед окончанием выдержки ИПР сработал от приложенного воздействия;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выполняются требования </w:t>
      </w: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.3.3.</w:t>
      </w: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.3.7</w:t>
      </w:r>
      <w:r w:rsidRPr="006F531F">
        <w:rPr>
          <w:rFonts w:ascii="Arial" w:eastAsia="Times New Roman" w:hAnsi="Arial" w:cs="Arial"/>
          <w:sz w:val="24"/>
          <w:szCs w:val="24"/>
        </w:rPr>
        <w:tab/>
        <w:t xml:space="preserve">Определение устойчивости ИПР к воздействию повышенной влажности проводят следующим образом. </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подвергают испытаниям по методике, изложенной в 4.4.5. Перед окончанием испытания активируют ИПР и контролируют переход в режим срабатывания. Затем ИПР возвращают в дежурный режим и выдерживают в нормальных условиях не менее 2 ч, после чего подвергают испытаниям по методике, изложенной в 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выдержки при повышенной влажности ИПР сохраняет дежурный режим работы;</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перед окончанием выдержки ИПР сработал от приложенного воздействия;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выполняются требования </w:t>
      </w: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.3.3.</w:t>
      </w:r>
    </w:p>
    <w:p w:rsidR="00101CD0"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1</w:t>
      </w:r>
      <w:r>
        <w:rPr>
          <w:rFonts w:ascii="Arial" w:eastAsia="Times New Roman" w:hAnsi="Arial" w:cs="Arial"/>
          <w:sz w:val="24"/>
          <w:szCs w:val="28"/>
        </w:rPr>
        <w:t>3</w:t>
      </w:r>
      <w:r w:rsidRPr="006F531F">
        <w:rPr>
          <w:rFonts w:ascii="Arial" w:eastAsia="Times New Roman" w:hAnsi="Arial" w:cs="Arial"/>
          <w:sz w:val="24"/>
          <w:szCs w:val="28"/>
        </w:rPr>
        <w:t>.3.8</w:t>
      </w:r>
      <w:r w:rsidRPr="006F531F">
        <w:rPr>
          <w:rFonts w:ascii="Arial" w:eastAsia="Times New Roman" w:hAnsi="Arial" w:cs="Arial"/>
          <w:sz w:val="24"/>
          <w:szCs w:val="28"/>
        </w:rPr>
        <w:tab/>
        <w:t xml:space="preserve">Определение устойчивости ИПР к воздействию прямого механического удара проводят следующим образом. </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lastRenderedPageBreak/>
        <w:t>ИПР подвергают испытаниям по методике, изложенной в 4.4.6. После окончания испытания ИПР визуально проверяют на отсутствие механических повреждений. Затем ИПР подвергают испытаниям по методике, изложенной в 1</w:t>
      </w:r>
      <w:r>
        <w:rPr>
          <w:rFonts w:ascii="Arial" w:eastAsia="Times New Roman" w:hAnsi="Arial" w:cs="Arial"/>
          <w:sz w:val="24"/>
          <w:szCs w:val="28"/>
        </w:rPr>
        <w:t>3</w:t>
      </w:r>
      <w:r w:rsidRPr="006F531F">
        <w:rPr>
          <w:rFonts w:ascii="Arial" w:eastAsia="Times New Roman" w:hAnsi="Arial" w:cs="Arial"/>
          <w:sz w:val="24"/>
          <w:szCs w:val="28"/>
        </w:rPr>
        <w:t>.3.3.</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ИПР считают выдержавшим испытание если: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w:t>
      </w:r>
      <w:r w:rsidRPr="006F531F">
        <w:rPr>
          <w:rFonts w:ascii="Arial" w:eastAsia="Times New Roman" w:hAnsi="Arial" w:cs="Arial"/>
          <w:sz w:val="24"/>
          <w:szCs w:val="28"/>
        </w:rPr>
        <w:tab/>
      </w:r>
      <w:r w:rsidRPr="006F531F">
        <w:rPr>
          <w:rFonts w:ascii="Arial" w:eastAsia="Times New Roman" w:hAnsi="Arial" w:cs="Arial"/>
          <w:sz w:val="24"/>
          <w:szCs w:val="24"/>
        </w:rPr>
        <w:t>в процессе испытания ИПР не сформировал ложных сигналов;</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w:t>
      </w:r>
      <w:r w:rsidRPr="006F531F">
        <w:rPr>
          <w:rFonts w:ascii="Arial" w:eastAsia="Times New Roman" w:hAnsi="Arial" w:cs="Arial"/>
          <w:sz w:val="24"/>
          <w:szCs w:val="28"/>
        </w:rPr>
        <w:tab/>
        <w:t>отсутствуют механические повреждения;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w:t>
      </w:r>
      <w:r w:rsidRPr="006F531F">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8"/>
        </w:rPr>
      </w:pPr>
      <w:r w:rsidRPr="006F531F">
        <w:rPr>
          <w:rFonts w:ascii="Arial" w:eastAsia="Times New Roman" w:hAnsi="Arial" w:cs="Arial"/>
          <w:sz w:val="24"/>
          <w:szCs w:val="28"/>
        </w:rPr>
        <w:t>-</w:t>
      </w:r>
      <w:r w:rsidRPr="006F531F">
        <w:rPr>
          <w:rFonts w:ascii="Arial" w:eastAsia="Times New Roman" w:hAnsi="Arial" w:cs="Arial"/>
          <w:sz w:val="24"/>
          <w:szCs w:val="28"/>
        </w:rPr>
        <w:tab/>
        <w:t>выполняются требования 1</w:t>
      </w:r>
      <w:r>
        <w:rPr>
          <w:rFonts w:ascii="Arial" w:eastAsia="Times New Roman" w:hAnsi="Arial" w:cs="Arial"/>
          <w:sz w:val="24"/>
          <w:szCs w:val="28"/>
        </w:rPr>
        <w:t>3</w:t>
      </w:r>
      <w:r w:rsidRPr="006F531F">
        <w:rPr>
          <w:rFonts w:ascii="Arial" w:eastAsia="Times New Roman" w:hAnsi="Arial" w:cs="Arial"/>
          <w:sz w:val="24"/>
          <w:szCs w:val="28"/>
        </w:rPr>
        <w:t>.3.3.</w:t>
      </w:r>
    </w:p>
    <w:p w:rsidR="00101CD0"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.3.9</w:t>
      </w:r>
      <w:r w:rsidRPr="006F531F">
        <w:rPr>
          <w:rFonts w:ascii="Arial" w:eastAsia="Times New Roman" w:hAnsi="Arial" w:cs="Arial"/>
          <w:sz w:val="24"/>
          <w:szCs w:val="24"/>
        </w:rPr>
        <w:tab/>
        <w:t xml:space="preserve">Определение устойчивости ИПР к воздействию синусоидальной вибрации проводят следующим образом. </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подвергают испытаниям по методике, изложенной в 4.4.7. После окончания испытания ИПР визуально проверяют на отсутствие механических повреждений. Затем ИПР подвергают испытаниям по методике, изложенной в 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ИПР не сформировал ложных сигналов;</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отсутствуют механические повреждения;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8"/>
        </w:rPr>
        <w:t xml:space="preserve"> </w:t>
      </w:r>
      <w:r w:rsidRPr="006F531F">
        <w:rPr>
          <w:rFonts w:ascii="Arial" w:eastAsia="Times New Roman" w:hAnsi="Arial" w:cs="Arial"/>
          <w:sz w:val="24"/>
          <w:szCs w:val="28"/>
        </w:rPr>
        <w:tab/>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выполняются требования </w:t>
      </w: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.3.10</w:t>
      </w:r>
      <w:r w:rsidRPr="006F531F">
        <w:rPr>
          <w:rFonts w:ascii="Arial" w:eastAsia="Times New Roman" w:hAnsi="Arial" w:cs="Arial"/>
          <w:sz w:val="24"/>
          <w:szCs w:val="24"/>
        </w:rPr>
        <w:tab/>
        <w:t>Определение устойчивости ИПР к электромагнитным помехам проводят следующим образом.</w:t>
      </w:r>
    </w:p>
    <w:p w:rsidR="00101CD0" w:rsidRPr="006F531F" w:rsidRDefault="00101CD0" w:rsidP="006C2A66">
      <w:pPr>
        <w:tabs>
          <w:tab w:val="left" w:pos="1560"/>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 xml:space="preserve">ИПР </w:t>
      </w:r>
      <w:r w:rsidRPr="00DA7E6B">
        <w:rPr>
          <w:rFonts w:ascii="Arial" w:eastAsia="Times New Roman" w:hAnsi="Arial" w:cs="Arial"/>
          <w:sz w:val="24"/>
          <w:szCs w:val="24"/>
        </w:rPr>
        <w:t xml:space="preserve">поочередно в дежурном и тревожном режимах работы </w:t>
      </w:r>
      <w:r w:rsidRPr="006F531F">
        <w:rPr>
          <w:rFonts w:ascii="Arial" w:eastAsia="Times New Roman" w:hAnsi="Arial" w:cs="Arial"/>
          <w:sz w:val="24"/>
          <w:szCs w:val="24"/>
        </w:rPr>
        <w:t>подвергают испытаниям по методике, изложенной в 4.4.9. Затем ИПР подвергают испытаниям по методике, изложенной в 1</w:t>
      </w:r>
      <w:r>
        <w:rPr>
          <w:rFonts w:ascii="Arial" w:eastAsia="Times New Roman" w:hAnsi="Arial" w:cs="Arial"/>
          <w:sz w:val="24"/>
          <w:szCs w:val="24"/>
        </w:rPr>
        <w:t>3</w:t>
      </w:r>
      <w:r w:rsidRPr="006F531F">
        <w:rPr>
          <w:rFonts w:ascii="Arial" w:eastAsia="Times New Roman" w:hAnsi="Arial" w:cs="Arial"/>
          <w:sz w:val="24"/>
          <w:szCs w:val="24"/>
        </w:rPr>
        <w:t>.3.3.</w:t>
      </w:r>
    </w:p>
    <w:p w:rsidR="00101CD0" w:rsidRPr="006F531F" w:rsidRDefault="00101CD0" w:rsidP="006C2A66">
      <w:pPr>
        <w:tabs>
          <w:tab w:val="left" w:pos="851"/>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ИПР считают выдержавшим испытание, если:</w:t>
      </w:r>
    </w:p>
    <w:p w:rsidR="00101CD0" w:rsidRPr="006F531F" w:rsidRDefault="00101CD0" w:rsidP="006C2A66">
      <w:pPr>
        <w:tabs>
          <w:tab w:val="left" w:pos="851"/>
          <w:tab w:val="left" w:pos="993"/>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4"/>
        </w:rPr>
        <w:t>-</w:t>
      </w:r>
      <w:r w:rsidRPr="006F531F">
        <w:rPr>
          <w:rFonts w:ascii="Arial" w:eastAsia="Times New Roman" w:hAnsi="Arial" w:cs="Arial"/>
          <w:sz w:val="24"/>
          <w:szCs w:val="24"/>
        </w:rPr>
        <w:tab/>
        <w:t>в процессе испытания ИПР не сформировал ложных сигналов;</w:t>
      </w:r>
    </w:p>
    <w:p w:rsidR="00101CD0" w:rsidRPr="006F531F" w:rsidRDefault="00101CD0" w:rsidP="006C2A66">
      <w:pPr>
        <w:tabs>
          <w:tab w:val="left" w:pos="851"/>
          <w:tab w:val="left" w:pos="993"/>
          <w:tab w:val="left" w:pos="1701"/>
        </w:tabs>
        <w:spacing w:line="360" w:lineRule="auto"/>
        <w:ind w:firstLine="709"/>
        <w:jc w:val="both"/>
        <w:rPr>
          <w:rFonts w:ascii="Arial" w:eastAsia="Times New Roman" w:hAnsi="Arial" w:cs="Arial"/>
          <w:sz w:val="24"/>
          <w:szCs w:val="24"/>
        </w:rPr>
      </w:pPr>
      <w:r w:rsidRPr="006F531F">
        <w:rPr>
          <w:rFonts w:ascii="Arial" w:eastAsia="Times New Roman" w:hAnsi="Arial" w:cs="Arial"/>
          <w:sz w:val="24"/>
          <w:szCs w:val="28"/>
        </w:rPr>
        <w:t>-</w:t>
      </w:r>
      <w:r w:rsidRPr="006F531F">
        <w:rPr>
          <w:rFonts w:ascii="Arial" w:eastAsia="Times New Roman" w:hAnsi="Arial" w:cs="Arial"/>
          <w:sz w:val="24"/>
          <w:szCs w:val="24"/>
        </w:rPr>
        <w:tab/>
      </w:r>
      <w:r w:rsidRPr="006F531F">
        <w:rPr>
          <w:rFonts w:ascii="Arial" w:eastAsia="Times New Roman" w:hAnsi="Arial" w:cs="Arial"/>
          <w:sz w:val="24"/>
          <w:szCs w:val="28"/>
        </w:rPr>
        <w:t>в процессе испытания оптическая индикация отображает дежурный режим работы, в момент срабатывания ИПР оптическая индикация изменяется;</w:t>
      </w:r>
    </w:p>
    <w:p w:rsidR="00101CD0" w:rsidRDefault="00101CD0" w:rsidP="006C2A66">
      <w:pPr>
        <w:tabs>
          <w:tab w:val="left" w:pos="851"/>
          <w:tab w:val="left" w:pos="993"/>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w:t>
      </w:r>
      <w:r>
        <w:rPr>
          <w:rFonts w:ascii="Arial" w:eastAsia="Times New Roman" w:hAnsi="Arial" w:cs="Arial"/>
          <w:sz w:val="24"/>
          <w:szCs w:val="24"/>
        </w:rPr>
        <w:tab/>
        <w:t xml:space="preserve">выполняются требования </w:t>
      </w:r>
      <w:r w:rsidRPr="006F531F">
        <w:rPr>
          <w:rFonts w:ascii="Arial" w:eastAsia="Times New Roman" w:hAnsi="Arial" w:cs="Arial"/>
          <w:sz w:val="24"/>
          <w:szCs w:val="24"/>
        </w:rPr>
        <w:t>1</w:t>
      </w:r>
      <w:r>
        <w:rPr>
          <w:rFonts w:ascii="Arial" w:eastAsia="Times New Roman" w:hAnsi="Arial" w:cs="Arial"/>
          <w:sz w:val="24"/>
          <w:szCs w:val="24"/>
        </w:rPr>
        <w:t>3</w:t>
      </w:r>
      <w:r w:rsidRPr="006F531F">
        <w:rPr>
          <w:rFonts w:ascii="Arial" w:eastAsia="Times New Roman" w:hAnsi="Arial" w:cs="Arial"/>
          <w:sz w:val="24"/>
          <w:szCs w:val="24"/>
        </w:rPr>
        <w:t>.3.3.</w:t>
      </w:r>
    </w:p>
    <w:p w:rsidR="005846ED" w:rsidRDefault="005846ED">
      <w:pPr>
        <w:rPr>
          <w:rFonts w:ascii="Arial" w:eastAsia="Times New Roman" w:hAnsi="Arial" w:cs="Arial"/>
          <w:sz w:val="24"/>
          <w:szCs w:val="24"/>
        </w:rPr>
      </w:pPr>
      <w:r>
        <w:rPr>
          <w:rFonts w:ascii="Arial" w:eastAsia="Times New Roman" w:hAnsi="Arial" w:cs="Arial"/>
          <w:sz w:val="24"/>
          <w:szCs w:val="24"/>
        </w:rPr>
        <w:br w:type="page"/>
      </w:r>
    </w:p>
    <w:p w:rsidR="005846ED" w:rsidRDefault="007406E6" w:rsidP="005846ED">
      <w:pPr>
        <w:numPr>
          <w:ilvl w:val="12"/>
          <w:numId w:val="0"/>
        </w:numPr>
        <w:tabs>
          <w:tab w:val="left" w:pos="1560"/>
        </w:tabs>
        <w:spacing w:line="360" w:lineRule="auto"/>
        <w:jc w:val="center"/>
        <w:rPr>
          <w:rStyle w:val="a9"/>
          <w:rFonts w:ascii="Arial" w:eastAsia="Times New Roman" w:hAnsi="Arial" w:cs="Arial"/>
          <w:bCs w:val="0"/>
          <w:iCs/>
          <w:sz w:val="24"/>
          <w:szCs w:val="24"/>
        </w:rPr>
      </w:pPr>
      <w:r w:rsidRPr="006F531F">
        <w:rPr>
          <w:rStyle w:val="a9"/>
          <w:rFonts w:ascii="Arial" w:eastAsia="Times New Roman" w:hAnsi="Arial" w:cs="Arial"/>
          <w:bCs w:val="0"/>
          <w:iCs/>
          <w:sz w:val="24"/>
          <w:szCs w:val="24"/>
        </w:rPr>
        <w:lastRenderedPageBreak/>
        <w:t>П</w:t>
      </w:r>
      <w:r w:rsidR="00FD289E" w:rsidRPr="006F531F">
        <w:rPr>
          <w:rStyle w:val="a9"/>
          <w:rFonts w:ascii="Arial" w:eastAsia="Times New Roman" w:hAnsi="Arial" w:cs="Arial"/>
          <w:bCs w:val="0"/>
          <w:iCs/>
          <w:sz w:val="24"/>
          <w:szCs w:val="24"/>
        </w:rPr>
        <w:t>риложение</w:t>
      </w:r>
      <w:r w:rsidRPr="006F531F">
        <w:rPr>
          <w:rStyle w:val="a9"/>
          <w:rFonts w:ascii="Arial" w:eastAsia="Times New Roman" w:hAnsi="Arial" w:cs="Arial"/>
          <w:bCs w:val="0"/>
          <w:iCs/>
          <w:sz w:val="24"/>
          <w:szCs w:val="24"/>
        </w:rPr>
        <w:t xml:space="preserve"> </w:t>
      </w:r>
      <w:r w:rsidR="006C1DF4" w:rsidRPr="006F531F">
        <w:rPr>
          <w:rStyle w:val="a9"/>
          <w:rFonts w:ascii="Arial" w:eastAsia="Times New Roman" w:hAnsi="Arial" w:cs="Arial"/>
          <w:bCs w:val="0"/>
          <w:iCs/>
          <w:sz w:val="24"/>
          <w:szCs w:val="24"/>
        </w:rPr>
        <w:t>А</w:t>
      </w:r>
    </w:p>
    <w:p w:rsidR="002D6475" w:rsidRDefault="002D6475" w:rsidP="005846ED">
      <w:pPr>
        <w:numPr>
          <w:ilvl w:val="12"/>
          <w:numId w:val="0"/>
        </w:numPr>
        <w:tabs>
          <w:tab w:val="left" w:pos="1560"/>
        </w:tabs>
        <w:spacing w:line="360" w:lineRule="auto"/>
        <w:jc w:val="center"/>
        <w:rPr>
          <w:rStyle w:val="a9"/>
          <w:rFonts w:ascii="Arial" w:eastAsia="Times New Roman" w:hAnsi="Arial" w:cs="Arial"/>
          <w:bCs w:val="0"/>
          <w:iCs/>
          <w:sz w:val="24"/>
          <w:szCs w:val="24"/>
        </w:rPr>
      </w:pPr>
      <w:r w:rsidRPr="006F531F">
        <w:rPr>
          <w:rStyle w:val="a9"/>
          <w:rFonts w:ascii="Arial" w:eastAsia="Times New Roman" w:hAnsi="Arial" w:cs="Arial"/>
          <w:bCs w:val="0"/>
          <w:iCs/>
          <w:sz w:val="24"/>
          <w:szCs w:val="24"/>
        </w:rPr>
        <w:t>(обязательное)</w:t>
      </w:r>
    </w:p>
    <w:p w:rsidR="005846ED" w:rsidRPr="005846ED" w:rsidRDefault="005846ED" w:rsidP="005846ED">
      <w:pPr>
        <w:numPr>
          <w:ilvl w:val="12"/>
          <w:numId w:val="0"/>
        </w:numPr>
        <w:tabs>
          <w:tab w:val="left" w:pos="1560"/>
        </w:tabs>
        <w:spacing w:line="360" w:lineRule="auto"/>
        <w:jc w:val="center"/>
        <w:rPr>
          <w:rStyle w:val="a9"/>
          <w:rFonts w:ascii="Arial" w:eastAsia="Times New Roman" w:hAnsi="Arial" w:cs="Arial"/>
          <w:bCs w:val="0"/>
          <w:iCs/>
          <w:sz w:val="24"/>
          <w:szCs w:val="24"/>
        </w:rPr>
      </w:pPr>
    </w:p>
    <w:p w:rsidR="007406E6" w:rsidRDefault="007406E6" w:rsidP="005846ED">
      <w:pPr>
        <w:spacing w:line="360" w:lineRule="auto"/>
        <w:jc w:val="center"/>
        <w:rPr>
          <w:rFonts w:ascii="Arial" w:hAnsi="Arial" w:cs="Arial"/>
          <w:b/>
          <w:bCs/>
          <w:sz w:val="24"/>
          <w:szCs w:val="24"/>
        </w:rPr>
      </w:pPr>
      <w:r w:rsidRPr="006F531F">
        <w:rPr>
          <w:rFonts w:ascii="Arial" w:hAnsi="Arial" w:cs="Arial"/>
          <w:b/>
          <w:sz w:val="24"/>
          <w:szCs w:val="24"/>
        </w:rPr>
        <w:t>Огневые испытания извещателей пожарных</w:t>
      </w:r>
      <w:r w:rsidRPr="006F531F">
        <w:rPr>
          <w:rFonts w:ascii="Arial" w:hAnsi="Arial" w:cs="Arial"/>
          <w:b/>
          <w:bCs/>
          <w:sz w:val="24"/>
          <w:szCs w:val="24"/>
        </w:rPr>
        <w:t xml:space="preserve"> </w:t>
      </w:r>
    </w:p>
    <w:p w:rsidR="005846ED" w:rsidRPr="006F531F" w:rsidRDefault="005846ED" w:rsidP="005846ED">
      <w:pPr>
        <w:spacing w:line="360" w:lineRule="auto"/>
        <w:jc w:val="center"/>
        <w:rPr>
          <w:rFonts w:ascii="Arial" w:hAnsi="Arial" w:cs="Arial"/>
          <w:b/>
          <w:bCs/>
          <w:sz w:val="24"/>
          <w:szCs w:val="24"/>
        </w:rPr>
      </w:pPr>
    </w:p>
    <w:p w:rsidR="007406E6" w:rsidRDefault="00546E50" w:rsidP="006C2A66">
      <w:pPr>
        <w:tabs>
          <w:tab w:val="left" w:pos="1701"/>
        </w:tabs>
        <w:spacing w:line="360" w:lineRule="auto"/>
        <w:ind w:firstLine="709"/>
        <w:jc w:val="both"/>
        <w:rPr>
          <w:rFonts w:ascii="Arial" w:hAnsi="Arial" w:cs="Arial"/>
          <w:b/>
          <w:sz w:val="24"/>
          <w:szCs w:val="24"/>
        </w:rPr>
      </w:pPr>
      <w:r w:rsidRPr="006F531F">
        <w:rPr>
          <w:rFonts w:ascii="Arial" w:hAnsi="Arial" w:cs="Arial"/>
          <w:b/>
          <w:sz w:val="24"/>
          <w:szCs w:val="24"/>
        </w:rPr>
        <w:t>А</w:t>
      </w:r>
      <w:r w:rsidR="00515FC6" w:rsidRPr="006F531F">
        <w:rPr>
          <w:rFonts w:ascii="Arial" w:hAnsi="Arial" w:cs="Arial"/>
          <w:b/>
          <w:sz w:val="24"/>
          <w:szCs w:val="24"/>
        </w:rPr>
        <w:t>.1</w:t>
      </w:r>
      <w:r w:rsidR="00515FC6" w:rsidRPr="006F531F">
        <w:rPr>
          <w:rFonts w:ascii="Arial" w:hAnsi="Arial" w:cs="Arial"/>
          <w:b/>
          <w:sz w:val="24"/>
          <w:szCs w:val="24"/>
        </w:rPr>
        <w:tab/>
      </w:r>
      <w:r w:rsidR="007406E6" w:rsidRPr="006F531F">
        <w:rPr>
          <w:rFonts w:ascii="Arial" w:hAnsi="Arial" w:cs="Arial"/>
          <w:b/>
          <w:sz w:val="24"/>
          <w:szCs w:val="24"/>
        </w:rPr>
        <w:t>Общие положения</w:t>
      </w:r>
    </w:p>
    <w:p w:rsidR="005846ED" w:rsidRPr="005846ED" w:rsidRDefault="005846ED" w:rsidP="006C2A66">
      <w:pPr>
        <w:tabs>
          <w:tab w:val="left" w:pos="1701"/>
        </w:tabs>
        <w:spacing w:line="360" w:lineRule="auto"/>
        <w:ind w:firstLine="709"/>
        <w:jc w:val="both"/>
        <w:rPr>
          <w:rFonts w:ascii="Arial" w:hAnsi="Arial" w:cs="Arial"/>
          <w:sz w:val="24"/>
          <w:szCs w:val="24"/>
        </w:rPr>
      </w:pPr>
    </w:p>
    <w:p w:rsidR="007406E6" w:rsidRPr="006F531F" w:rsidRDefault="00546E50" w:rsidP="006C2A66">
      <w:pPr>
        <w:pStyle w:val="aa"/>
        <w:tabs>
          <w:tab w:val="left" w:pos="1701"/>
        </w:tabs>
        <w:spacing w:before="0" w:beforeAutospacing="0" w:after="0" w:afterAutospacing="0" w:line="360" w:lineRule="auto"/>
        <w:ind w:firstLine="709"/>
        <w:rPr>
          <w:color w:val="auto"/>
          <w:sz w:val="24"/>
          <w:szCs w:val="24"/>
        </w:rPr>
      </w:pPr>
      <w:r w:rsidRPr="006F531F">
        <w:rPr>
          <w:color w:val="auto"/>
          <w:sz w:val="24"/>
          <w:szCs w:val="24"/>
        </w:rPr>
        <w:t>А</w:t>
      </w:r>
      <w:r w:rsidR="007406E6" w:rsidRPr="006F531F">
        <w:rPr>
          <w:color w:val="auto"/>
          <w:sz w:val="24"/>
          <w:szCs w:val="24"/>
        </w:rPr>
        <w:t>.1.1</w:t>
      </w:r>
      <w:r w:rsidR="00515FC6" w:rsidRPr="006F531F">
        <w:rPr>
          <w:color w:val="auto"/>
          <w:sz w:val="24"/>
          <w:szCs w:val="24"/>
        </w:rPr>
        <w:tab/>
      </w:r>
      <w:r w:rsidR="007406E6" w:rsidRPr="006F531F">
        <w:rPr>
          <w:color w:val="auto"/>
          <w:sz w:val="24"/>
          <w:szCs w:val="24"/>
        </w:rPr>
        <w:t xml:space="preserve">Для проведения огневых испытаний используют </w:t>
      </w:r>
      <w:r w:rsidR="005717C0" w:rsidRPr="006F531F">
        <w:rPr>
          <w:color w:val="auto"/>
          <w:sz w:val="24"/>
          <w:szCs w:val="24"/>
        </w:rPr>
        <w:t>следующие виды</w:t>
      </w:r>
      <w:r w:rsidR="007406E6" w:rsidRPr="006F531F">
        <w:rPr>
          <w:color w:val="auto"/>
          <w:sz w:val="24"/>
          <w:szCs w:val="24"/>
        </w:rPr>
        <w:t xml:space="preserve"> тестовых очагов пожара (далее</w:t>
      </w:r>
      <w:r w:rsidR="005717C0" w:rsidRPr="006F531F">
        <w:rPr>
          <w:color w:val="auto"/>
          <w:sz w:val="24"/>
          <w:szCs w:val="24"/>
        </w:rPr>
        <w:t xml:space="preserve"> - ТП), обозначаемые</w:t>
      </w:r>
      <w:r w:rsidR="007406E6" w:rsidRPr="006F531F">
        <w:rPr>
          <w:color w:val="auto"/>
          <w:sz w:val="24"/>
          <w:szCs w:val="24"/>
        </w:rPr>
        <w:t xml:space="preserve"> ТП-1, ТП-2, ТП-2А, ТП-2Б, ТП-3, ТП-3А, ТП-3Б, ТП-4, ТП-5, ТП-5А, ТП-5Б, ТП-6</w:t>
      </w:r>
      <w:r w:rsidR="00714DDA" w:rsidRPr="006F531F">
        <w:rPr>
          <w:color w:val="auto"/>
          <w:sz w:val="24"/>
          <w:szCs w:val="24"/>
        </w:rPr>
        <w:t>, ТП-9</w:t>
      </w:r>
      <w:r w:rsidR="007406E6" w:rsidRPr="006F531F">
        <w:rPr>
          <w:color w:val="auto"/>
          <w:sz w:val="24"/>
          <w:szCs w:val="24"/>
        </w:rPr>
        <w:t>. Их качественные характеристики при</w:t>
      </w:r>
      <w:r w:rsidR="00C56542" w:rsidRPr="006F531F">
        <w:rPr>
          <w:color w:val="auto"/>
          <w:sz w:val="24"/>
          <w:szCs w:val="24"/>
        </w:rPr>
        <w:t>ведены в таблице А</w:t>
      </w:r>
      <w:r w:rsidR="007406E6" w:rsidRPr="006F531F">
        <w:rPr>
          <w:color w:val="auto"/>
          <w:sz w:val="24"/>
          <w:szCs w:val="24"/>
        </w:rPr>
        <w:t>.1.</w:t>
      </w:r>
    </w:p>
    <w:p w:rsidR="00714DDA" w:rsidRPr="005846ED" w:rsidRDefault="005846ED" w:rsidP="005846ED">
      <w:pPr>
        <w:pStyle w:val="aa"/>
        <w:spacing w:before="0" w:beforeAutospacing="0" w:after="0" w:afterAutospacing="0" w:line="360" w:lineRule="auto"/>
        <w:rPr>
          <w:color w:val="auto"/>
          <w:sz w:val="24"/>
          <w:szCs w:val="24"/>
        </w:rPr>
      </w:pPr>
      <w:r w:rsidRPr="005846ED">
        <w:rPr>
          <w:color w:val="auto"/>
          <w:spacing w:val="20"/>
          <w:sz w:val="24"/>
          <w:szCs w:val="24"/>
        </w:rPr>
        <w:t>Т</w:t>
      </w:r>
      <w:r w:rsidR="00714DDA" w:rsidRPr="005846ED">
        <w:rPr>
          <w:color w:val="auto"/>
          <w:spacing w:val="20"/>
          <w:sz w:val="24"/>
          <w:szCs w:val="24"/>
        </w:rPr>
        <w:t>аблица А.1</w:t>
      </w:r>
      <w:r w:rsidR="00714DDA" w:rsidRPr="005846ED">
        <w:rPr>
          <w:bCs/>
          <w:color w:val="auto"/>
          <w:sz w:val="24"/>
          <w:szCs w:val="24"/>
        </w:rPr>
        <w:t xml:space="preserve"> – Качественные характеристики тестовых очагов пожара</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6"/>
        <w:gridCol w:w="2518"/>
        <w:gridCol w:w="1661"/>
        <w:gridCol w:w="1438"/>
        <w:gridCol w:w="952"/>
        <w:gridCol w:w="1393"/>
      </w:tblGrid>
      <w:tr w:rsidR="00863009" w:rsidRPr="005846ED" w:rsidTr="0017296C">
        <w:tc>
          <w:tcPr>
            <w:tcW w:w="643" w:type="pct"/>
            <w:vMerge w:val="restart"/>
            <w:vAlign w:val="center"/>
          </w:tcPr>
          <w:p w:rsidR="00714DDA" w:rsidRPr="005846ED" w:rsidRDefault="00714DDA" w:rsidP="005846ED">
            <w:pPr>
              <w:pStyle w:val="aa"/>
              <w:spacing w:before="0" w:beforeAutospacing="0" w:after="0" w:afterAutospacing="0"/>
              <w:jc w:val="center"/>
              <w:rPr>
                <w:color w:val="auto"/>
              </w:rPr>
            </w:pPr>
            <w:r w:rsidRPr="005846ED">
              <w:rPr>
                <w:color w:val="auto"/>
              </w:rPr>
              <w:t>Обозначение ТП</w:t>
            </w:r>
          </w:p>
        </w:tc>
        <w:tc>
          <w:tcPr>
            <w:tcW w:w="1378" w:type="pct"/>
            <w:vMerge w:val="restar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Тип горения</w:t>
            </w:r>
          </w:p>
        </w:tc>
        <w:tc>
          <w:tcPr>
            <w:tcW w:w="2979" w:type="pct"/>
            <w:gridSpan w:val="4"/>
          </w:tcPr>
          <w:p w:rsidR="00714DDA" w:rsidRPr="005846ED" w:rsidRDefault="00714DDA" w:rsidP="005846ED">
            <w:pPr>
              <w:pStyle w:val="aa"/>
              <w:spacing w:before="0" w:beforeAutospacing="0" w:after="0" w:afterAutospacing="0"/>
              <w:jc w:val="center"/>
              <w:rPr>
                <w:color w:val="auto"/>
              </w:rPr>
            </w:pPr>
            <w:r w:rsidRPr="005846ED">
              <w:rPr>
                <w:color w:val="auto"/>
              </w:rPr>
              <w:t>Качественные характеристики ТП</w:t>
            </w:r>
          </w:p>
        </w:tc>
      </w:tr>
      <w:tr w:rsidR="00863009" w:rsidRPr="005846ED" w:rsidTr="0017296C">
        <w:tc>
          <w:tcPr>
            <w:tcW w:w="643" w:type="pct"/>
            <w:vMerge/>
            <w:tcBorders>
              <w:bottom w:val="double" w:sz="4" w:space="0" w:color="auto"/>
            </w:tcBorders>
          </w:tcPr>
          <w:p w:rsidR="00714DDA" w:rsidRPr="005846ED" w:rsidRDefault="00714DDA" w:rsidP="005846ED">
            <w:pPr>
              <w:pStyle w:val="aa"/>
              <w:spacing w:before="0" w:beforeAutospacing="0" w:after="0" w:afterAutospacing="0"/>
              <w:jc w:val="center"/>
              <w:rPr>
                <w:color w:val="auto"/>
              </w:rPr>
            </w:pPr>
          </w:p>
        </w:tc>
        <w:tc>
          <w:tcPr>
            <w:tcW w:w="1378" w:type="pct"/>
            <w:vMerge/>
            <w:tcBorders>
              <w:bottom w:val="double" w:sz="4" w:space="0" w:color="auto"/>
            </w:tcBorders>
          </w:tcPr>
          <w:p w:rsidR="00714DDA" w:rsidRPr="005846ED" w:rsidRDefault="00714DDA" w:rsidP="005846ED">
            <w:pPr>
              <w:pStyle w:val="aa"/>
              <w:spacing w:before="0" w:beforeAutospacing="0" w:after="0" w:afterAutospacing="0"/>
              <w:jc w:val="center"/>
              <w:rPr>
                <w:color w:val="auto"/>
              </w:rPr>
            </w:pPr>
          </w:p>
        </w:tc>
        <w:tc>
          <w:tcPr>
            <w:tcW w:w="909" w:type="pct"/>
            <w:tcBorders>
              <w:bottom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Интенсивность</w:t>
            </w:r>
            <w:r w:rsidRPr="005846ED">
              <w:rPr>
                <w:color w:val="auto"/>
              </w:rPr>
              <w:br/>
              <w:t>тепловыделения</w:t>
            </w:r>
          </w:p>
        </w:tc>
        <w:tc>
          <w:tcPr>
            <w:tcW w:w="787" w:type="pct"/>
            <w:tcBorders>
              <w:bottom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Восходящий поток</w:t>
            </w:r>
          </w:p>
        </w:tc>
        <w:tc>
          <w:tcPr>
            <w:tcW w:w="521" w:type="pct"/>
            <w:tcBorders>
              <w:bottom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Наличие дыма</w:t>
            </w:r>
          </w:p>
        </w:tc>
        <w:tc>
          <w:tcPr>
            <w:tcW w:w="762" w:type="pct"/>
            <w:tcBorders>
              <w:bottom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 xml:space="preserve">Наличие </w:t>
            </w:r>
            <w:proofErr w:type="spellStart"/>
            <w:r w:rsidRPr="005846ED">
              <w:rPr>
                <w:color w:val="auto"/>
              </w:rPr>
              <w:t>монооксида</w:t>
            </w:r>
            <w:proofErr w:type="spellEnd"/>
            <w:r w:rsidRPr="005846ED">
              <w:rPr>
                <w:color w:val="auto"/>
              </w:rPr>
              <w:t xml:space="preserve"> углерода</w:t>
            </w:r>
          </w:p>
        </w:tc>
      </w:tr>
      <w:tr w:rsidR="00863009" w:rsidRPr="005846ED" w:rsidTr="0017296C">
        <w:tc>
          <w:tcPr>
            <w:tcW w:w="643"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ТП-1</w:t>
            </w:r>
          </w:p>
        </w:tc>
        <w:tc>
          <w:tcPr>
            <w:tcW w:w="1378"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Открытое горение древесины</w:t>
            </w:r>
          </w:p>
        </w:tc>
        <w:tc>
          <w:tcPr>
            <w:tcW w:w="909"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tcBorders>
              <w:top w:val="doub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Очень слабое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ТП-2</w:t>
            </w:r>
          </w:p>
        </w:tc>
        <w:tc>
          <w:tcPr>
            <w:tcW w:w="1378" w:type="pct"/>
            <w:vAlign w:val="center"/>
          </w:tcPr>
          <w:p w:rsidR="00714DDA" w:rsidRPr="005846ED" w:rsidRDefault="00714DDA" w:rsidP="005846ED">
            <w:pPr>
              <w:pStyle w:val="aa"/>
              <w:spacing w:before="0" w:beforeAutospacing="0" w:after="0" w:afterAutospacing="0"/>
              <w:jc w:val="center"/>
              <w:rPr>
                <w:color w:val="auto"/>
              </w:rPr>
            </w:pPr>
            <w:proofErr w:type="spellStart"/>
            <w:r w:rsidRPr="005846ED">
              <w:rPr>
                <w:color w:val="auto"/>
              </w:rPr>
              <w:t>Пиролизное</w:t>
            </w:r>
            <w:proofErr w:type="spellEnd"/>
            <w:r w:rsidRPr="005846ED">
              <w:rPr>
                <w:color w:val="auto"/>
              </w:rPr>
              <w:t xml:space="preserve"> тление древесины</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ТП-2А</w:t>
            </w:r>
          </w:p>
        </w:tc>
        <w:tc>
          <w:tcPr>
            <w:tcW w:w="1378" w:type="pct"/>
            <w:vAlign w:val="center"/>
          </w:tcPr>
          <w:p w:rsidR="00714DDA" w:rsidRPr="005846ED" w:rsidRDefault="00714DDA" w:rsidP="005846ED">
            <w:pPr>
              <w:pStyle w:val="aa"/>
              <w:spacing w:before="0" w:beforeAutospacing="0" w:after="0" w:afterAutospacing="0"/>
              <w:jc w:val="center"/>
              <w:rPr>
                <w:color w:val="auto"/>
              </w:rPr>
            </w:pPr>
            <w:proofErr w:type="spellStart"/>
            <w:r w:rsidRPr="005846ED">
              <w:rPr>
                <w:color w:val="auto"/>
              </w:rPr>
              <w:t>Пиролизное</w:t>
            </w:r>
            <w:proofErr w:type="spellEnd"/>
            <w:r w:rsidRPr="005846ED">
              <w:rPr>
                <w:color w:val="auto"/>
              </w:rPr>
              <w:t xml:space="preserve"> тление древесины</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ТП-2Б</w:t>
            </w:r>
          </w:p>
        </w:tc>
        <w:tc>
          <w:tcPr>
            <w:tcW w:w="1378" w:type="pct"/>
            <w:vAlign w:val="center"/>
          </w:tcPr>
          <w:p w:rsidR="00714DDA" w:rsidRPr="005846ED" w:rsidRDefault="00714DDA" w:rsidP="005846ED">
            <w:pPr>
              <w:pStyle w:val="aa"/>
              <w:spacing w:before="0" w:beforeAutospacing="0" w:after="0" w:afterAutospacing="0"/>
              <w:jc w:val="center"/>
              <w:rPr>
                <w:color w:val="auto"/>
              </w:rPr>
            </w:pPr>
            <w:proofErr w:type="spellStart"/>
            <w:r w:rsidRPr="005846ED">
              <w:rPr>
                <w:color w:val="auto"/>
              </w:rPr>
              <w:t>Пиролизное</w:t>
            </w:r>
            <w:proofErr w:type="spellEnd"/>
            <w:r w:rsidRPr="005846ED">
              <w:rPr>
                <w:color w:val="auto"/>
              </w:rPr>
              <w:t xml:space="preserve"> тление древесины</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ТП-3</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Тление со свечением хлопка</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Очень 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ТП-3А</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Тление со свечением хлопка</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Очень 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ТП-3Б</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Тление со свечением хлопка</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Очень 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ТП-4</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Горение полимерных материалов</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ТП-5</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Горение легко воспламеняющейся жидкости с выделением дыма</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Слабое</w:t>
            </w:r>
          </w:p>
        </w:tc>
      </w:tr>
      <w:tr w:rsidR="00863009" w:rsidRPr="005846ED" w:rsidTr="0017296C">
        <w:tc>
          <w:tcPr>
            <w:tcW w:w="643"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ТП-5А</w:t>
            </w:r>
          </w:p>
        </w:tc>
        <w:tc>
          <w:tcPr>
            <w:tcW w:w="1378"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Горение легко воспламеняющейся жидкости с выделением дыма</w:t>
            </w:r>
          </w:p>
        </w:tc>
        <w:tc>
          <w:tcPr>
            <w:tcW w:w="909"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Слабое</w:t>
            </w:r>
          </w:p>
        </w:tc>
      </w:tr>
      <w:tr w:rsidR="00714DDA" w:rsidRPr="005846ED" w:rsidTr="0017296C">
        <w:tc>
          <w:tcPr>
            <w:tcW w:w="643"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ТП-5Б</w:t>
            </w:r>
          </w:p>
        </w:tc>
        <w:tc>
          <w:tcPr>
            <w:tcW w:w="1378"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Горение легко воспламеняющейся жидкости с выделением дыма</w:t>
            </w:r>
          </w:p>
        </w:tc>
        <w:tc>
          <w:tcPr>
            <w:tcW w:w="909"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tcBorders>
              <w:bottom w:val="single" w:sz="4" w:space="0" w:color="auto"/>
            </w:tcBorders>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ТП-6</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Горение легко воспламеняющейся жидкости</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Высокая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Сильный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Нет</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Очень слабое</w:t>
            </w:r>
          </w:p>
        </w:tc>
      </w:tr>
      <w:tr w:rsidR="00863009" w:rsidRPr="005846ED" w:rsidTr="0017296C">
        <w:tc>
          <w:tcPr>
            <w:tcW w:w="643"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ТП-9</w:t>
            </w:r>
          </w:p>
        </w:tc>
        <w:tc>
          <w:tcPr>
            <w:tcW w:w="1378"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Тление без свечения хлопка</w:t>
            </w:r>
          </w:p>
        </w:tc>
        <w:tc>
          <w:tcPr>
            <w:tcW w:w="909"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Слабая</w:t>
            </w:r>
          </w:p>
        </w:tc>
        <w:tc>
          <w:tcPr>
            <w:tcW w:w="787"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Слабый</w:t>
            </w:r>
          </w:p>
        </w:tc>
        <w:tc>
          <w:tcPr>
            <w:tcW w:w="521"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c>
          <w:tcPr>
            <w:tcW w:w="762" w:type="pct"/>
            <w:vAlign w:val="center"/>
          </w:tcPr>
          <w:p w:rsidR="00714DDA" w:rsidRPr="005846ED" w:rsidRDefault="00714DDA" w:rsidP="005846ED">
            <w:pPr>
              <w:pStyle w:val="aa"/>
              <w:spacing w:before="0" w:beforeAutospacing="0" w:after="0" w:afterAutospacing="0"/>
              <w:jc w:val="center"/>
              <w:rPr>
                <w:color w:val="auto"/>
              </w:rPr>
            </w:pPr>
            <w:r w:rsidRPr="005846ED">
              <w:rPr>
                <w:color w:val="auto"/>
              </w:rPr>
              <w:t>Есть</w:t>
            </w:r>
          </w:p>
        </w:tc>
      </w:tr>
    </w:tbl>
    <w:p w:rsidR="007406E6" w:rsidRPr="006F531F" w:rsidRDefault="00714DDA" w:rsidP="006C2A66">
      <w:pPr>
        <w:pStyle w:val="aa"/>
        <w:spacing w:before="0" w:beforeAutospacing="0" w:after="0" w:afterAutospacing="0" w:line="360" w:lineRule="auto"/>
        <w:ind w:firstLine="709"/>
        <w:rPr>
          <w:color w:val="auto"/>
          <w:sz w:val="24"/>
          <w:szCs w:val="24"/>
        </w:rPr>
      </w:pPr>
      <w:r w:rsidRPr="006F531F">
        <w:rPr>
          <w:color w:val="auto"/>
          <w:sz w:val="24"/>
          <w:szCs w:val="24"/>
        </w:rPr>
        <w:lastRenderedPageBreak/>
        <w:t>Вид, количество, расположение горючей нагрузки, а также способ зажигания указаны в А.6–А.18</w:t>
      </w:r>
      <w:r w:rsidR="007406E6" w:rsidRPr="006F531F">
        <w:rPr>
          <w:color w:val="auto"/>
          <w:sz w:val="24"/>
          <w:szCs w:val="24"/>
        </w:rPr>
        <w:t>.</w:t>
      </w:r>
    </w:p>
    <w:p w:rsidR="0017296C" w:rsidRPr="006F531F" w:rsidRDefault="00546E50" w:rsidP="006C2A66">
      <w:pPr>
        <w:pStyle w:val="aa"/>
        <w:tabs>
          <w:tab w:val="left" w:pos="1701"/>
        </w:tabs>
        <w:spacing w:before="0" w:beforeAutospacing="0" w:after="0" w:afterAutospacing="0" w:line="360" w:lineRule="auto"/>
        <w:ind w:firstLine="709"/>
        <w:rPr>
          <w:color w:val="auto"/>
          <w:sz w:val="24"/>
          <w:szCs w:val="24"/>
        </w:rPr>
      </w:pPr>
      <w:r w:rsidRPr="006F531F">
        <w:rPr>
          <w:color w:val="auto"/>
          <w:sz w:val="24"/>
          <w:szCs w:val="24"/>
        </w:rPr>
        <w:t>А</w:t>
      </w:r>
      <w:r w:rsidR="00515FC6" w:rsidRPr="006F531F">
        <w:rPr>
          <w:color w:val="auto"/>
          <w:sz w:val="24"/>
          <w:szCs w:val="24"/>
        </w:rPr>
        <w:t>.1.2</w:t>
      </w:r>
      <w:r w:rsidR="00515FC6" w:rsidRPr="006F531F">
        <w:rPr>
          <w:color w:val="auto"/>
          <w:sz w:val="24"/>
          <w:szCs w:val="24"/>
        </w:rPr>
        <w:tab/>
        <w:t>Число</w:t>
      </w:r>
      <w:r w:rsidR="007406E6" w:rsidRPr="006F531F">
        <w:rPr>
          <w:color w:val="auto"/>
          <w:sz w:val="24"/>
          <w:szCs w:val="24"/>
        </w:rPr>
        <w:t xml:space="preserve"> ИП при</w:t>
      </w:r>
      <w:r w:rsidR="005717C0" w:rsidRPr="006F531F">
        <w:rPr>
          <w:color w:val="auto"/>
          <w:sz w:val="24"/>
          <w:szCs w:val="24"/>
        </w:rPr>
        <w:t xml:space="preserve"> </w:t>
      </w:r>
      <w:r w:rsidR="007406E6" w:rsidRPr="006F531F">
        <w:rPr>
          <w:color w:val="auto"/>
          <w:sz w:val="24"/>
          <w:szCs w:val="24"/>
        </w:rPr>
        <w:t xml:space="preserve">испытаниях и виды тестовых очагов должны соответствовать таблице </w:t>
      </w:r>
      <w:r w:rsidRPr="006F531F">
        <w:rPr>
          <w:color w:val="auto"/>
          <w:sz w:val="24"/>
          <w:szCs w:val="24"/>
        </w:rPr>
        <w:t>А</w:t>
      </w:r>
      <w:r w:rsidR="007406E6" w:rsidRPr="006F531F">
        <w:rPr>
          <w:color w:val="auto"/>
          <w:sz w:val="24"/>
          <w:szCs w:val="24"/>
        </w:rPr>
        <w:t>.2.</w:t>
      </w:r>
    </w:p>
    <w:p w:rsidR="00714DDA" w:rsidRPr="005846ED" w:rsidRDefault="00714DDA" w:rsidP="005846ED">
      <w:pPr>
        <w:pStyle w:val="aa"/>
        <w:tabs>
          <w:tab w:val="left" w:pos="1418"/>
        </w:tabs>
        <w:spacing w:before="0" w:beforeAutospacing="0" w:after="0" w:afterAutospacing="0" w:line="360" w:lineRule="auto"/>
        <w:rPr>
          <w:bCs/>
          <w:color w:val="auto"/>
          <w:sz w:val="24"/>
          <w:szCs w:val="24"/>
        </w:rPr>
      </w:pPr>
      <w:r w:rsidRPr="005846ED">
        <w:rPr>
          <w:color w:val="auto"/>
          <w:spacing w:val="20"/>
          <w:sz w:val="24"/>
          <w:szCs w:val="24"/>
        </w:rPr>
        <w:t>Таблица А.2</w:t>
      </w:r>
      <w:r w:rsidRPr="005846ED">
        <w:rPr>
          <w:bCs/>
          <w:color w:val="auto"/>
          <w:sz w:val="24"/>
          <w:szCs w:val="24"/>
        </w:rPr>
        <w:t xml:space="preserve"> - Тип и число ИП, вид ТП</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4"/>
        <w:gridCol w:w="3697"/>
        <w:gridCol w:w="1881"/>
      </w:tblGrid>
      <w:tr w:rsidR="005F2962" w:rsidRPr="006F531F" w:rsidTr="005F2962">
        <w:trPr>
          <w:trHeight w:val="86"/>
        </w:trPr>
        <w:tc>
          <w:tcPr>
            <w:tcW w:w="2008" w:type="pct"/>
            <w:tcBorders>
              <w:top w:val="single" w:sz="4" w:space="0" w:color="auto"/>
              <w:left w:val="single" w:sz="4" w:space="0" w:color="auto"/>
              <w:bottom w:val="doub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Тип пожарного извещателя</w:t>
            </w:r>
          </w:p>
        </w:tc>
        <w:tc>
          <w:tcPr>
            <w:tcW w:w="1983" w:type="pct"/>
            <w:tcBorders>
              <w:top w:val="single" w:sz="4" w:space="0" w:color="auto"/>
              <w:left w:val="single" w:sz="4" w:space="0" w:color="auto"/>
              <w:bottom w:val="doub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Вид ТП</w:t>
            </w:r>
          </w:p>
        </w:tc>
        <w:tc>
          <w:tcPr>
            <w:tcW w:w="1009" w:type="pct"/>
            <w:tcBorders>
              <w:top w:val="single" w:sz="4" w:space="0" w:color="auto"/>
              <w:left w:val="single" w:sz="4" w:space="0" w:color="auto"/>
              <w:bottom w:val="doub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Число ИП, шт.</w:t>
            </w:r>
          </w:p>
        </w:tc>
      </w:tr>
      <w:tr w:rsidR="005F2962" w:rsidRPr="006F531F" w:rsidTr="0017296C">
        <w:trPr>
          <w:trHeight w:val="96"/>
        </w:trPr>
        <w:tc>
          <w:tcPr>
            <w:tcW w:w="2008" w:type="pct"/>
            <w:tcBorders>
              <w:top w:val="doub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ИПДОТ</w:t>
            </w:r>
          </w:p>
        </w:tc>
        <w:tc>
          <w:tcPr>
            <w:tcW w:w="1983" w:type="pct"/>
            <w:tcBorders>
              <w:top w:val="doub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 ТП-3, ТП-4, ТП-5</w:t>
            </w:r>
          </w:p>
        </w:tc>
        <w:tc>
          <w:tcPr>
            <w:tcW w:w="1009" w:type="pct"/>
            <w:tcBorders>
              <w:top w:val="doub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4</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ИПДИ</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 ТП-3, ТП-4, ТП-5</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4</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ИПДЛ</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 ТП-3, ТП-4, ТП-5</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2</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ИПДА (класс А)</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ТП-2А, ТП-3А, ТП-4, ТП-5А</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1</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ИПДА (класс В)</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ТП-2Б, ТП-3Б, ТП-4, ТП-5Б</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1</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ИПДА (класс С)</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 ТП-3, ТП-4, ТП-5</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1</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ИПП</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ТП-5, ТП-6</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4</w:t>
            </w:r>
          </w:p>
        </w:tc>
      </w:tr>
      <w:tr w:rsidR="005F2962" w:rsidRPr="006F531F" w:rsidTr="005F2962">
        <w:trPr>
          <w:trHeight w:val="86"/>
        </w:trPr>
        <w:tc>
          <w:tcPr>
            <w:tcW w:w="2008"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ИПГ(CO)</w:t>
            </w:r>
          </w:p>
        </w:tc>
        <w:tc>
          <w:tcPr>
            <w:tcW w:w="1983"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ТП-2, ТП-3, ТП-9</w:t>
            </w:r>
          </w:p>
        </w:tc>
        <w:tc>
          <w:tcPr>
            <w:tcW w:w="1009" w:type="pct"/>
            <w:tcBorders>
              <w:top w:val="single" w:sz="4" w:space="0" w:color="auto"/>
              <w:left w:val="single" w:sz="4" w:space="0" w:color="auto"/>
              <w:bottom w:val="single" w:sz="4" w:space="0" w:color="auto"/>
              <w:right w:val="single" w:sz="4" w:space="0" w:color="auto"/>
            </w:tcBorders>
          </w:tcPr>
          <w:p w:rsidR="005F2962" w:rsidRPr="006F531F" w:rsidRDefault="005F2962" w:rsidP="005846ED">
            <w:pPr>
              <w:pStyle w:val="aa"/>
              <w:spacing w:before="0" w:beforeAutospacing="0" w:after="0" w:afterAutospacing="0"/>
              <w:jc w:val="center"/>
              <w:rPr>
                <w:color w:val="auto"/>
                <w:sz w:val="22"/>
                <w:szCs w:val="24"/>
              </w:rPr>
            </w:pPr>
            <w:r w:rsidRPr="006F531F">
              <w:rPr>
                <w:color w:val="auto"/>
                <w:sz w:val="22"/>
                <w:szCs w:val="24"/>
              </w:rPr>
              <w:t>4</w:t>
            </w:r>
          </w:p>
        </w:tc>
      </w:tr>
    </w:tbl>
    <w:p w:rsidR="006620B6" w:rsidRPr="005846ED" w:rsidRDefault="006620B6" w:rsidP="006C2A66">
      <w:pPr>
        <w:pStyle w:val="aa"/>
        <w:tabs>
          <w:tab w:val="left" w:pos="1701"/>
        </w:tabs>
        <w:spacing w:before="0" w:beforeAutospacing="0" w:after="0" w:afterAutospacing="0" w:line="360" w:lineRule="auto"/>
        <w:ind w:firstLine="709"/>
        <w:rPr>
          <w:color w:val="auto"/>
          <w:sz w:val="22"/>
          <w:szCs w:val="22"/>
        </w:rPr>
      </w:pPr>
      <w:r w:rsidRPr="005846ED">
        <w:rPr>
          <w:color w:val="auto"/>
          <w:spacing w:val="20"/>
          <w:sz w:val="22"/>
          <w:szCs w:val="22"/>
        </w:rPr>
        <w:t>Примечание</w:t>
      </w:r>
      <w:r w:rsidRPr="005846ED">
        <w:rPr>
          <w:color w:val="auto"/>
          <w:sz w:val="22"/>
          <w:szCs w:val="22"/>
        </w:rPr>
        <w:t xml:space="preserve"> </w:t>
      </w:r>
      <w:r w:rsidR="005846ED">
        <w:rPr>
          <w:color w:val="auto"/>
          <w:sz w:val="22"/>
          <w:szCs w:val="22"/>
        </w:rPr>
        <w:t>-</w:t>
      </w:r>
      <w:r w:rsidRPr="005846ED">
        <w:rPr>
          <w:color w:val="auto"/>
          <w:sz w:val="22"/>
          <w:szCs w:val="22"/>
        </w:rPr>
        <w:t xml:space="preserve"> Тестовый очаг ТП-1 используют при проведении исследовательских, сравнительных или иных видов испытаний по желанию предприятия-изготовителя или по согласованию с ним</w:t>
      </w:r>
    </w:p>
    <w:p w:rsidR="007406E6" w:rsidRPr="00966766" w:rsidRDefault="00515FC6"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А.1.3</w:t>
      </w:r>
      <w:r w:rsidRPr="00966766">
        <w:rPr>
          <w:color w:val="auto"/>
          <w:sz w:val="24"/>
          <w:szCs w:val="24"/>
        </w:rPr>
        <w:tab/>
      </w:r>
      <w:r w:rsidR="007406E6" w:rsidRPr="00966766">
        <w:rPr>
          <w:color w:val="auto"/>
          <w:sz w:val="24"/>
          <w:szCs w:val="24"/>
        </w:rPr>
        <w:t>Огневые испытания проводят на всех образцах ИП одновременно</w:t>
      </w:r>
      <w:r w:rsidR="002D7061" w:rsidRPr="00966766">
        <w:rPr>
          <w:color w:val="auto"/>
          <w:sz w:val="24"/>
          <w:szCs w:val="24"/>
        </w:rPr>
        <w:t xml:space="preserve"> в рамках одного опыта</w:t>
      </w:r>
      <w:r w:rsidR="007406E6" w:rsidRPr="00966766">
        <w:rPr>
          <w:color w:val="auto"/>
          <w:sz w:val="24"/>
          <w:szCs w:val="24"/>
        </w:rPr>
        <w:t xml:space="preserve">. Если установка всех испытываемых точечных ИП в измерительной зоне (см. рис. </w:t>
      </w:r>
      <w:r w:rsidR="00546E50" w:rsidRPr="00966766">
        <w:rPr>
          <w:color w:val="auto"/>
          <w:sz w:val="24"/>
          <w:szCs w:val="24"/>
        </w:rPr>
        <w:t>А</w:t>
      </w:r>
      <w:r w:rsidR="007406E6" w:rsidRPr="00966766">
        <w:rPr>
          <w:color w:val="auto"/>
          <w:sz w:val="24"/>
          <w:szCs w:val="24"/>
        </w:rPr>
        <w:t xml:space="preserve">.2) не представляется возможной, то огневые </w:t>
      </w:r>
      <w:r w:rsidR="002D7061" w:rsidRPr="00966766">
        <w:rPr>
          <w:color w:val="auto"/>
          <w:sz w:val="24"/>
          <w:szCs w:val="24"/>
        </w:rPr>
        <w:t>испытания необходимо проводить за</w:t>
      </w:r>
      <w:r w:rsidR="007406E6" w:rsidRPr="00966766">
        <w:rPr>
          <w:color w:val="auto"/>
          <w:sz w:val="24"/>
          <w:szCs w:val="24"/>
        </w:rPr>
        <w:t xml:space="preserve"> несколько </w:t>
      </w:r>
      <w:r w:rsidR="002D7061" w:rsidRPr="00966766">
        <w:rPr>
          <w:color w:val="auto"/>
          <w:sz w:val="24"/>
          <w:szCs w:val="24"/>
        </w:rPr>
        <w:t>опытов</w:t>
      </w:r>
      <w:r w:rsidR="007406E6" w:rsidRPr="00966766">
        <w:rPr>
          <w:color w:val="auto"/>
          <w:sz w:val="24"/>
          <w:szCs w:val="24"/>
        </w:rPr>
        <w:t>.</w:t>
      </w:r>
      <w:r w:rsidR="002D7061" w:rsidRPr="00966766">
        <w:rPr>
          <w:color w:val="auto"/>
          <w:sz w:val="24"/>
          <w:szCs w:val="24"/>
        </w:rPr>
        <w:t xml:space="preserve"> </w:t>
      </w:r>
      <w:r w:rsidR="00CB1AE7" w:rsidRPr="00966766">
        <w:rPr>
          <w:color w:val="auto"/>
          <w:sz w:val="24"/>
          <w:szCs w:val="24"/>
        </w:rPr>
        <w:t>Т</w:t>
      </w:r>
      <w:r w:rsidR="002D7061" w:rsidRPr="00966766">
        <w:rPr>
          <w:color w:val="auto"/>
          <w:sz w:val="24"/>
          <w:szCs w:val="24"/>
        </w:rPr>
        <w:t>очечны</w:t>
      </w:r>
      <w:r w:rsidR="00CB1AE7" w:rsidRPr="00966766">
        <w:rPr>
          <w:color w:val="auto"/>
          <w:sz w:val="24"/>
          <w:szCs w:val="24"/>
        </w:rPr>
        <w:t>е</w:t>
      </w:r>
      <w:r w:rsidR="002D7061" w:rsidRPr="00966766">
        <w:rPr>
          <w:color w:val="auto"/>
          <w:sz w:val="24"/>
          <w:szCs w:val="24"/>
        </w:rPr>
        <w:t xml:space="preserve"> ИП </w:t>
      </w:r>
      <w:r w:rsidR="00CB1AE7" w:rsidRPr="00966766">
        <w:rPr>
          <w:color w:val="auto"/>
          <w:sz w:val="24"/>
          <w:szCs w:val="24"/>
        </w:rPr>
        <w:t>(за исключением ИПП) должны располагаться таким образом, чтобы каждый из них имел разную ориентацию в горизонтальной плоскости относите</w:t>
      </w:r>
      <w:r w:rsidR="005E4013" w:rsidRPr="00966766">
        <w:rPr>
          <w:color w:val="auto"/>
          <w:sz w:val="24"/>
          <w:szCs w:val="24"/>
        </w:rPr>
        <w:t>льно тестового очага с шагом 90</w:t>
      </w:r>
      <w:r w:rsidR="00CB1AE7" w:rsidRPr="00966766">
        <w:rPr>
          <w:color w:val="auto"/>
          <w:sz w:val="24"/>
          <w:szCs w:val="24"/>
        </w:rPr>
        <w:t>º.</w:t>
      </w: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.1.4</w:t>
      </w:r>
      <w:r w:rsidR="00515FC6" w:rsidRPr="00966766">
        <w:rPr>
          <w:color w:val="auto"/>
          <w:sz w:val="24"/>
          <w:szCs w:val="24"/>
        </w:rPr>
        <w:tab/>
      </w:r>
      <w:r w:rsidR="007406E6" w:rsidRPr="00966766">
        <w:rPr>
          <w:color w:val="auto"/>
          <w:sz w:val="24"/>
          <w:szCs w:val="24"/>
        </w:rPr>
        <w:t>Огневые испытания комбинированных ИП проводят по каждому контролируемому фактору пожара.</w:t>
      </w:r>
    </w:p>
    <w:p w:rsidR="00400A1A" w:rsidRPr="005846ED" w:rsidRDefault="00400A1A" w:rsidP="006C2A66">
      <w:pPr>
        <w:pStyle w:val="aa"/>
        <w:tabs>
          <w:tab w:val="left" w:pos="1418"/>
        </w:tabs>
        <w:spacing w:before="0" w:beforeAutospacing="0" w:after="0" w:afterAutospacing="0" w:line="360" w:lineRule="auto"/>
        <w:ind w:firstLine="709"/>
        <w:rPr>
          <w:color w:val="auto"/>
          <w:sz w:val="22"/>
          <w:szCs w:val="22"/>
        </w:rPr>
      </w:pPr>
      <w:r w:rsidRPr="005846ED">
        <w:rPr>
          <w:color w:val="auto"/>
          <w:spacing w:val="20"/>
          <w:sz w:val="22"/>
          <w:szCs w:val="22"/>
        </w:rPr>
        <w:t xml:space="preserve">Примечание </w:t>
      </w:r>
      <w:r w:rsidR="005846ED" w:rsidRPr="005846ED">
        <w:rPr>
          <w:color w:val="auto"/>
          <w:sz w:val="22"/>
          <w:szCs w:val="22"/>
        </w:rPr>
        <w:t xml:space="preserve">- </w:t>
      </w:r>
      <w:r w:rsidRPr="005846ED">
        <w:rPr>
          <w:color w:val="auto"/>
          <w:sz w:val="22"/>
          <w:szCs w:val="22"/>
        </w:rPr>
        <w:t>Данное требование не распространяется на проверку теплового канала комбинированных ИП.</w:t>
      </w: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.1.5</w:t>
      </w:r>
      <w:r w:rsidR="00515FC6" w:rsidRPr="00966766">
        <w:rPr>
          <w:color w:val="auto"/>
          <w:sz w:val="24"/>
          <w:szCs w:val="24"/>
        </w:rPr>
        <w:tab/>
      </w:r>
      <w:r w:rsidR="00D72B84" w:rsidRPr="00966766">
        <w:rPr>
          <w:color w:val="auto"/>
          <w:sz w:val="24"/>
          <w:szCs w:val="24"/>
        </w:rPr>
        <w:t xml:space="preserve">Огневые испытания максимально-дифференциальных ИПГ с </w:t>
      </w:r>
      <w:r w:rsidR="00400A1A" w:rsidRPr="00966766">
        <w:rPr>
          <w:color w:val="auto"/>
          <w:sz w:val="24"/>
          <w:szCs w:val="24"/>
        </w:rPr>
        <w:t>проводят при всех включенных каналах обнаружения.</w:t>
      </w:r>
    </w:p>
    <w:p w:rsidR="00096768"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F740B8" w:rsidRPr="00966766">
        <w:rPr>
          <w:color w:val="auto"/>
          <w:sz w:val="24"/>
          <w:szCs w:val="24"/>
        </w:rPr>
        <w:t>.1.</w:t>
      </w:r>
      <w:r w:rsidR="00C83CE7" w:rsidRPr="00966766">
        <w:rPr>
          <w:color w:val="auto"/>
          <w:sz w:val="24"/>
          <w:szCs w:val="24"/>
        </w:rPr>
        <w:t>6</w:t>
      </w:r>
      <w:r w:rsidR="00515FC6" w:rsidRPr="00966766">
        <w:rPr>
          <w:color w:val="auto"/>
          <w:sz w:val="24"/>
          <w:szCs w:val="24"/>
        </w:rPr>
        <w:tab/>
      </w:r>
      <w:r w:rsidR="002009F0" w:rsidRPr="00966766">
        <w:rPr>
          <w:color w:val="auto"/>
          <w:sz w:val="24"/>
          <w:szCs w:val="24"/>
        </w:rPr>
        <w:t xml:space="preserve">Огневые испытания ИПДИ с перестраиваемым порогом срабатывания проводят один раз при максимальном пороге срабатывания. Огневые испытания ИПДА </w:t>
      </w:r>
      <w:r w:rsidR="00B630BB" w:rsidRPr="00966766">
        <w:rPr>
          <w:color w:val="auto"/>
          <w:sz w:val="24"/>
          <w:szCs w:val="24"/>
        </w:rPr>
        <w:t>классифицируемых по нескольким классам проводят по каждому классу.</w:t>
      </w:r>
      <w:r w:rsidR="002009F0" w:rsidRPr="00966766">
        <w:rPr>
          <w:color w:val="auto"/>
          <w:sz w:val="24"/>
          <w:szCs w:val="24"/>
        </w:rPr>
        <w:t xml:space="preserve"> </w:t>
      </w:r>
      <w:r w:rsidR="00B630BB" w:rsidRPr="00966766">
        <w:rPr>
          <w:color w:val="auto"/>
          <w:sz w:val="24"/>
          <w:szCs w:val="24"/>
        </w:rPr>
        <w:t>О</w:t>
      </w:r>
      <w:r w:rsidR="00096768" w:rsidRPr="00966766">
        <w:rPr>
          <w:color w:val="auto"/>
          <w:sz w:val="24"/>
          <w:szCs w:val="24"/>
        </w:rPr>
        <w:t xml:space="preserve">гневые испытания </w:t>
      </w:r>
      <w:r w:rsidR="002009F0" w:rsidRPr="00966766">
        <w:rPr>
          <w:color w:val="auto"/>
          <w:sz w:val="24"/>
          <w:szCs w:val="24"/>
        </w:rPr>
        <w:t xml:space="preserve">остальных </w:t>
      </w:r>
      <w:r w:rsidR="00096768" w:rsidRPr="00966766">
        <w:rPr>
          <w:color w:val="auto"/>
          <w:sz w:val="24"/>
          <w:szCs w:val="24"/>
        </w:rPr>
        <w:t>ИП</w:t>
      </w:r>
      <w:r w:rsidR="002009F0" w:rsidRPr="00966766">
        <w:rPr>
          <w:color w:val="auto"/>
          <w:sz w:val="24"/>
          <w:szCs w:val="24"/>
        </w:rPr>
        <w:t xml:space="preserve"> </w:t>
      </w:r>
      <w:r w:rsidR="00096768" w:rsidRPr="00966766">
        <w:rPr>
          <w:color w:val="auto"/>
          <w:sz w:val="24"/>
          <w:szCs w:val="24"/>
        </w:rPr>
        <w:t xml:space="preserve">с перестраиваемым </w:t>
      </w:r>
      <w:r w:rsidR="002009F0" w:rsidRPr="00966766">
        <w:rPr>
          <w:color w:val="auto"/>
          <w:sz w:val="24"/>
          <w:szCs w:val="24"/>
        </w:rPr>
        <w:t>значением</w:t>
      </w:r>
      <w:r w:rsidR="00096768" w:rsidRPr="00966766">
        <w:rPr>
          <w:color w:val="auto"/>
          <w:sz w:val="24"/>
          <w:szCs w:val="24"/>
        </w:rPr>
        <w:t xml:space="preserve"> чувствительностью</w:t>
      </w:r>
      <w:r w:rsidR="00B630BB" w:rsidRPr="00966766">
        <w:rPr>
          <w:color w:val="auto"/>
          <w:sz w:val="24"/>
          <w:szCs w:val="24"/>
        </w:rPr>
        <w:t xml:space="preserve"> (для ИПДА – с перестраиваемым значением чувствительности в рамках каждого класса)</w:t>
      </w:r>
      <w:r w:rsidR="002009F0" w:rsidRPr="00966766">
        <w:rPr>
          <w:color w:val="auto"/>
          <w:sz w:val="24"/>
          <w:szCs w:val="24"/>
        </w:rPr>
        <w:t xml:space="preserve"> </w:t>
      </w:r>
      <w:r w:rsidR="00096768" w:rsidRPr="00966766">
        <w:rPr>
          <w:color w:val="auto"/>
          <w:sz w:val="24"/>
          <w:szCs w:val="24"/>
        </w:rPr>
        <w:t>проводят один раз при минимальном пороге срабатывания (максимальная чувствительностью)</w:t>
      </w:r>
      <w:r w:rsidR="002009F0" w:rsidRPr="00966766">
        <w:rPr>
          <w:color w:val="auto"/>
          <w:sz w:val="24"/>
          <w:szCs w:val="24"/>
        </w:rPr>
        <w:t xml:space="preserve">. </w:t>
      </w:r>
    </w:p>
    <w:p w:rsidR="00096768" w:rsidRPr="00966766" w:rsidRDefault="00096768"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lastRenderedPageBreak/>
        <w:t>А.1.7</w:t>
      </w:r>
      <w:r w:rsidR="0017296C" w:rsidRPr="00966766">
        <w:rPr>
          <w:color w:val="auto"/>
          <w:sz w:val="24"/>
          <w:szCs w:val="24"/>
        </w:rPr>
        <w:tab/>
      </w:r>
      <w:r w:rsidRPr="00966766">
        <w:rPr>
          <w:color w:val="auto"/>
          <w:sz w:val="24"/>
          <w:szCs w:val="24"/>
        </w:rPr>
        <w:t xml:space="preserve">ИП поставляют на испытания с технической документацией и вспомогательным оборудованием, необходимым для их нормального функционирования. </w:t>
      </w:r>
    </w:p>
    <w:p w:rsidR="00096768" w:rsidRPr="00966766" w:rsidRDefault="00096768" w:rsidP="006C2A66">
      <w:pPr>
        <w:pStyle w:val="aa"/>
        <w:tabs>
          <w:tab w:val="left" w:pos="1418"/>
        </w:tabs>
        <w:spacing w:before="0" w:beforeAutospacing="0" w:after="0" w:afterAutospacing="0" w:line="360" w:lineRule="auto"/>
        <w:ind w:firstLine="709"/>
        <w:rPr>
          <w:color w:val="auto"/>
          <w:sz w:val="24"/>
          <w:szCs w:val="24"/>
        </w:rPr>
      </w:pPr>
      <w:r w:rsidRPr="00966766">
        <w:rPr>
          <w:color w:val="auto"/>
          <w:sz w:val="24"/>
          <w:szCs w:val="24"/>
        </w:rPr>
        <w:t xml:space="preserve">Если в соответствии с ТД </w:t>
      </w:r>
      <w:r w:rsidR="002009F0" w:rsidRPr="00966766">
        <w:rPr>
          <w:color w:val="auto"/>
          <w:sz w:val="24"/>
          <w:szCs w:val="24"/>
        </w:rPr>
        <w:t>ИП</w:t>
      </w:r>
      <w:r w:rsidRPr="00966766">
        <w:rPr>
          <w:color w:val="auto"/>
          <w:sz w:val="24"/>
          <w:szCs w:val="24"/>
        </w:rPr>
        <w:t xml:space="preserve"> могут поставляться с различными базовыми основаниями, отличающимися габаритными размерами, то огневые испытания проводят с одним типом базового основания. Тип базового основания определяется испытательной лабораторией по результатам анализа технической документации на ИП конкретного типа. </w:t>
      </w:r>
    </w:p>
    <w:p w:rsidR="00096768" w:rsidRPr="00966766" w:rsidRDefault="00096768"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А.1.8</w:t>
      </w:r>
      <w:r w:rsidRPr="00966766">
        <w:rPr>
          <w:color w:val="auto"/>
          <w:sz w:val="24"/>
          <w:szCs w:val="24"/>
        </w:rPr>
        <w:tab/>
        <w:t>Испытания ИП проводят при минимальном напряжении питания, указанном в ТД на ИП конкретных типов. При отсутствии данных о минимальном напряжении питания ИП, огневые испытания проводят при напряжении питания 0,75 </w:t>
      </w:r>
      <w:proofErr w:type="spellStart"/>
      <w:r w:rsidRPr="00966766">
        <w:rPr>
          <w:i/>
          <w:color w:val="auto"/>
          <w:sz w:val="24"/>
          <w:szCs w:val="24"/>
        </w:rPr>
        <w:t>U</w:t>
      </w:r>
      <w:r w:rsidRPr="005C052F">
        <w:rPr>
          <w:color w:val="auto"/>
          <w:sz w:val="24"/>
          <w:szCs w:val="24"/>
          <w:vertAlign w:val="subscript"/>
        </w:rPr>
        <w:t>ном</w:t>
      </w:r>
      <w:proofErr w:type="spellEnd"/>
      <w:r w:rsidRPr="00966766">
        <w:rPr>
          <w:color w:val="auto"/>
          <w:sz w:val="24"/>
          <w:szCs w:val="24"/>
        </w:rPr>
        <w:t xml:space="preserve">, где </w:t>
      </w:r>
      <w:proofErr w:type="spellStart"/>
      <w:r w:rsidRPr="00966766">
        <w:rPr>
          <w:i/>
          <w:color w:val="auto"/>
          <w:sz w:val="24"/>
          <w:szCs w:val="24"/>
        </w:rPr>
        <w:t>U</w:t>
      </w:r>
      <w:r w:rsidRPr="005C052F">
        <w:rPr>
          <w:color w:val="auto"/>
          <w:sz w:val="24"/>
          <w:szCs w:val="24"/>
          <w:vertAlign w:val="subscript"/>
        </w:rPr>
        <w:t>ном</w:t>
      </w:r>
      <w:proofErr w:type="spellEnd"/>
      <w:r w:rsidRPr="00966766">
        <w:rPr>
          <w:color w:val="auto"/>
          <w:sz w:val="24"/>
          <w:szCs w:val="24"/>
        </w:rPr>
        <w:t xml:space="preserve"> — номинальное значение напряжения питания. </w:t>
      </w:r>
    </w:p>
    <w:p w:rsidR="00096768" w:rsidRPr="005846ED" w:rsidRDefault="00096768" w:rsidP="006C2A66">
      <w:pPr>
        <w:pStyle w:val="aa"/>
        <w:spacing w:before="0" w:beforeAutospacing="0" w:after="0" w:afterAutospacing="0" w:line="360" w:lineRule="auto"/>
        <w:ind w:firstLine="709"/>
        <w:rPr>
          <w:color w:val="auto"/>
          <w:sz w:val="22"/>
          <w:szCs w:val="22"/>
        </w:rPr>
      </w:pPr>
      <w:r w:rsidRPr="005846ED">
        <w:rPr>
          <w:color w:val="auto"/>
          <w:spacing w:val="20"/>
          <w:sz w:val="22"/>
          <w:szCs w:val="22"/>
        </w:rPr>
        <w:t xml:space="preserve">Примечание </w:t>
      </w:r>
      <w:r w:rsidR="005846ED">
        <w:rPr>
          <w:color w:val="auto"/>
          <w:sz w:val="22"/>
          <w:szCs w:val="22"/>
        </w:rPr>
        <w:t xml:space="preserve">- </w:t>
      </w:r>
      <w:r w:rsidRPr="005846ED">
        <w:rPr>
          <w:color w:val="auto"/>
          <w:sz w:val="22"/>
          <w:szCs w:val="22"/>
        </w:rPr>
        <w:t>Требование не распространяется на ИП, питаемые по адресному шлейфу пожарной сигнализации.</w:t>
      </w:r>
    </w:p>
    <w:p w:rsidR="005846ED" w:rsidRDefault="005846ED" w:rsidP="006C2A66">
      <w:pPr>
        <w:pStyle w:val="aa"/>
        <w:tabs>
          <w:tab w:val="left" w:pos="1701"/>
        </w:tabs>
        <w:spacing w:before="0" w:beforeAutospacing="0" w:after="0" w:afterAutospacing="0" w:line="360" w:lineRule="auto"/>
        <w:ind w:firstLine="709"/>
        <w:rPr>
          <w:b/>
          <w:bCs/>
          <w:color w:val="auto"/>
          <w:sz w:val="24"/>
          <w:szCs w:val="24"/>
        </w:rPr>
      </w:pPr>
    </w:p>
    <w:p w:rsidR="00515FC6" w:rsidRPr="00966766" w:rsidRDefault="00546E50" w:rsidP="006C2A66">
      <w:pPr>
        <w:pStyle w:val="aa"/>
        <w:tabs>
          <w:tab w:val="left" w:pos="1701"/>
        </w:tabs>
        <w:spacing w:before="0" w:beforeAutospacing="0" w:after="0" w:afterAutospacing="0" w:line="360" w:lineRule="auto"/>
        <w:ind w:firstLine="709"/>
        <w:rPr>
          <w:b/>
          <w:bCs/>
          <w:color w:val="auto"/>
          <w:sz w:val="24"/>
          <w:szCs w:val="24"/>
        </w:rPr>
      </w:pPr>
      <w:r w:rsidRPr="00966766">
        <w:rPr>
          <w:b/>
          <w:bCs/>
          <w:color w:val="auto"/>
          <w:sz w:val="24"/>
          <w:szCs w:val="24"/>
        </w:rPr>
        <w:t>А</w:t>
      </w:r>
      <w:r w:rsidR="00515FC6" w:rsidRPr="00966766">
        <w:rPr>
          <w:b/>
          <w:bCs/>
          <w:color w:val="auto"/>
          <w:sz w:val="24"/>
          <w:szCs w:val="24"/>
        </w:rPr>
        <w:t>.2</w:t>
      </w:r>
      <w:r w:rsidR="00515FC6" w:rsidRPr="00966766">
        <w:rPr>
          <w:b/>
          <w:bCs/>
          <w:color w:val="auto"/>
          <w:sz w:val="24"/>
          <w:szCs w:val="24"/>
        </w:rPr>
        <w:tab/>
      </w:r>
      <w:r w:rsidR="007406E6" w:rsidRPr="00966766">
        <w:rPr>
          <w:b/>
          <w:bCs/>
          <w:color w:val="auto"/>
          <w:sz w:val="24"/>
          <w:szCs w:val="24"/>
        </w:rPr>
        <w:t>Условия проведения испытаний</w:t>
      </w:r>
    </w:p>
    <w:p w:rsidR="005846ED" w:rsidRDefault="005846ED" w:rsidP="006C2A66">
      <w:pPr>
        <w:pStyle w:val="aa"/>
        <w:tabs>
          <w:tab w:val="left" w:pos="1701"/>
        </w:tabs>
        <w:spacing w:before="0" w:beforeAutospacing="0" w:after="0" w:afterAutospacing="0" w:line="360" w:lineRule="auto"/>
        <w:ind w:firstLine="709"/>
        <w:rPr>
          <w:b/>
          <w:color w:val="auto"/>
          <w:sz w:val="24"/>
          <w:szCs w:val="24"/>
        </w:rPr>
      </w:pPr>
    </w:p>
    <w:p w:rsidR="007406E6" w:rsidRPr="00966766" w:rsidRDefault="00546E50" w:rsidP="006C2A66">
      <w:pPr>
        <w:pStyle w:val="aa"/>
        <w:tabs>
          <w:tab w:val="left" w:pos="1701"/>
        </w:tabs>
        <w:spacing w:before="0" w:beforeAutospacing="0" w:after="0" w:afterAutospacing="0" w:line="360" w:lineRule="auto"/>
        <w:ind w:firstLine="709"/>
        <w:rPr>
          <w:b/>
          <w:color w:val="auto"/>
          <w:sz w:val="24"/>
          <w:szCs w:val="24"/>
        </w:rPr>
      </w:pPr>
      <w:r w:rsidRPr="00966766">
        <w:rPr>
          <w:b/>
          <w:color w:val="auto"/>
          <w:sz w:val="24"/>
          <w:szCs w:val="24"/>
        </w:rPr>
        <w:t>А</w:t>
      </w:r>
      <w:r w:rsidR="00515FC6" w:rsidRPr="00966766">
        <w:rPr>
          <w:b/>
          <w:color w:val="auto"/>
          <w:sz w:val="24"/>
          <w:szCs w:val="24"/>
        </w:rPr>
        <w:t>.2.1</w:t>
      </w:r>
      <w:r w:rsidR="00515FC6" w:rsidRPr="00966766">
        <w:rPr>
          <w:b/>
          <w:color w:val="auto"/>
          <w:sz w:val="24"/>
          <w:szCs w:val="24"/>
        </w:rPr>
        <w:tab/>
      </w:r>
      <w:r w:rsidR="007406E6" w:rsidRPr="00966766">
        <w:rPr>
          <w:b/>
          <w:color w:val="auto"/>
          <w:sz w:val="24"/>
          <w:szCs w:val="24"/>
        </w:rPr>
        <w:t xml:space="preserve">Требования к помещению для проведения огневых испытаний ИПДОТ, ИПДИ, ИПДЛ, </w:t>
      </w:r>
      <w:r w:rsidR="00CC4D46" w:rsidRPr="00966766">
        <w:rPr>
          <w:b/>
          <w:color w:val="auto"/>
          <w:sz w:val="24"/>
          <w:szCs w:val="24"/>
        </w:rPr>
        <w:t>ИП</w:t>
      </w:r>
      <w:r w:rsidR="00160133" w:rsidRPr="00966766">
        <w:rPr>
          <w:b/>
          <w:color w:val="auto"/>
          <w:sz w:val="24"/>
          <w:szCs w:val="24"/>
        </w:rPr>
        <w:t>Д</w:t>
      </w:r>
      <w:r w:rsidR="00CC4D46" w:rsidRPr="00966766">
        <w:rPr>
          <w:b/>
          <w:color w:val="auto"/>
          <w:sz w:val="24"/>
          <w:szCs w:val="24"/>
        </w:rPr>
        <w:t>А</w:t>
      </w:r>
      <w:r w:rsidR="00714DDA" w:rsidRPr="00966766">
        <w:rPr>
          <w:b/>
          <w:color w:val="auto"/>
          <w:sz w:val="24"/>
          <w:szCs w:val="24"/>
        </w:rPr>
        <w:t>, ИПГ</w:t>
      </w: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.2.1.1</w:t>
      </w:r>
      <w:r w:rsidR="00515FC6" w:rsidRPr="00966766">
        <w:rPr>
          <w:color w:val="auto"/>
          <w:sz w:val="24"/>
          <w:szCs w:val="24"/>
        </w:rPr>
        <w:tab/>
      </w:r>
      <w:r w:rsidR="007406E6" w:rsidRPr="00966766">
        <w:rPr>
          <w:color w:val="auto"/>
          <w:sz w:val="24"/>
          <w:szCs w:val="24"/>
        </w:rPr>
        <w:t>Испытания ИП проводят в помещении с размерами:</w:t>
      </w:r>
    </w:p>
    <w:p w:rsidR="007406E6" w:rsidRPr="00966766" w:rsidRDefault="00515FC6" w:rsidP="006C2A66">
      <w:pPr>
        <w:tabs>
          <w:tab w:val="left" w:pos="1985"/>
        </w:tabs>
        <w:spacing w:line="360" w:lineRule="auto"/>
        <w:ind w:firstLine="709"/>
        <w:jc w:val="both"/>
        <w:rPr>
          <w:rFonts w:ascii="Arial" w:hAnsi="Arial" w:cs="Arial"/>
          <w:sz w:val="24"/>
          <w:szCs w:val="24"/>
        </w:rPr>
      </w:pPr>
      <w:r w:rsidRPr="00966766">
        <w:rPr>
          <w:rFonts w:ascii="Arial" w:hAnsi="Arial" w:cs="Arial"/>
          <w:sz w:val="24"/>
          <w:szCs w:val="24"/>
        </w:rPr>
        <w:t>-</w:t>
      </w:r>
      <w:r w:rsidRPr="00966766">
        <w:rPr>
          <w:rFonts w:ascii="Arial" w:hAnsi="Arial" w:cs="Arial"/>
          <w:sz w:val="24"/>
          <w:szCs w:val="24"/>
        </w:rPr>
        <w:tab/>
      </w:r>
      <w:r w:rsidR="007406E6" w:rsidRPr="00966766">
        <w:rPr>
          <w:rFonts w:ascii="Arial" w:hAnsi="Arial" w:cs="Arial"/>
          <w:sz w:val="24"/>
          <w:szCs w:val="24"/>
        </w:rPr>
        <w:t>длина — (10±1) м;</w:t>
      </w:r>
    </w:p>
    <w:p w:rsidR="007406E6" w:rsidRPr="00966766" w:rsidRDefault="007406E6" w:rsidP="006C2A66">
      <w:pPr>
        <w:tabs>
          <w:tab w:val="left" w:pos="1985"/>
        </w:tabs>
        <w:spacing w:line="360" w:lineRule="auto"/>
        <w:ind w:firstLine="709"/>
        <w:jc w:val="both"/>
        <w:rPr>
          <w:rFonts w:ascii="Arial" w:hAnsi="Arial" w:cs="Arial"/>
          <w:sz w:val="24"/>
          <w:szCs w:val="24"/>
        </w:rPr>
      </w:pPr>
      <w:r w:rsidRPr="00966766">
        <w:rPr>
          <w:rFonts w:ascii="Arial" w:hAnsi="Arial" w:cs="Arial"/>
          <w:sz w:val="24"/>
          <w:szCs w:val="24"/>
        </w:rPr>
        <w:t>-</w:t>
      </w:r>
      <w:r w:rsidR="00515FC6" w:rsidRPr="00966766">
        <w:rPr>
          <w:rFonts w:ascii="Arial" w:hAnsi="Arial" w:cs="Arial"/>
          <w:sz w:val="24"/>
          <w:szCs w:val="24"/>
        </w:rPr>
        <w:tab/>
      </w:r>
      <w:r w:rsidRPr="00966766">
        <w:rPr>
          <w:rFonts w:ascii="Arial" w:hAnsi="Arial" w:cs="Arial"/>
          <w:sz w:val="24"/>
          <w:szCs w:val="24"/>
        </w:rPr>
        <w:t>ширина — (7±1) м;</w:t>
      </w:r>
    </w:p>
    <w:p w:rsidR="007406E6" w:rsidRPr="00966766" w:rsidRDefault="007406E6" w:rsidP="006C2A66">
      <w:pPr>
        <w:tabs>
          <w:tab w:val="left" w:pos="1985"/>
        </w:tabs>
        <w:spacing w:line="360" w:lineRule="auto"/>
        <w:ind w:firstLine="709"/>
        <w:jc w:val="both"/>
        <w:rPr>
          <w:rFonts w:ascii="Arial" w:hAnsi="Arial" w:cs="Arial"/>
          <w:sz w:val="24"/>
          <w:szCs w:val="24"/>
        </w:rPr>
      </w:pPr>
      <w:r w:rsidRPr="00966766">
        <w:rPr>
          <w:rFonts w:ascii="Arial" w:hAnsi="Arial" w:cs="Arial"/>
          <w:sz w:val="24"/>
          <w:szCs w:val="24"/>
        </w:rPr>
        <w:t>-</w:t>
      </w:r>
      <w:r w:rsidR="00515FC6" w:rsidRPr="00966766">
        <w:rPr>
          <w:rFonts w:ascii="Arial" w:hAnsi="Arial" w:cs="Arial"/>
          <w:sz w:val="24"/>
          <w:szCs w:val="24"/>
        </w:rPr>
        <w:tab/>
      </w:r>
      <w:r w:rsidRPr="00966766">
        <w:rPr>
          <w:rFonts w:ascii="Arial" w:hAnsi="Arial" w:cs="Arial"/>
          <w:sz w:val="24"/>
          <w:szCs w:val="24"/>
        </w:rPr>
        <w:t>высота — (4</w:t>
      </w:r>
      <w:r w:rsidR="00AC65D9" w:rsidRPr="00966766">
        <w:rPr>
          <w:rFonts w:ascii="Arial" w:hAnsi="Arial" w:cs="Arial"/>
          <w:sz w:val="24"/>
          <w:szCs w:val="24"/>
        </w:rPr>
        <w:t>,0</w:t>
      </w:r>
      <w:r w:rsidRPr="00966766">
        <w:rPr>
          <w:rFonts w:ascii="Arial" w:hAnsi="Arial" w:cs="Arial"/>
          <w:sz w:val="24"/>
          <w:szCs w:val="24"/>
        </w:rPr>
        <w:t>±0,2) м</w:t>
      </w:r>
      <w:r w:rsidR="00AC65D9" w:rsidRPr="00966766">
        <w:rPr>
          <w:rFonts w:ascii="Arial" w:hAnsi="Arial" w:cs="Arial"/>
          <w:sz w:val="24"/>
          <w:szCs w:val="24"/>
        </w:rPr>
        <w:t>.</w:t>
      </w:r>
    </w:p>
    <w:p w:rsidR="00515FC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515FC6" w:rsidRPr="00966766">
        <w:rPr>
          <w:color w:val="auto"/>
          <w:sz w:val="24"/>
          <w:szCs w:val="24"/>
        </w:rPr>
        <w:t>.2.1.2</w:t>
      </w:r>
      <w:r w:rsidR="00515FC6" w:rsidRPr="00966766">
        <w:rPr>
          <w:color w:val="auto"/>
          <w:sz w:val="24"/>
          <w:szCs w:val="24"/>
        </w:rPr>
        <w:tab/>
      </w:r>
      <w:r w:rsidR="007406E6" w:rsidRPr="00966766">
        <w:rPr>
          <w:color w:val="auto"/>
          <w:sz w:val="24"/>
          <w:szCs w:val="24"/>
        </w:rPr>
        <w:t>Потолок помещения для проведения огневых испытаний должен быть горизонтальным, без выступов и углублений. Стены, пол и потолок должны быть отделаны негорючими материалами.</w:t>
      </w: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.2.1.3</w:t>
      </w:r>
      <w:r w:rsidR="00515FC6" w:rsidRPr="00966766">
        <w:rPr>
          <w:color w:val="auto"/>
          <w:sz w:val="24"/>
          <w:szCs w:val="24"/>
        </w:rPr>
        <w:tab/>
      </w:r>
      <w:r w:rsidR="007406E6" w:rsidRPr="00966766">
        <w:rPr>
          <w:color w:val="auto"/>
          <w:sz w:val="24"/>
          <w:szCs w:val="24"/>
        </w:rPr>
        <w:t>Помещение для проведения огневых испытаний должно быть оборудовано устройствами контроля температуры, измерителем оптической плотности</w:t>
      </w:r>
      <w:r w:rsidR="00714DDA" w:rsidRPr="00966766">
        <w:rPr>
          <w:color w:val="auto"/>
          <w:sz w:val="24"/>
          <w:szCs w:val="24"/>
        </w:rPr>
        <w:t>, газоанализатором</w:t>
      </w:r>
      <w:r w:rsidR="007406E6" w:rsidRPr="00966766">
        <w:rPr>
          <w:color w:val="auto"/>
          <w:sz w:val="24"/>
          <w:szCs w:val="24"/>
        </w:rPr>
        <w:t xml:space="preserve"> и контрольной ионизационной камерой, описание которой приведено в приложении </w:t>
      </w:r>
      <w:r w:rsidRPr="00966766">
        <w:rPr>
          <w:color w:val="auto"/>
          <w:sz w:val="24"/>
          <w:szCs w:val="24"/>
        </w:rPr>
        <w:t>К</w:t>
      </w:r>
      <w:r w:rsidR="007406E6" w:rsidRPr="00966766">
        <w:rPr>
          <w:color w:val="auto"/>
          <w:sz w:val="24"/>
          <w:szCs w:val="24"/>
        </w:rPr>
        <w:t>. Расположение средств измерений показано на рис</w:t>
      </w:r>
      <w:r w:rsidR="00515FC6" w:rsidRPr="00966766">
        <w:rPr>
          <w:color w:val="auto"/>
          <w:sz w:val="24"/>
          <w:szCs w:val="24"/>
        </w:rPr>
        <w:t>унке</w:t>
      </w:r>
      <w:r w:rsidR="007406E6" w:rsidRPr="00966766">
        <w:rPr>
          <w:color w:val="auto"/>
          <w:sz w:val="24"/>
          <w:szCs w:val="24"/>
        </w:rPr>
        <w:t xml:space="preserve"> </w:t>
      </w:r>
      <w:r w:rsidRPr="00966766">
        <w:rPr>
          <w:color w:val="auto"/>
          <w:sz w:val="24"/>
          <w:szCs w:val="24"/>
        </w:rPr>
        <w:t>А</w:t>
      </w:r>
      <w:r w:rsidR="007406E6" w:rsidRPr="00966766">
        <w:rPr>
          <w:color w:val="auto"/>
          <w:sz w:val="24"/>
          <w:szCs w:val="24"/>
        </w:rPr>
        <w:t>.1.</w:t>
      </w:r>
    </w:p>
    <w:p w:rsidR="005333E7" w:rsidRPr="005846ED" w:rsidRDefault="005333E7" w:rsidP="006C2A66">
      <w:pPr>
        <w:tabs>
          <w:tab w:val="left" w:pos="1418"/>
        </w:tabs>
        <w:spacing w:line="360" w:lineRule="auto"/>
        <w:ind w:firstLine="709"/>
        <w:jc w:val="both"/>
        <w:rPr>
          <w:rFonts w:ascii="Arial" w:eastAsia="Times New Roman" w:hAnsi="Arial" w:cs="Arial"/>
          <w:sz w:val="22"/>
          <w:szCs w:val="22"/>
        </w:rPr>
      </w:pPr>
      <w:r w:rsidRPr="005846ED">
        <w:rPr>
          <w:rFonts w:ascii="Arial" w:eastAsia="Times New Roman" w:hAnsi="Arial" w:cs="Arial"/>
          <w:spacing w:val="20"/>
          <w:sz w:val="22"/>
          <w:szCs w:val="22"/>
        </w:rPr>
        <w:t>Примечание</w:t>
      </w:r>
      <w:r w:rsidRPr="005846ED">
        <w:rPr>
          <w:rFonts w:ascii="Arial" w:eastAsia="Times New Roman" w:hAnsi="Arial" w:cs="Arial"/>
          <w:sz w:val="22"/>
          <w:szCs w:val="22"/>
        </w:rPr>
        <w:t xml:space="preserve"> – Вместо контрольно-ионизационной камеры допускается применение иных измерительных приборов, обеспечивающих измерение концентрации продуктов горения, и имеющих однозначную зависимость между измеряемой ими </w:t>
      </w:r>
      <w:r w:rsidRPr="005846ED">
        <w:rPr>
          <w:rFonts w:ascii="Arial" w:eastAsia="Times New Roman" w:hAnsi="Arial" w:cs="Arial"/>
          <w:sz w:val="22"/>
          <w:szCs w:val="22"/>
        </w:rPr>
        <w:lastRenderedPageBreak/>
        <w:t xml:space="preserve">величиной и относительной единицей </w:t>
      </w:r>
      <w:r w:rsidRPr="005846ED">
        <w:rPr>
          <w:rFonts w:ascii="Arial" w:eastAsia="Times New Roman" w:hAnsi="Arial" w:cs="Arial"/>
          <w:sz w:val="22"/>
          <w:szCs w:val="22"/>
          <w:lang w:val="en-US"/>
        </w:rPr>
        <w:t>Y</w:t>
      </w:r>
      <w:r w:rsidRPr="005846ED">
        <w:rPr>
          <w:rFonts w:ascii="Arial" w:eastAsia="Times New Roman" w:hAnsi="Arial" w:cs="Arial"/>
          <w:sz w:val="22"/>
          <w:szCs w:val="22"/>
        </w:rPr>
        <w:t>, определяемой при использовании контрольно-ионизационной камеры.</w:t>
      </w:r>
    </w:p>
    <w:p w:rsidR="00515FC6" w:rsidRPr="00966766" w:rsidRDefault="00166993"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515FC6" w:rsidRPr="00966766">
        <w:rPr>
          <w:color w:val="auto"/>
          <w:sz w:val="24"/>
          <w:szCs w:val="24"/>
        </w:rPr>
        <w:t>.2.1.4</w:t>
      </w:r>
      <w:r w:rsidR="00515FC6" w:rsidRPr="00966766">
        <w:rPr>
          <w:color w:val="auto"/>
          <w:sz w:val="24"/>
          <w:szCs w:val="24"/>
        </w:rPr>
        <w:tab/>
      </w:r>
      <w:r w:rsidR="007406E6" w:rsidRPr="00966766">
        <w:rPr>
          <w:color w:val="auto"/>
          <w:sz w:val="24"/>
          <w:szCs w:val="24"/>
        </w:rPr>
        <w:t>Устройство контроля температуры,</w:t>
      </w:r>
      <w:r w:rsidR="00714DDA" w:rsidRPr="00966766">
        <w:rPr>
          <w:color w:val="auto"/>
          <w:sz w:val="24"/>
          <w:szCs w:val="24"/>
        </w:rPr>
        <w:t xml:space="preserve"> газоанализатор,</w:t>
      </w:r>
      <w:r w:rsidR="007406E6" w:rsidRPr="00966766">
        <w:rPr>
          <w:color w:val="auto"/>
          <w:sz w:val="24"/>
          <w:szCs w:val="24"/>
        </w:rPr>
        <w:t xml:space="preserve"> измеритель оптической плотности и </w:t>
      </w:r>
      <w:proofErr w:type="spellStart"/>
      <w:r w:rsidR="007406E6" w:rsidRPr="00966766">
        <w:rPr>
          <w:color w:val="auto"/>
          <w:sz w:val="24"/>
          <w:szCs w:val="24"/>
        </w:rPr>
        <w:t>контрольно</w:t>
      </w:r>
      <w:proofErr w:type="spellEnd"/>
      <w:r w:rsidR="007406E6" w:rsidRPr="00966766">
        <w:rPr>
          <w:color w:val="auto"/>
          <w:sz w:val="24"/>
          <w:szCs w:val="24"/>
        </w:rPr>
        <w:t xml:space="preserve"> ионизационная камера должны располагаться в измерительной зоне точечных ИП, представляющей со</w:t>
      </w:r>
      <w:r w:rsidR="00FB6BBB" w:rsidRPr="00966766">
        <w:rPr>
          <w:color w:val="auto"/>
          <w:sz w:val="24"/>
          <w:szCs w:val="24"/>
        </w:rPr>
        <w:t>бой часть окружности диаметром 6</w:t>
      </w:r>
      <w:r w:rsidR="005E4013" w:rsidRPr="00966766">
        <w:rPr>
          <w:color w:val="auto"/>
          <w:sz w:val="24"/>
          <w:szCs w:val="24"/>
        </w:rPr>
        <w:t> </w:t>
      </w:r>
      <w:r w:rsidR="007406E6" w:rsidRPr="00966766">
        <w:rPr>
          <w:color w:val="auto"/>
          <w:sz w:val="24"/>
          <w:szCs w:val="24"/>
        </w:rPr>
        <w:t xml:space="preserve">м с центром в точке расположения тестового очага, спроецированного на потолок </w:t>
      </w:r>
      <w:r w:rsidR="00515FC6" w:rsidRPr="00966766">
        <w:rPr>
          <w:color w:val="auto"/>
          <w:sz w:val="24"/>
          <w:szCs w:val="24"/>
        </w:rPr>
        <w:t>помещения, в соответствии с рисунком</w:t>
      </w:r>
      <w:r w:rsidR="007406E6" w:rsidRPr="00966766">
        <w:rPr>
          <w:color w:val="auto"/>
          <w:sz w:val="24"/>
          <w:szCs w:val="24"/>
        </w:rPr>
        <w:t xml:space="preserve"> </w:t>
      </w:r>
      <w:r w:rsidR="00546E50" w:rsidRPr="00966766">
        <w:rPr>
          <w:color w:val="auto"/>
          <w:sz w:val="24"/>
          <w:szCs w:val="24"/>
        </w:rPr>
        <w:t>А</w:t>
      </w:r>
      <w:r w:rsidR="007406E6" w:rsidRPr="00966766">
        <w:rPr>
          <w:color w:val="auto"/>
          <w:sz w:val="24"/>
          <w:szCs w:val="24"/>
        </w:rPr>
        <w:t xml:space="preserve">.1. </w:t>
      </w:r>
      <w:proofErr w:type="spellStart"/>
      <w:r w:rsidR="007406E6" w:rsidRPr="00966766">
        <w:rPr>
          <w:color w:val="auto"/>
          <w:sz w:val="24"/>
          <w:szCs w:val="24"/>
        </w:rPr>
        <w:t>Контрольно</w:t>
      </w:r>
      <w:proofErr w:type="spellEnd"/>
      <w:r w:rsidR="007406E6" w:rsidRPr="00966766">
        <w:rPr>
          <w:color w:val="auto"/>
          <w:sz w:val="24"/>
          <w:szCs w:val="24"/>
        </w:rPr>
        <w:t xml:space="preserve"> ионизационная камера, чувствительный элемент устройства контроля температуры</w:t>
      </w:r>
      <w:r w:rsidR="00714DDA" w:rsidRPr="00966766">
        <w:rPr>
          <w:color w:val="auto"/>
          <w:sz w:val="24"/>
          <w:szCs w:val="24"/>
        </w:rPr>
        <w:t>, газоанализатор</w:t>
      </w:r>
      <w:r w:rsidR="007406E6" w:rsidRPr="00966766">
        <w:rPr>
          <w:color w:val="auto"/>
          <w:sz w:val="24"/>
          <w:szCs w:val="24"/>
        </w:rPr>
        <w:t xml:space="preserve"> и измеритель оптической плотности должны быть расположены в максимальной близости к центру измерительной зоны на высоте не более 0,15 м от потолка помещения. Оптический луч линейного измерителя оптической плотности должен быть расположен параллельно плоскости потолка на расстоянии от него не более 0,15 м.</w:t>
      </w:r>
    </w:p>
    <w:p w:rsidR="00515FC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.2.1.5</w:t>
      </w:r>
      <w:r w:rsidR="00515FC6" w:rsidRPr="00966766">
        <w:rPr>
          <w:color w:val="auto"/>
          <w:sz w:val="24"/>
          <w:szCs w:val="24"/>
        </w:rPr>
        <w:tab/>
      </w:r>
      <w:r w:rsidR="007406E6" w:rsidRPr="00966766">
        <w:rPr>
          <w:color w:val="auto"/>
          <w:sz w:val="24"/>
          <w:szCs w:val="24"/>
        </w:rPr>
        <w:t>При проведении огневых испытаний с применением тес</w:t>
      </w:r>
      <w:r w:rsidR="004836DE" w:rsidRPr="00966766">
        <w:rPr>
          <w:color w:val="auto"/>
          <w:sz w:val="24"/>
          <w:szCs w:val="24"/>
        </w:rPr>
        <w:t>товых очагов ТП-2, ТП-2А, ТП-2Б</w:t>
      </w:r>
      <w:r w:rsidR="007406E6" w:rsidRPr="00966766">
        <w:rPr>
          <w:color w:val="auto"/>
          <w:sz w:val="24"/>
          <w:szCs w:val="24"/>
        </w:rPr>
        <w:t xml:space="preserve"> предусматривающих нагрев горючей нагрузки при помощи плиты, должен быть обеспечен контроль температуры поверхности плиты. Расположение устройства контроля температуры поверхности плиты приведено на рис</w:t>
      </w:r>
      <w:r w:rsidR="00515FC6" w:rsidRPr="00966766">
        <w:rPr>
          <w:color w:val="auto"/>
          <w:sz w:val="24"/>
          <w:szCs w:val="24"/>
        </w:rPr>
        <w:t>унке</w:t>
      </w:r>
      <w:r w:rsidR="007406E6" w:rsidRPr="00966766">
        <w:rPr>
          <w:color w:val="auto"/>
          <w:sz w:val="24"/>
          <w:szCs w:val="24"/>
        </w:rPr>
        <w:t xml:space="preserve"> </w:t>
      </w:r>
      <w:r w:rsidRPr="00966766">
        <w:rPr>
          <w:color w:val="auto"/>
          <w:sz w:val="24"/>
          <w:szCs w:val="24"/>
        </w:rPr>
        <w:t>А</w:t>
      </w:r>
      <w:r w:rsidR="007D3D82" w:rsidRPr="00966766">
        <w:rPr>
          <w:color w:val="auto"/>
          <w:sz w:val="24"/>
          <w:szCs w:val="24"/>
        </w:rPr>
        <w:t>.11</w:t>
      </w:r>
      <w:r w:rsidR="007406E6" w:rsidRPr="00966766">
        <w:rPr>
          <w:color w:val="auto"/>
          <w:sz w:val="24"/>
          <w:szCs w:val="24"/>
        </w:rPr>
        <w:t>.</w:t>
      </w:r>
    </w:p>
    <w:p w:rsidR="00515FC6" w:rsidRPr="00966766" w:rsidRDefault="00546E50" w:rsidP="006C2A66">
      <w:pPr>
        <w:pStyle w:val="aa"/>
        <w:tabs>
          <w:tab w:val="left" w:pos="1276"/>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.2.1.6</w:t>
      </w:r>
      <w:r w:rsidR="00515FC6" w:rsidRPr="00966766">
        <w:rPr>
          <w:color w:val="auto"/>
          <w:sz w:val="24"/>
          <w:szCs w:val="24"/>
        </w:rPr>
        <w:tab/>
      </w:r>
      <w:r w:rsidR="007406E6" w:rsidRPr="00966766">
        <w:rPr>
          <w:color w:val="auto"/>
          <w:sz w:val="24"/>
          <w:szCs w:val="24"/>
        </w:rPr>
        <w:t>Аппаратуру для сбора и отображения информации размещают в помещении, изолированном от помещения для проведения огневых испытаний (операторской). В операторской должна быть предусмотрена возможность визуального контроля очага пожара.</w:t>
      </w:r>
    </w:p>
    <w:p w:rsidR="00515FC6" w:rsidRPr="00966766" w:rsidRDefault="00546E50" w:rsidP="006C2A66">
      <w:pPr>
        <w:pStyle w:val="aa"/>
        <w:tabs>
          <w:tab w:val="left" w:pos="1276"/>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.2.1.7</w:t>
      </w:r>
      <w:r w:rsidR="00515FC6" w:rsidRPr="00966766">
        <w:rPr>
          <w:color w:val="auto"/>
          <w:sz w:val="24"/>
          <w:szCs w:val="24"/>
        </w:rPr>
        <w:tab/>
      </w:r>
      <w:r w:rsidR="007406E6" w:rsidRPr="00966766">
        <w:rPr>
          <w:color w:val="auto"/>
          <w:sz w:val="24"/>
          <w:szCs w:val="24"/>
        </w:rPr>
        <w:t xml:space="preserve">Помещение для проведения огневых испытаний должно быть оборудовано системой </w:t>
      </w:r>
      <w:proofErr w:type="spellStart"/>
      <w:r w:rsidR="007406E6" w:rsidRPr="00966766">
        <w:rPr>
          <w:color w:val="auto"/>
          <w:sz w:val="24"/>
          <w:szCs w:val="24"/>
        </w:rPr>
        <w:t>дымоудаления</w:t>
      </w:r>
      <w:proofErr w:type="spellEnd"/>
      <w:r w:rsidR="007406E6" w:rsidRPr="00966766">
        <w:rPr>
          <w:color w:val="auto"/>
          <w:sz w:val="24"/>
          <w:szCs w:val="24"/>
        </w:rPr>
        <w:t>.</w:t>
      </w:r>
    </w:p>
    <w:p w:rsidR="007406E6" w:rsidRPr="00966766" w:rsidRDefault="00546E50" w:rsidP="006C2A66">
      <w:pPr>
        <w:pStyle w:val="aa"/>
        <w:tabs>
          <w:tab w:val="left" w:pos="1276"/>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w:t>
      </w:r>
      <w:r w:rsidR="00515FC6" w:rsidRPr="00966766">
        <w:rPr>
          <w:color w:val="auto"/>
          <w:sz w:val="24"/>
          <w:szCs w:val="24"/>
        </w:rPr>
        <w:t>8</w:t>
      </w:r>
      <w:r w:rsidR="00515FC6" w:rsidRPr="00966766">
        <w:rPr>
          <w:color w:val="auto"/>
          <w:sz w:val="24"/>
          <w:szCs w:val="24"/>
        </w:rPr>
        <w:tab/>
      </w:r>
      <w:r w:rsidR="007406E6" w:rsidRPr="00966766">
        <w:rPr>
          <w:color w:val="auto"/>
          <w:sz w:val="24"/>
          <w:szCs w:val="24"/>
        </w:rPr>
        <w:t xml:space="preserve">Перед началом испытаний в помещении для проведения огневых испытаний должны быть установлены </w:t>
      </w:r>
      <w:r w:rsidR="00515FC6" w:rsidRPr="00966766">
        <w:rPr>
          <w:color w:val="auto"/>
          <w:sz w:val="24"/>
          <w:szCs w:val="24"/>
        </w:rPr>
        <w:t>следующие</w:t>
      </w:r>
      <w:r w:rsidR="007406E6" w:rsidRPr="00966766">
        <w:rPr>
          <w:color w:val="auto"/>
          <w:sz w:val="24"/>
          <w:szCs w:val="24"/>
        </w:rPr>
        <w:t xml:space="preserve"> условия:</w:t>
      </w:r>
    </w:p>
    <w:p w:rsidR="007406E6" w:rsidRPr="00966766" w:rsidRDefault="00515FC6" w:rsidP="006C2A66">
      <w:pPr>
        <w:pStyle w:val="aa"/>
        <w:tabs>
          <w:tab w:val="left" w:pos="851"/>
          <w:tab w:val="left" w:pos="1134"/>
          <w:tab w:val="left" w:pos="1276"/>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r>
      <w:r w:rsidR="007406E6" w:rsidRPr="00966766">
        <w:rPr>
          <w:color w:val="auto"/>
          <w:sz w:val="24"/>
          <w:szCs w:val="24"/>
        </w:rPr>
        <w:t>температура окружающего воздуха от 18 °С до 28 °С;</w:t>
      </w:r>
    </w:p>
    <w:p w:rsidR="007406E6" w:rsidRPr="00966766" w:rsidRDefault="007406E6" w:rsidP="006C2A66">
      <w:pPr>
        <w:pStyle w:val="aa"/>
        <w:tabs>
          <w:tab w:val="left" w:pos="851"/>
          <w:tab w:val="left" w:pos="1134"/>
          <w:tab w:val="left" w:pos="1276"/>
        </w:tabs>
        <w:spacing w:before="0" w:beforeAutospacing="0" w:after="0" w:afterAutospacing="0" w:line="360" w:lineRule="auto"/>
        <w:ind w:firstLine="709"/>
        <w:rPr>
          <w:color w:val="auto"/>
          <w:sz w:val="24"/>
          <w:szCs w:val="24"/>
        </w:rPr>
      </w:pPr>
      <w:r w:rsidRPr="00966766">
        <w:rPr>
          <w:color w:val="auto"/>
          <w:sz w:val="24"/>
          <w:szCs w:val="24"/>
        </w:rPr>
        <w:t>-</w:t>
      </w:r>
      <w:r w:rsidR="00515FC6" w:rsidRPr="00966766">
        <w:rPr>
          <w:color w:val="auto"/>
          <w:sz w:val="24"/>
          <w:szCs w:val="24"/>
        </w:rPr>
        <w:tab/>
      </w:r>
      <w:r w:rsidRPr="00966766">
        <w:rPr>
          <w:color w:val="auto"/>
          <w:sz w:val="24"/>
          <w:szCs w:val="24"/>
        </w:rPr>
        <w:t>относительная влажность от 30% до 80%;</w:t>
      </w:r>
    </w:p>
    <w:p w:rsidR="003D2E09" w:rsidRPr="00966766" w:rsidRDefault="007406E6" w:rsidP="006C2A66">
      <w:pPr>
        <w:pStyle w:val="aa"/>
        <w:tabs>
          <w:tab w:val="left" w:pos="851"/>
          <w:tab w:val="left" w:pos="1134"/>
          <w:tab w:val="left" w:pos="1276"/>
        </w:tabs>
        <w:spacing w:before="0" w:beforeAutospacing="0" w:after="0" w:afterAutospacing="0" w:line="360" w:lineRule="auto"/>
        <w:ind w:firstLine="709"/>
        <w:rPr>
          <w:color w:val="auto"/>
          <w:sz w:val="24"/>
          <w:szCs w:val="24"/>
        </w:rPr>
      </w:pPr>
      <w:r w:rsidRPr="00966766">
        <w:rPr>
          <w:color w:val="auto"/>
          <w:sz w:val="24"/>
          <w:szCs w:val="24"/>
        </w:rPr>
        <w:t>-</w:t>
      </w:r>
      <w:r w:rsidR="00515FC6" w:rsidRPr="00966766">
        <w:rPr>
          <w:color w:val="auto"/>
          <w:sz w:val="24"/>
          <w:szCs w:val="24"/>
        </w:rPr>
        <w:tab/>
      </w:r>
      <w:r w:rsidRPr="00966766">
        <w:rPr>
          <w:color w:val="auto"/>
          <w:sz w:val="24"/>
          <w:szCs w:val="24"/>
        </w:rPr>
        <w:t>атмосферное давление от 98 до 104 кПа</w:t>
      </w:r>
      <w:r w:rsidR="003D2E09" w:rsidRPr="00966766">
        <w:rPr>
          <w:color w:val="auto"/>
          <w:sz w:val="24"/>
          <w:szCs w:val="24"/>
        </w:rPr>
        <w:t>;</w:t>
      </w:r>
    </w:p>
    <w:p w:rsidR="003D2E09" w:rsidRPr="00966766" w:rsidRDefault="003D2E09" w:rsidP="006C2A66">
      <w:pPr>
        <w:pStyle w:val="aa"/>
        <w:tabs>
          <w:tab w:val="left" w:pos="851"/>
          <w:tab w:val="left" w:pos="1134"/>
          <w:tab w:val="left" w:pos="1276"/>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t>удельная оптическая плотность среды не более 0,02 дБ/м;</w:t>
      </w:r>
    </w:p>
    <w:p w:rsidR="007406E6" w:rsidRPr="00966766" w:rsidRDefault="003D2E09" w:rsidP="006C2A66">
      <w:pPr>
        <w:pStyle w:val="aa"/>
        <w:tabs>
          <w:tab w:val="left" w:pos="851"/>
          <w:tab w:val="left" w:pos="1134"/>
          <w:tab w:val="left" w:pos="1276"/>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t xml:space="preserve">концентрация </w:t>
      </w:r>
      <w:proofErr w:type="spellStart"/>
      <w:r w:rsidRPr="00966766">
        <w:rPr>
          <w:color w:val="auto"/>
          <w:sz w:val="24"/>
          <w:szCs w:val="24"/>
        </w:rPr>
        <w:t>монооксида</w:t>
      </w:r>
      <w:proofErr w:type="spellEnd"/>
      <w:r w:rsidRPr="00966766">
        <w:rPr>
          <w:color w:val="auto"/>
          <w:sz w:val="24"/>
          <w:szCs w:val="24"/>
        </w:rPr>
        <w:t xml:space="preserve"> углерода не более 5 </w:t>
      </w:r>
      <w:proofErr w:type="spellStart"/>
      <w:r w:rsidRPr="00966766">
        <w:rPr>
          <w:color w:val="auto"/>
          <w:sz w:val="24"/>
          <w:szCs w:val="24"/>
        </w:rPr>
        <w:t>ppm</w:t>
      </w:r>
      <w:proofErr w:type="spellEnd"/>
      <w:r w:rsidR="007406E6" w:rsidRPr="00966766">
        <w:rPr>
          <w:color w:val="auto"/>
          <w:sz w:val="24"/>
          <w:szCs w:val="24"/>
        </w:rPr>
        <w:t>.</w:t>
      </w:r>
    </w:p>
    <w:p w:rsidR="00515FC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.2.1.9</w:t>
      </w:r>
      <w:r w:rsidR="00515FC6" w:rsidRPr="00966766">
        <w:rPr>
          <w:color w:val="auto"/>
          <w:sz w:val="24"/>
          <w:szCs w:val="24"/>
        </w:rPr>
        <w:tab/>
      </w:r>
      <w:r w:rsidR="007406E6" w:rsidRPr="00966766">
        <w:rPr>
          <w:color w:val="auto"/>
          <w:sz w:val="24"/>
          <w:szCs w:val="24"/>
        </w:rPr>
        <w:t>Тестовый очаг располагают на полу, в центре помещения для проведения огневых испытаний. Максимальная высота расположения основания тестового очага над полом не должна превышать 0,2 м</w:t>
      </w:r>
      <w:r w:rsidR="004836DE" w:rsidRPr="00966766">
        <w:rPr>
          <w:color w:val="auto"/>
          <w:sz w:val="24"/>
          <w:szCs w:val="24"/>
        </w:rPr>
        <w:t>.</w:t>
      </w:r>
    </w:p>
    <w:p w:rsidR="00515FC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lastRenderedPageBreak/>
        <w:t>А</w:t>
      </w:r>
      <w:r w:rsidR="007406E6" w:rsidRPr="00966766">
        <w:rPr>
          <w:color w:val="auto"/>
          <w:sz w:val="24"/>
          <w:szCs w:val="24"/>
        </w:rPr>
        <w:t>.2.1.10</w:t>
      </w:r>
      <w:r w:rsidR="00515FC6" w:rsidRPr="00966766">
        <w:rPr>
          <w:color w:val="auto"/>
          <w:sz w:val="24"/>
          <w:szCs w:val="24"/>
        </w:rPr>
        <w:tab/>
      </w:r>
      <w:r w:rsidR="007406E6" w:rsidRPr="00966766">
        <w:rPr>
          <w:color w:val="auto"/>
          <w:sz w:val="24"/>
          <w:szCs w:val="24"/>
        </w:rPr>
        <w:t xml:space="preserve">Персонал, проводящий испытания, должен покинуть помещение для проведения огневых испытаний после поджога горючего материала. Двери, окна и клапана системы </w:t>
      </w:r>
      <w:proofErr w:type="spellStart"/>
      <w:r w:rsidR="007406E6" w:rsidRPr="00966766">
        <w:rPr>
          <w:color w:val="auto"/>
          <w:sz w:val="24"/>
          <w:szCs w:val="24"/>
        </w:rPr>
        <w:t>дымоудаления</w:t>
      </w:r>
      <w:proofErr w:type="spellEnd"/>
      <w:r w:rsidR="007406E6" w:rsidRPr="00966766">
        <w:rPr>
          <w:color w:val="auto"/>
          <w:sz w:val="24"/>
          <w:szCs w:val="24"/>
        </w:rPr>
        <w:t xml:space="preserve"> во время испытаний должны быть закрыты.</w:t>
      </w:r>
    </w:p>
    <w:p w:rsidR="007406E6" w:rsidRPr="00966766" w:rsidRDefault="00546E50" w:rsidP="006C2A66">
      <w:pPr>
        <w:pStyle w:val="aa"/>
        <w:tabs>
          <w:tab w:val="left" w:pos="1701"/>
        </w:tabs>
        <w:spacing w:before="0" w:beforeAutospacing="0" w:after="0" w:afterAutospacing="0" w:line="360" w:lineRule="auto"/>
        <w:ind w:firstLine="709"/>
        <w:rPr>
          <w:b/>
          <w:color w:val="auto"/>
          <w:sz w:val="24"/>
          <w:szCs w:val="24"/>
        </w:rPr>
      </w:pPr>
      <w:r w:rsidRPr="00966766">
        <w:rPr>
          <w:b/>
          <w:color w:val="auto"/>
          <w:sz w:val="24"/>
          <w:szCs w:val="24"/>
        </w:rPr>
        <w:t>А</w:t>
      </w:r>
      <w:r w:rsidR="007406E6" w:rsidRPr="00966766">
        <w:rPr>
          <w:b/>
          <w:color w:val="auto"/>
          <w:sz w:val="24"/>
          <w:szCs w:val="24"/>
        </w:rPr>
        <w:t>.2.2</w:t>
      </w:r>
      <w:r w:rsidR="00515FC6" w:rsidRPr="00966766">
        <w:rPr>
          <w:b/>
          <w:color w:val="auto"/>
          <w:sz w:val="24"/>
          <w:szCs w:val="24"/>
        </w:rPr>
        <w:tab/>
      </w:r>
      <w:r w:rsidR="007406E6" w:rsidRPr="00966766">
        <w:rPr>
          <w:b/>
          <w:color w:val="auto"/>
          <w:sz w:val="24"/>
          <w:szCs w:val="24"/>
        </w:rPr>
        <w:t>Требования к помещению для проведения огневых испытаний ИПП</w:t>
      </w:r>
    </w:p>
    <w:p w:rsidR="00515FC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515FC6" w:rsidRPr="00966766">
        <w:rPr>
          <w:color w:val="auto"/>
          <w:sz w:val="24"/>
          <w:szCs w:val="24"/>
        </w:rPr>
        <w:t>.2.2.1</w:t>
      </w:r>
      <w:r w:rsidR="00515FC6" w:rsidRPr="00966766">
        <w:rPr>
          <w:color w:val="auto"/>
          <w:sz w:val="24"/>
          <w:szCs w:val="24"/>
        </w:rPr>
        <w:tab/>
      </w:r>
      <w:r w:rsidR="007406E6" w:rsidRPr="00966766">
        <w:rPr>
          <w:color w:val="auto"/>
          <w:sz w:val="24"/>
          <w:szCs w:val="24"/>
        </w:rPr>
        <w:t>Испытания ИПП проводят в помещении, позволяющем установить расстояние между испытываемыми ИПП и тестовыми очагами до 25 м. При этом расстояние между тестовым очагом и стенами должно быть не менее 1,5 м. Высота помещения должна быть не менее 2,5 м. Стены, пол и потолок помещения должны обеспечивать минимальное отражение излучения тестового очага.</w:t>
      </w:r>
    </w:p>
    <w:p w:rsidR="00515FC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.2.2.2</w:t>
      </w:r>
      <w:r w:rsidR="00515FC6" w:rsidRPr="00966766">
        <w:rPr>
          <w:color w:val="auto"/>
          <w:sz w:val="24"/>
          <w:szCs w:val="24"/>
        </w:rPr>
        <w:tab/>
      </w:r>
      <w:r w:rsidR="007406E6" w:rsidRPr="00966766">
        <w:rPr>
          <w:color w:val="auto"/>
          <w:sz w:val="24"/>
          <w:szCs w:val="24"/>
        </w:rPr>
        <w:t xml:space="preserve">Скорость воздушного потока в месте установки тестового очага не должна превышать 0,2 м/с. Освещенность в плоскости чувствительных элементов ИПП не должна превышать 50 </w:t>
      </w:r>
      <w:proofErr w:type="spellStart"/>
      <w:r w:rsidR="007406E6" w:rsidRPr="00966766">
        <w:rPr>
          <w:color w:val="auto"/>
          <w:sz w:val="24"/>
          <w:szCs w:val="24"/>
        </w:rPr>
        <w:t>лк</w:t>
      </w:r>
      <w:proofErr w:type="spellEnd"/>
      <w:r w:rsidR="007406E6" w:rsidRPr="00966766">
        <w:rPr>
          <w:color w:val="auto"/>
          <w:sz w:val="24"/>
          <w:szCs w:val="24"/>
        </w:rPr>
        <w:t>.</w:t>
      </w:r>
    </w:p>
    <w:p w:rsidR="00515FC6" w:rsidRPr="00966766" w:rsidRDefault="00546E50" w:rsidP="006C2A66">
      <w:pPr>
        <w:pStyle w:val="aa"/>
        <w:tabs>
          <w:tab w:val="left" w:pos="1701"/>
        </w:tabs>
        <w:spacing w:before="0" w:beforeAutospacing="0" w:after="0" w:afterAutospacing="0" w:line="360" w:lineRule="auto"/>
        <w:ind w:firstLine="709"/>
        <w:rPr>
          <w:b/>
          <w:color w:val="auto"/>
          <w:sz w:val="24"/>
          <w:szCs w:val="24"/>
        </w:rPr>
      </w:pPr>
      <w:r w:rsidRPr="00966766">
        <w:rPr>
          <w:b/>
          <w:color w:val="auto"/>
          <w:sz w:val="24"/>
          <w:szCs w:val="24"/>
        </w:rPr>
        <w:t>А</w:t>
      </w:r>
      <w:r w:rsidR="007406E6" w:rsidRPr="00966766">
        <w:rPr>
          <w:b/>
          <w:color w:val="auto"/>
          <w:sz w:val="24"/>
          <w:szCs w:val="24"/>
        </w:rPr>
        <w:t>.2.3</w:t>
      </w:r>
      <w:r w:rsidR="00515FC6" w:rsidRPr="00966766">
        <w:rPr>
          <w:b/>
          <w:color w:val="auto"/>
          <w:sz w:val="24"/>
          <w:szCs w:val="24"/>
        </w:rPr>
        <w:tab/>
      </w:r>
      <w:r w:rsidR="007406E6" w:rsidRPr="00966766">
        <w:rPr>
          <w:b/>
          <w:color w:val="auto"/>
          <w:sz w:val="24"/>
          <w:szCs w:val="24"/>
        </w:rPr>
        <w:t>Требования к размещению точечных ИП</w:t>
      </w: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.2.3.1</w:t>
      </w:r>
      <w:r w:rsidR="00515FC6" w:rsidRPr="00966766">
        <w:rPr>
          <w:color w:val="auto"/>
          <w:sz w:val="24"/>
          <w:szCs w:val="24"/>
        </w:rPr>
        <w:tab/>
      </w:r>
      <w:r w:rsidR="007406E6" w:rsidRPr="00966766">
        <w:rPr>
          <w:color w:val="auto"/>
          <w:sz w:val="24"/>
          <w:szCs w:val="24"/>
        </w:rPr>
        <w:t xml:space="preserve">При проведении испытаний точечные ИП должны размешаться в пределах измерительной зоны в соответствии с рисунками </w:t>
      </w:r>
      <w:r w:rsidRPr="00966766">
        <w:rPr>
          <w:color w:val="auto"/>
          <w:sz w:val="24"/>
          <w:szCs w:val="24"/>
        </w:rPr>
        <w:t>А</w:t>
      </w:r>
      <w:r w:rsidR="007406E6" w:rsidRPr="00966766">
        <w:rPr>
          <w:color w:val="auto"/>
          <w:sz w:val="24"/>
          <w:szCs w:val="24"/>
        </w:rPr>
        <w:t xml:space="preserve">.1 и </w:t>
      </w:r>
      <w:r w:rsidRPr="00966766">
        <w:rPr>
          <w:color w:val="auto"/>
          <w:sz w:val="24"/>
          <w:szCs w:val="24"/>
        </w:rPr>
        <w:t>А</w:t>
      </w:r>
      <w:r w:rsidR="007406E6" w:rsidRPr="00966766">
        <w:rPr>
          <w:color w:val="auto"/>
          <w:sz w:val="24"/>
          <w:szCs w:val="24"/>
        </w:rPr>
        <w:t xml:space="preserve">.2. </w:t>
      </w:r>
    </w:p>
    <w:p w:rsidR="007406E6" w:rsidRPr="00623DF6" w:rsidRDefault="00041EEE" w:rsidP="006C2A66">
      <w:pPr>
        <w:pStyle w:val="aa"/>
        <w:tabs>
          <w:tab w:val="left" w:pos="1418"/>
        </w:tabs>
        <w:spacing w:before="0" w:beforeAutospacing="0" w:after="0" w:afterAutospacing="0" w:line="360" w:lineRule="auto"/>
        <w:ind w:firstLine="709"/>
        <w:jc w:val="center"/>
        <w:rPr>
          <w:rFonts w:ascii="Times New Roman" w:hAnsi="Times New Roman" w:cs="Times New Roman"/>
          <w:color w:val="auto"/>
        </w:rPr>
      </w:pPr>
      <w:r w:rsidRPr="00623DF6">
        <w:rPr>
          <w:noProof/>
          <w:color w:val="auto"/>
          <w:sz w:val="24"/>
          <w:szCs w:val="24"/>
        </w:rPr>
        <w:drawing>
          <wp:inline distT="0" distB="0" distL="0" distR="0">
            <wp:extent cx="3522980" cy="3040380"/>
            <wp:effectExtent l="0" t="0" r="1270" b="762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2980" cy="3040380"/>
                    </a:xfrm>
                    <a:prstGeom prst="rect">
                      <a:avLst/>
                    </a:prstGeom>
                    <a:noFill/>
                    <a:ln>
                      <a:noFill/>
                    </a:ln>
                  </pic:spPr>
                </pic:pic>
              </a:graphicData>
            </a:graphic>
          </wp:inline>
        </w:drawing>
      </w:r>
    </w:p>
    <w:p w:rsidR="007406E6" w:rsidRDefault="007406E6" w:rsidP="006C2A66">
      <w:pPr>
        <w:pStyle w:val="aa"/>
        <w:spacing w:before="0" w:beforeAutospacing="0" w:after="0" w:afterAutospacing="0" w:line="360" w:lineRule="auto"/>
        <w:ind w:firstLine="709"/>
        <w:jc w:val="center"/>
        <w:rPr>
          <w:color w:val="auto"/>
          <w:sz w:val="22"/>
          <w:szCs w:val="22"/>
        </w:rPr>
      </w:pPr>
      <w:r w:rsidRPr="005846ED">
        <w:rPr>
          <w:color w:val="auto"/>
          <w:sz w:val="22"/>
          <w:szCs w:val="22"/>
        </w:rPr>
        <w:t xml:space="preserve">1 – помещение для проведения огневых испытаний; 2 - измеритель оптической плотности дыма (приемник/передатчик); </w:t>
      </w:r>
      <w:r w:rsidR="007D3D82" w:rsidRPr="005846ED">
        <w:rPr>
          <w:color w:val="auto"/>
          <w:sz w:val="22"/>
          <w:szCs w:val="22"/>
        </w:rPr>
        <w:t>3</w:t>
      </w:r>
      <w:r w:rsidRPr="005846ED">
        <w:rPr>
          <w:color w:val="auto"/>
          <w:sz w:val="22"/>
          <w:szCs w:val="22"/>
        </w:rPr>
        <w:t xml:space="preserve"> – устройство контроля температуры; </w:t>
      </w:r>
      <w:r w:rsidR="007D3D82" w:rsidRPr="005846ED">
        <w:rPr>
          <w:color w:val="auto"/>
          <w:sz w:val="22"/>
          <w:szCs w:val="22"/>
        </w:rPr>
        <w:t>4</w:t>
      </w:r>
      <w:r w:rsidRPr="005846ED">
        <w:rPr>
          <w:color w:val="auto"/>
          <w:sz w:val="22"/>
          <w:szCs w:val="22"/>
        </w:rPr>
        <w:t xml:space="preserve"> – место расположения тестового очага; </w:t>
      </w:r>
      <w:r w:rsidR="007D3D82" w:rsidRPr="005846ED">
        <w:rPr>
          <w:color w:val="auto"/>
          <w:sz w:val="22"/>
          <w:szCs w:val="22"/>
        </w:rPr>
        <w:t>5</w:t>
      </w:r>
      <w:r w:rsidRPr="005846ED">
        <w:rPr>
          <w:color w:val="auto"/>
          <w:sz w:val="22"/>
          <w:szCs w:val="22"/>
        </w:rPr>
        <w:t xml:space="preserve"> – измерительная зона точечных ИП</w:t>
      </w:r>
      <w:r w:rsidR="00A7529D" w:rsidRPr="005846ED">
        <w:rPr>
          <w:color w:val="auto"/>
          <w:sz w:val="22"/>
          <w:szCs w:val="22"/>
        </w:rPr>
        <w:t xml:space="preserve"> (см. рис</w:t>
      </w:r>
      <w:r w:rsidR="00515FC6" w:rsidRPr="005846ED">
        <w:rPr>
          <w:color w:val="auto"/>
          <w:sz w:val="22"/>
          <w:szCs w:val="22"/>
        </w:rPr>
        <w:t>унок</w:t>
      </w:r>
      <w:r w:rsidR="00A7529D" w:rsidRPr="005846ED">
        <w:rPr>
          <w:color w:val="auto"/>
          <w:sz w:val="22"/>
          <w:szCs w:val="22"/>
        </w:rPr>
        <w:t xml:space="preserve"> А</w:t>
      </w:r>
      <w:r w:rsidRPr="005846ED">
        <w:rPr>
          <w:color w:val="auto"/>
          <w:sz w:val="22"/>
          <w:szCs w:val="22"/>
        </w:rPr>
        <w:t>.2);</w:t>
      </w:r>
      <w:r w:rsidR="007D3D82" w:rsidRPr="005846ED">
        <w:rPr>
          <w:color w:val="auto"/>
          <w:sz w:val="22"/>
          <w:szCs w:val="22"/>
        </w:rPr>
        <w:t xml:space="preserve"> 6</w:t>
      </w:r>
      <w:r w:rsidRPr="005846ED">
        <w:rPr>
          <w:color w:val="auto"/>
          <w:sz w:val="22"/>
          <w:szCs w:val="22"/>
        </w:rPr>
        <w:t xml:space="preserve"> – контрольно</w:t>
      </w:r>
      <w:r w:rsidR="00515FC6" w:rsidRPr="005846ED">
        <w:rPr>
          <w:color w:val="auto"/>
          <w:sz w:val="22"/>
          <w:szCs w:val="22"/>
        </w:rPr>
        <w:t>-</w:t>
      </w:r>
      <w:r w:rsidRPr="005846ED">
        <w:rPr>
          <w:color w:val="auto"/>
          <w:sz w:val="22"/>
          <w:szCs w:val="22"/>
        </w:rPr>
        <w:t>ионизационная камера</w:t>
      </w:r>
      <w:r w:rsidR="00074B62" w:rsidRPr="005846ED">
        <w:rPr>
          <w:color w:val="auto"/>
          <w:sz w:val="22"/>
          <w:szCs w:val="22"/>
        </w:rPr>
        <w:t>, 7 – газоанализатор</w:t>
      </w:r>
      <w:r w:rsidRPr="005846ED">
        <w:rPr>
          <w:color w:val="auto"/>
          <w:sz w:val="22"/>
          <w:szCs w:val="22"/>
        </w:rPr>
        <w:t>.</w:t>
      </w:r>
    </w:p>
    <w:p w:rsidR="005846ED" w:rsidRPr="005846ED" w:rsidRDefault="005846ED" w:rsidP="006C2A66">
      <w:pPr>
        <w:pStyle w:val="aa"/>
        <w:spacing w:before="0" w:beforeAutospacing="0" w:after="0" w:afterAutospacing="0" w:line="360" w:lineRule="auto"/>
        <w:ind w:firstLine="709"/>
        <w:jc w:val="center"/>
        <w:rPr>
          <w:color w:val="auto"/>
          <w:sz w:val="22"/>
          <w:szCs w:val="22"/>
        </w:rPr>
      </w:pPr>
    </w:p>
    <w:p w:rsidR="007406E6" w:rsidRPr="00803E04" w:rsidRDefault="007406E6" w:rsidP="005846ED">
      <w:pPr>
        <w:pStyle w:val="aa"/>
        <w:spacing w:before="0" w:beforeAutospacing="0" w:after="0" w:afterAutospacing="0" w:line="360" w:lineRule="auto"/>
        <w:jc w:val="center"/>
        <w:rPr>
          <w:color w:val="auto"/>
          <w:sz w:val="24"/>
        </w:rPr>
      </w:pPr>
      <w:r w:rsidRPr="00803E04">
        <w:rPr>
          <w:color w:val="auto"/>
          <w:sz w:val="24"/>
        </w:rPr>
        <w:t xml:space="preserve">Рисунок </w:t>
      </w:r>
      <w:r w:rsidR="00546E50" w:rsidRPr="00803E04">
        <w:rPr>
          <w:color w:val="auto"/>
          <w:sz w:val="24"/>
        </w:rPr>
        <w:t>А</w:t>
      </w:r>
      <w:r w:rsidRPr="00803E04">
        <w:rPr>
          <w:color w:val="auto"/>
          <w:sz w:val="24"/>
        </w:rPr>
        <w:t>.1</w:t>
      </w:r>
    </w:p>
    <w:p w:rsidR="007406E6" w:rsidRDefault="007406E6" w:rsidP="006C2A66">
      <w:pPr>
        <w:pStyle w:val="aa"/>
        <w:spacing w:before="0" w:beforeAutospacing="0" w:after="0" w:afterAutospacing="0" w:line="360" w:lineRule="auto"/>
        <w:ind w:firstLine="709"/>
        <w:rPr>
          <w:color w:val="auto"/>
          <w:sz w:val="24"/>
          <w:szCs w:val="24"/>
        </w:rPr>
      </w:pPr>
      <w:r w:rsidRPr="00966766">
        <w:rPr>
          <w:color w:val="auto"/>
          <w:sz w:val="24"/>
          <w:szCs w:val="24"/>
        </w:rPr>
        <w:t>Размеры измерительной зоны точечных ИП показаны на рис</w:t>
      </w:r>
      <w:r w:rsidR="00515FC6" w:rsidRPr="00966766">
        <w:rPr>
          <w:color w:val="auto"/>
          <w:sz w:val="24"/>
          <w:szCs w:val="24"/>
        </w:rPr>
        <w:t xml:space="preserve">унке </w:t>
      </w:r>
      <w:r w:rsidR="00546E50" w:rsidRPr="00966766">
        <w:rPr>
          <w:color w:val="auto"/>
          <w:sz w:val="24"/>
          <w:szCs w:val="24"/>
        </w:rPr>
        <w:t>А</w:t>
      </w:r>
      <w:r w:rsidRPr="00966766">
        <w:rPr>
          <w:color w:val="auto"/>
          <w:sz w:val="24"/>
          <w:szCs w:val="24"/>
        </w:rPr>
        <w:t xml:space="preserve">.2. </w:t>
      </w:r>
    </w:p>
    <w:p w:rsidR="005846ED" w:rsidRPr="00966766" w:rsidRDefault="005846ED" w:rsidP="006C2A66">
      <w:pPr>
        <w:pStyle w:val="aa"/>
        <w:spacing w:before="0" w:beforeAutospacing="0" w:after="0" w:afterAutospacing="0" w:line="360" w:lineRule="auto"/>
        <w:ind w:firstLine="709"/>
        <w:rPr>
          <w:color w:val="auto"/>
          <w:sz w:val="24"/>
          <w:szCs w:val="24"/>
        </w:rPr>
      </w:pPr>
    </w:p>
    <w:p w:rsidR="007406E6" w:rsidRPr="00623DF6" w:rsidRDefault="00041EEE" w:rsidP="005846ED">
      <w:pPr>
        <w:pStyle w:val="aa"/>
        <w:spacing w:before="0" w:beforeAutospacing="0" w:after="0" w:afterAutospacing="0" w:line="360" w:lineRule="auto"/>
        <w:jc w:val="center"/>
        <w:rPr>
          <w:rFonts w:ascii="Times New Roman" w:hAnsi="Times New Roman" w:cs="Times New Roman"/>
          <w:color w:val="auto"/>
          <w:sz w:val="24"/>
          <w:szCs w:val="24"/>
        </w:rPr>
      </w:pPr>
      <w:r w:rsidRPr="00623DF6">
        <w:rPr>
          <w:rFonts w:ascii="Times New Roman" w:hAnsi="Times New Roman" w:cs="Times New Roman"/>
          <w:noProof/>
          <w:color w:val="auto"/>
          <w:sz w:val="24"/>
          <w:szCs w:val="24"/>
        </w:rPr>
        <w:drawing>
          <wp:inline distT="0" distB="0" distL="0" distR="0">
            <wp:extent cx="4010554" cy="2724150"/>
            <wp:effectExtent l="19050" t="0" r="899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10554" cy="2724150"/>
                    </a:xfrm>
                    <a:prstGeom prst="rect">
                      <a:avLst/>
                    </a:prstGeom>
                    <a:noFill/>
                    <a:ln>
                      <a:noFill/>
                    </a:ln>
                  </pic:spPr>
                </pic:pic>
              </a:graphicData>
            </a:graphic>
          </wp:inline>
        </w:drawing>
      </w:r>
    </w:p>
    <w:p w:rsidR="007406E6" w:rsidRDefault="007406E6" w:rsidP="005846ED">
      <w:pPr>
        <w:pStyle w:val="aa"/>
        <w:spacing w:before="0" w:beforeAutospacing="0" w:after="0" w:afterAutospacing="0" w:line="360" w:lineRule="auto"/>
        <w:jc w:val="center"/>
        <w:rPr>
          <w:color w:val="auto"/>
          <w:sz w:val="24"/>
          <w:szCs w:val="24"/>
        </w:rPr>
      </w:pPr>
      <w:r w:rsidRPr="005846ED">
        <w:rPr>
          <w:color w:val="auto"/>
          <w:sz w:val="24"/>
          <w:szCs w:val="24"/>
        </w:rPr>
        <w:t xml:space="preserve">1 </w:t>
      </w:r>
      <w:r w:rsidR="005846ED">
        <w:rPr>
          <w:color w:val="auto"/>
          <w:sz w:val="24"/>
          <w:szCs w:val="24"/>
        </w:rPr>
        <w:t>–</w:t>
      </w:r>
      <w:r w:rsidRPr="005846ED">
        <w:rPr>
          <w:color w:val="auto"/>
          <w:sz w:val="24"/>
          <w:szCs w:val="24"/>
        </w:rPr>
        <w:t xml:space="preserve"> потолок</w:t>
      </w:r>
    </w:p>
    <w:p w:rsidR="005846ED" w:rsidRPr="005846ED" w:rsidRDefault="005846ED" w:rsidP="005846ED">
      <w:pPr>
        <w:pStyle w:val="aa"/>
        <w:spacing w:before="0" w:beforeAutospacing="0" w:after="0" w:afterAutospacing="0" w:line="360" w:lineRule="auto"/>
        <w:jc w:val="center"/>
        <w:rPr>
          <w:color w:val="auto"/>
          <w:sz w:val="24"/>
          <w:szCs w:val="24"/>
        </w:rPr>
      </w:pPr>
    </w:p>
    <w:p w:rsidR="007406E6" w:rsidRDefault="00FB6BBB" w:rsidP="005846ED">
      <w:pPr>
        <w:pStyle w:val="aa"/>
        <w:spacing w:before="0" w:beforeAutospacing="0" w:after="0" w:afterAutospacing="0" w:line="360" w:lineRule="auto"/>
        <w:jc w:val="center"/>
        <w:rPr>
          <w:color w:val="auto"/>
          <w:sz w:val="24"/>
          <w:szCs w:val="24"/>
        </w:rPr>
      </w:pPr>
      <w:r w:rsidRPr="00966766">
        <w:rPr>
          <w:color w:val="auto"/>
          <w:sz w:val="24"/>
          <w:szCs w:val="24"/>
        </w:rPr>
        <w:t>Рисунок А</w:t>
      </w:r>
      <w:r w:rsidR="007406E6" w:rsidRPr="00966766">
        <w:rPr>
          <w:color w:val="auto"/>
          <w:sz w:val="24"/>
          <w:szCs w:val="24"/>
        </w:rPr>
        <w:t>.2</w:t>
      </w:r>
    </w:p>
    <w:p w:rsidR="005846ED" w:rsidRPr="00966766" w:rsidRDefault="005846ED" w:rsidP="005846ED">
      <w:pPr>
        <w:pStyle w:val="aa"/>
        <w:spacing w:before="0" w:beforeAutospacing="0" w:after="0" w:afterAutospacing="0" w:line="360" w:lineRule="auto"/>
        <w:jc w:val="center"/>
        <w:rPr>
          <w:color w:val="auto"/>
          <w:sz w:val="24"/>
          <w:szCs w:val="24"/>
        </w:rPr>
      </w:pPr>
    </w:p>
    <w:p w:rsidR="007406E6" w:rsidRPr="00966766" w:rsidRDefault="00546E50" w:rsidP="006C2A66">
      <w:pPr>
        <w:pStyle w:val="aa"/>
        <w:tabs>
          <w:tab w:val="left" w:pos="1701"/>
        </w:tabs>
        <w:spacing w:before="0" w:beforeAutospacing="0" w:after="0" w:afterAutospacing="0" w:line="360" w:lineRule="auto"/>
        <w:ind w:firstLine="709"/>
        <w:rPr>
          <w:b/>
          <w:color w:val="auto"/>
          <w:sz w:val="24"/>
          <w:szCs w:val="24"/>
        </w:rPr>
      </w:pPr>
      <w:r w:rsidRPr="00966766">
        <w:rPr>
          <w:b/>
          <w:color w:val="auto"/>
          <w:sz w:val="24"/>
          <w:szCs w:val="24"/>
        </w:rPr>
        <w:t>А</w:t>
      </w:r>
      <w:r w:rsidR="00515FC6" w:rsidRPr="00966766">
        <w:rPr>
          <w:b/>
          <w:color w:val="auto"/>
          <w:sz w:val="24"/>
          <w:szCs w:val="24"/>
        </w:rPr>
        <w:t>.2.4</w:t>
      </w:r>
      <w:r w:rsidR="00515FC6" w:rsidRPr="00966766">
        <w:rPr>
          <w:b/>
          <w:color w:val="auto"/>
          <w:sz w:val="24"/>
          <w:szCs w:val="24"/>
        </w:rPr>
        <w:tab/>
      </w:r>
      <w:r w:rsidR="007406E6" w:rsidRPr="00966766">
        <w:rPr>
          <w:b/>
          <w:color w:val="auto"/>
          <w:sz w:val="24"/>
          <w:szCs w:val="24"/>
        </w:rPr>
        <w:t xml:space="preserve">Требования к размещению компонентов ИПДЛ и </w:t>
      </w:r>
      <w:r w:rsidR="00CC4D46" w:rsidRPr="00966766">
        <w:rPr>
          <w:b/>
          <w:color w:val="auto"/>
          <w:sz w:val="24"/>
          <w:szCs w:val="24"/>
        </w:rPr>
        <w:t>ИП</w:t>
      </w:r>
      <w:r w:rsidR="00515FC6" w:rsidRPr="00966766">
        <w:rPr>
          <w:b/>
          <w:color w:val="auto"/>
          <w:sz w:val="24"/>
          <w:szCs w:val="24"/>
        </w:rPr>
        <w:t>Д</w:t>
      </w:r>
      <w:r w:rsidR="00CC4D46" w:rsidRPr="00966766">
        <w:rPr>
          <w:b/>
          <w:color w:val="auto"/>
          <w:sz w:val="24"/>
          <w:szCs w:val="24"/>
        </w:rPr>
        <w:t>А</w:t>
      </w:r>
      <w:r w:rsidR="007406E6" w:rsidRPr="00966766">
        <w:rPr>
          <w:b/>
          <w:color w:val="auto"/>
          <w:sz w:val="24"/>
          <w:szCs w:val="24"/>
        </w:rPr>
        <w:t xml:space="preserve"> </w:t>
      </w:r>
    </w:p>
    <w:p w:rsidR="00515FC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.2.4.1</w:t>
      </w:r>
      <w:r w:rsidR="00515FC6" w:rsidRPr="00966766">
        <w:rPr>
          <w:color w:val="auto"/>
          <w:sz w:val="24"/>
          <w:szCs w:val="24"/>
        </w:rPr>
        <w:tab/>
      </w:r>
      <w:r w:rsidR="007406E6" w:rsidRPr="00966766">
        <w:rPr>
          <w:color w:val="auto"/>
          <w:sz w:val="24"/>
          <w:szCs w:val="24"/>
        </w:rPr>
        <w:t xml:space="preserve">При проведении испытаний компоненты ИПДЛ должен располагаться в соответствии с рисунком </w:t>
      </w:r>
      <w:r w:rsidRPr="00966766">
        <w:rPr>
          <w:color w:val="auto"/>
          <w:sz w:val="24"/>
          <w:szCs w:val="24"/>
        </w:rPr>
        <w:t>А</w:t>
      </w:r>
      <w:r w:rsidR="007406E6" w:rsidRPr="00966766">
        <w:rPr>
          <w:color w:val="auto"/>
          <w:sz w:val="24"/>
          <w:szCs w:val="24"/>
        </w:rPr>
        <w:t xml:space="preserve">.3. Оптический луч ИПДЛ должен быть параллелен потолку и расположен на расстоянии от 0,1 м до 0,6 м от потолка, но не менее минимального </w:t>
      </w:r>
      <w:r w:rsidR="00A7529D" w:rsidRPr="00966766">
        <w:rPr>
          <w:color w:val="auto"/>
          <w:sz w:val="24"/>
          <w:szCs w:val="24"/>
        </w:rPr>
        <w:t>расстояния, установленного в ТД</w:t>
      </w:r>
      <w:r w:rsidR="007406E6" w:rsidRPr="00966766">
        <w:rPr>
          <w:color w:val="auto"/>
          <w:sz w:val="24"/>
          <w:szCs w:val="24"/>
        </w:rPr>
        <w:t xml:space="preserve"> на ИПДЛ конкретных типов.</w:t>
      </w:r>
      <w:r w:rsidR="00B630BB" w:rsidRPr="00966766">
        <w:rPr>
          <w:color w:val="auto"/>
          <w:sz w:val="24"/>
          <w:szCs w:val="24"/>
        </w:rPr>
        <w:t xml:space="preserve"> </w:t>
      </w:r>
    </w:p>
    <w:p w:rsidR="009F0168" w:rsidRPr="00966766" w:rsidRDefault="009F0168"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А.2.4.2</w:t>
      </w:r>
      <w:r w:rsidRPr="00966766">
        <w:rPr>
          <w:color w:val="auto"/>
          <w:sz w:val="24"/>
          <w:szCs w:val="24"/>
        </w:rPr>
        <w:tab/>
        <w:t>При проведении испытаний ИПДА, блок обработки должен располагаться в операторской. Воздушный трубопровод должен проходить через измерительную зону. Параметры воздухозаборной системы до</w:t>
      </w:r>
      <w:r w:rsidR="00993822">
        <w:rPr>
          <w:color w:val="auto"/>
          <w:sz w:val="24"/>
          <w:szCs w:val="24"/>
        </w:rPr>
        <w:t xml:space="preserve">лжны быть определены с учетом </w:t>
      </w:r>
      <w:r w:rsidRPr="00966766">
        <w:rPr>
          <w:color w:val="auto"/>
          <w:sz w:val="24"/>
          <w:szCs w:val="24"/>
        </w:rPr>
        <w:t xml:space="preserve">10.1.4, при этом в помещении для проведения огневых испытаний (в пределах измерительной зоны) должно быть одно воздухозаборное отверстие. Испытание ИПДА должно проводиться с воздушным трубопроводом максимальной длинны, для данного класса ИПДА. </w:t>
      </w:r>
    </w:p>
    <w:p w:rsidR="009F0168" w:rsidRPr="00966766" w:rsidRDefault="009F0168" w:rsidP="006C2A66">
      <w:pPr>
        <w:pStyle w:val="aa"/>
        <w:tabs>
          <w:tab w:val="left" w:pos="1418"/>
          <w:tab w:val="left" w:pos="1560"/>
          <w:tab w:val="left" w:pos="1701"/>
          <w:tab w:val="left" w:pos="1843"/>
        </w:tabs>
        <w:spacing w:before="0" w:beforeAutospacing="0" w:after="0" w:afterAutospacing="0" w:line="360" w:lineRule="auto"/>
        <w:ind w:firstLine="709"/>
        <w:rPr>
          <w:color w:val="auto"/>
          <w:sz w:val="24"/>
          <w:szCs w:val="24"/>
        </w:rPr>
      </w:pPr>
      <w:r w:rsidRPr="00966766">
        <w:rPr>
          <w:color w:val="auto"/>
          <w:sz w:val="24"/>
          <w:szCs w:val="24"/>
        </w:rPr>
        <w:t>Оптимальное расположение воздухозаборного отверстия ИПДА указано на рисунке А.4 (обозначение 6).</w:t>
      </w:r>
    </w:p>
    <w:p w:rsidR="009F0168" w:rsidRPr="005846ED" w:rsidRDefault="009F0168" w:rsidP="006C2A66">
      <w:pPr>
        <w:pStyle w:val="aa"/>
        <w:tabs>
          <w:tab w:val="left" w:pos="1701"/>
        </w:tabs>
        <w:spacing w:before="0" w:beforeAutospacing="0" w:after="0" w:afterAutospacing="0" w:line="360" w:lineRule="auto"/>
        <w:ind w:firstLine="709"/>
        <w:rPr>
          <w:color w:val="auto"/>
          <w:sz w:val="22"/>
          <w:szCs w:val="22"/>
        </w:rPr>
      </w:pPr>
      <w:r w:rsidRPr="005846ED">
        <w:rPr>
          <w:color w:val="auto"/>
          <w:spacing w:val="20"/>
          <w:sz w:val="22"/>
          <w:szCs w:val="22"/>
        </w:rPr>
        <w:t xml:space="preserve">Примечание </w:t>
      </w:r>
      <w:r w:rsidRPr="005846ED">
        <w:rPr>
          <w:color w:val="auto"/>
          <w:sz w:val="22"/>
          <w:szCs w:val="22"/>
        </w:rPr>
        <w:t>– Если в соответствии с ТД на торце воздухозаборной трубы (на заглушке) должно находиться воздухозаборное отверстие, то оно должно быть расположено вне измерительной зоны.</w:t>
      </w:r>
    </w:p>
    <w:p w:rsidR="007406E6" w:rsidRPr="00623DF6" w:rsidRDefault="00041EEE" w:rsidP="005846ED">
      <w:pPr>
        <w:pStyle w:val="aa"/>
        <w:spacing w:before="0" w:beforeAutospacing="0" w:after="0" w:afterAutospacing="0" w:line="360" w:lineRule="auto"/>
        <w:jc w:val="center"/>
        <w:rPr>
          <w:rFonts w:ascii="Times New Roman" w:hAnsi="Times New Roman" w:cs="Times New Roman"/>
          <w:color w:val="auto"/>
        </w:rPr>
      </w:pPr>
      <w:r w:rsidRPr="00623DF6">
        <w:rPr>
          <w:noProof/>
          <w:color w:val="auto"/>
          <w:sz w:val="22"/>
          <w:szCs w:val="22"/>
        </w:rPr>
        <w:lastRenderedPageBreak/>
        <w:drawing>
          <wp:inline distT="0" distB="0" distL="0" distR="0">
            <wp:extent cx="4803212" cy="34385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07840" cy="3441838"/>
                    </a:xfrm>
                    <a:prstGeom prst="rect">
                      <a:avLst/>
                    </a:prstGeom>
                    <a:noFill/>
                    <a:ln>
                      <a:noFill/>
                    </a:ln>
                  </pic:spPr>
                </pic:pic>
              </a:graphicData>
            </a:graphic>
          </wp:inline>
        </w:drawing>
      </w:r>
    </w:p>
    <w:p w:rsidR="005846ED" w:rsidRDefault="005846ED" w:rsidP="006C2A66">
      <w:pPr>
        <w:pStyle w:val="aa"/>
        <w:spacing w:before="0" w:beforeAutospacing="0" w:after="0" w:afterAutospacing="0" w:line="360" w:lineRule="auto"/>
        <w:ind w:firstLine="709"/>
        <w:jc w:val="center"/>
        <w:rPr>
          <w:color w:val="auto"/>
          <w:sz w:val="24"/>
          <w:szCs w:val="24"/>
        </w:rPr>
      </w:pPr>
    </w:p>
    <w:p w:rsidR="005846ED" w:rsidRDefault="007406E6" w:rsidP="006C2A66">
      <w:pPr>
        <w:pStyle w:val="aa"/>
        <w:spacing w:before="0" w:beforeAutospacing="0" w:after="0" w:afterAutospacing="0" w:line="360" w:lineRule="auto"/>
        <w:ind w:firstLine="709"/>
        <w:jc w:val="center"/>
        <w:rPr>
          <w:color w:val="auto"/>
          <w:sz w:val="24"/>
          <w:szCs w:val="24"/>
        </w:rPr>
      </w:pPr>
      <w:r w:rsidRPr="005846ED">
        <w:rPr>
          <w:color w:val="auto"/>
          <w:sz w:val="24"/>
          <w:szCs w:val="24"/>
        </w:rPr>
        <w:t xml:space="preserve">1 – помещение для проведения огневых испытаний; 2 - измеритель оптической плотности дыма (приемник/передатчик); </w:t>
      </w:r>
      <w:r w:rsidR="00A7529D" w:rsidRPr="005846ED">
        <w:rPr>
          <w:color w:val="auto"/>
          <w:sz w:val="24"/>
          <w:szCs w:val="24"/>
        </w:rPr>
        <w:t>3</w:t>
      </w:r>
      <w:r w:rsidRPr="005846ED">
        <w:rPr>
          <w:color w:val="auto"/>
          <w:sz w:val="24"/>
          <w:szCs w:val="24"/>
        </w:rPr>
        <w:t xml:space="preserve"> – ус</w:t>
      </w:r>
      <w:r w:rsidR="00A7529D" w:rsidRPr="005846ED">
        <w:rPr>
          <w:color w:val="auto"/>
          <w:sz w:val="24"/>
          <w:szCs w:val="24"/>
        </w:rPr>
        <w:t>тройство контроля температуры; 4</w:t>
      </w:r>
      <w:r w:rsidRPr="005846ED">
        <w:rPr>
          <w:color w:val="auto"/>
          <w:sz w:val="24"/>
          <w:szCs w:val="24"/>
        </w:rPr>
        <w:t xml:space="preserve"> – место расположения тес</w:t>
      </w:r>
      <w:r w:rsidR="00A7529D" w:rsidRPr="005846ED">
        <w:rPr>
          <w:color w:val="auto"/>
          <w:sz w:val="24"/>
          <w:szCs w:val="24"/>
        </w:rPr>
        <w:t>тового очага; 5</w:t>
      </w:r>
      <w:r w:rsidRPr="005846ED">
        <w:rPr>
          <w:color w:val="auto"/>
          <w:sz w:val="24"/>
          <w:szCs w:val="24"/>
        </w:rPr>
        <w:t xml:space="preserve"> – передатчик или передатчи</w:t>
      </w:r>
      <w:r w:rsidR="00A7529D" w:rsidRPr="005846ED">
        <w:rPr>
          <w:color w:val="auto"/>
          <w:sz w:val="24"/>
          <w:szCs w:val="24"/>
        </w:rPr>
        <w:t xml:space="preserve">к/приёмник (однокомпонентный); 6 – приёмник или отражатель; </w:t>
      </w:r>
    </w:p>
    <w:p w:rsidR="005846ED" w:rsidRDefault="00A7529D" w:rsidP="006C2A66">
      <w:pPr>
        <w:pStyle w:val="aa"/>
        <w:spacing w:before="0" w:beforeAutospacing="0" w:after="0" w:afterAutospacing="0" w:line="360" w:lineRule="auto"/>
        <w:ind w:firstLine="709"/>
        <w:jc w:val="center"/>
        <w:rPr>
          <w:color w:val="auto"/>
          <w:sz w:val="24"/>
          <w:szCs w:val="24"/>
        </w:rPr>
      </w:pPr>
      <w:r w:rsidRPr="005846ED">
        <w:rPr>
          <w:color w:val="auto"/>
          <w:sz w:val="24"/>
          <w:szCs w:val="24"/>
        </w:rPr>
        <w:t>7</w:t>
      </w:r>
      <w:r w:rsidR="007406E6" w:rsidRPr="005846ED">
        <w:rPr>
          <w:color w:val="auto"/>
          <w:sz w:val="24"/>
          <w:szCs w:val="24"/>
        </w:rPr>
        <w:t xml:space="preserve"> - </w:t>
      </w:r>
      <w:proofErr w:type="spellStart"/>
      <w:r w:rsidR="007406E6" w:rsidRPr="005846ED">
        <w:rPr>
          <w:color w:val="auto"/>
          <w:sz w:val="24"/>
          <w:szCs w:val="24"/>
        </w:rPr>
        <w:t>контрольно</w:t>
      </w:r>
      <w:proofErr w:type="spellEnd"/>
      <w:r w:rsidR="007406E6" w:rsidRPr="005846ED">
        <w:rPr>
          <w:color w:val="auto"/>
          <w:sz w:val="24"/>
          <w:szCs w:val="24"/>
        </w:rPr>
        <w:t xml:space="preserve"> ионизационная камера</w:t>
      </w:r>
      <w:r w:rsidR="00074B62" w:rsidRPr="005846ED">
        <w:rPr>
          <w:color w:val="auto"/>
          <w:sz w:val="24"/>
          <w:szCs w:val="24"/>
        </w:rPr>
        <w:t>, 8 – газоанализатор</w:t>
      </w:r>
      <w:r w:rsidR="006C742B" w:rsidRPr="005846ED">
        <w:rPr>
          <w:color w:val="auto"/>
          <w:sz w:val="24"/>
          <w:szCs w:val="24"/>
        </w:rPr>
        <w:t xml:space="preserve">, </w:t>
      </w:r>
    </w:p>
    <w:p w:rsidR="007406E6" w:rsidRPr="005846ED" w:rsidRDefault="006C742B" w:rsidP="006C2A66">
      <w:pPr>
        <w:pStyle w:val="aa"/>
        <w:spacing w:before="0" w:beforeAutospacing="0" w:after="0" w:afterAutospacing="0" w:line="360" w:lineRule="auto"/>
        <w:ind w:firstLine="709"/>
        <w:jc w:val="center"/>
        <w:rPr>
          <w:color w:val="auto"/>
          <w:sz w:val="24"/>
          <w:szCs w:val="24"/>
        </w:rPr>
      </w:pPr>
      <w:r w:rsidRPr="005846ED">
        <w:rPr>
          <w:color w:val="auto"/>
          <w:sz w:val="24"/>
          <w:szCs w:val="24"/>
        </w:rPr>
        <w:t xml:space="preserve">Х – минимальное расстояние между передатчиком </w:t>
      </w:r>
      <w:r w:rsidR="00702640" w:rsidRPr="005846ED">
        <w:rPr>
          <w:color w:val="auto"/>
          <w:sz w:val="24"/>
          <w:szCs w:val="24"/>
        </w:rPr>
        <w:t xml:space="preserve">и </w:t>
      </w:r>
      <w:proofErr w:type="gramStart"/>
      <w:r w:rsidR="00702640" w:rsidRPr="005846ED">
        <w:rPr>
          <w:color w:val="auto"/>
          <w:sz w:val="24"/>
          <w:szCs w:val="24"/>
        </w:rPr>
        <w:t>приемником  (</w:t>
      </w:r>
      <w:proofErr w:type="gramEnd"/>
      <w:r w:rsidR="00702640" w:rsidRPr="005846ED">
        <w:rPr>
          <w:color w:val="auto"/>
          <w:sz w:val="24"/>
          <w:szCs w:val="24"/>
        </w:rPr>
        <w:t>передатчиком/приёмником и отражателем) указанное в ТД, но не более длинны помещения для проведения огневых испытаний.</w:t>
      </w:r>
    </w:p>
    <w:p w:rsidR="005846ED" w:rsidRPr="005846ED" w:rsidRDefault="005846ED" w:rsidP="006C2A66">
      <w:pPr>
        <w:pStyle w:val="aa"/>
        <w:spacing w:before="0" w:beforeAutospacing="0" w:after="0" w:afterAutospacing="0" w:line="360" w:lineRule="auto"/>
        <w:ind w:firstLine="709"/>
        <w:jc w:val="center"/>
        <w:rPr>
          <w:color w:val="auto"/>
          <w:sz w:val="24"/>
          <w:szCs w:val="24"/>
        </w:rPr>
      </w:pPr>
    </w:p>
    <w:p w:rsidR="007406E6" w:rsidRDefault="007406E6" w:rsidP="006C2A66">
      <w:pPr>
        <w:pStyle w:val="aa"/>
        <w:spacing w:before="0" w:beforeAutospacing="0" w:after="0" w:afterAutospacing="0" w:line="360" w:lineRule="auto"/>
        <w:ind w:firstLine="709"/>
        <w:jc w:val="center"/>
        <w:rPr>
          <w:color w:val="auto"/>
          <w:sz w:val="24"/>
          <w:szCs w:val="24"/>
        </w:rPr>
      </w:pPr>
      <w:r w:rsidRPr="00966766">
        <w:rPr>
          <w:color w:val="auto"/>
          <w:sz w:val="24"/>
          <w:szCs w:val="24"/>
        </w:rPr>
        <w:t xml:space="preserve">Рисунок </w:t>
      </w:r>
      <w:r w:rsidR="00546E50" w:rsidRPr="00966766">
        <w:rPr>
          <w:color w:val="auto"/>
          <w:sz w:val="24"/>
          <w:szCs w:val="24"/>
        </w:rPr>
        <w:t>А</w:t>
      </w:r>
      <w:r w:rsidRPr="00966766">
        <w:rPr>
          <w:color w:val="auto"/>
          <w:sz w:val="24"/>
          <w:szCs w:val="24"/>
        </w:rPr>
        <w:t>.3</w:t>
      </w:r>
    </w:p>
    <w:p w:rsidR="005846ED" w:rsidRPr="00966766" w:rsidRDefault="005846ED" w:rsidP="006C2A66">
      <w:pPr>
        <w:pStyle w:val="aa"/>
        <w:spacing w:before="0" w:beforeAutospacing="0" w:after="0" w:afterAutospacing="0" w:line="360" w:lineRule="auto"/>
        <w:ind w:firstLine="709"/>
        <w:jc w:val="center"/>
        <w:rPr>
          <w:color w:val="auto"/>
          <w:sz w:val="24"/>
          <w:szCs w:val="24"/>
        </w:rPr>
      </w:pPr>
    </w:p>
    <w:p w:rsidR="007406E6" w:rsidRPr="00966766" w:rsidRDefault="00546E50" w:rsidP="006C2A66">
      <w:pPr>
        <w:pStyle w:val="aa"/>
        <w:tabs>
          <w:tab w:val="left" w:pos="1701"/>
        </w:tabs>
        <w:spacing w:before="0" w:beforeAutospacing="0" w:after="0" w:afterAutospacing="0" w:line="360" w:lineRule="auto"/>
        <w:ind w:firstLine="709"/>
        <w:rPr>
          <w:strike/>
          <w:color w:val="auto"/>
          <w:sz w:val="24"/>
          <w:szCs w:val="24"/>
        </w:rPr>
      </w:pPr>
      <w:r w:rsidRPr="00966766">
        <w:rPr>
          <w:color w:val="auto"/>
          <w:sz w:val="24"/>
          <w:szCs w:val="24"/>
        </w:rPr>
        <w:t>А</w:t>
      </w:r>
      <w:r w:rsidR="000A09BF" w:rsidRPr="00966766">
        <w:rPr>
          <w:color w:val="auto"/>
          <w:sz w:val="24"/>
          <w:szCs w:val="24"/>
        </w:rPr>
        <w:t>.2.4.</w:t>
      </w:r>
      <w:r w:rsidR="00B630BB" w:rsidRPr="00966766">
        <w:rPr>
          <w:color w:val="auto"/>
          <w:sz w:val="24"/>
          <w:szCs w:val="24"/>
        </w:rPr>
        <w:t>3</w:t>
      </w:r>
      <w:r w:rsidR="00515FC6" w:rsidRPr="00966766">
        <w:rPr>
          <w:color w:val="auto"/>
          <w:sz w:val="24"/>
          <w:szCs w:val="24"/>
        </w:rPr>
        <w:tab/>
      </w:r>
      <w:r w:rsidR="007406E6" w:rsidRPr="00966766">
        <w:rPr>
          <w:color w:val="auto"/>
          <w:sz w:val="24"/>
          <w:szCs w:val="24"/>
        </w:rPr>
        <w:t xml:space="preserve">При проведении испытаний </w:t>
      </w:r>
      <w:r w:rsidR="00CC4D46" w:rsidRPr="00966766">
        <w:rPr>
          <w:color w:val="auto"/>
          <w:sz w:val="24"/>
          <w:szCs w:val="24"/>
        </w:rPr>
        <w:t>ИП</w:t>
      </w:r>
      <w:r w:rsidR="00515FC6" w:rsidRPr="00966766">
        <w:rPr>
          <w:color w:val="auto"/>
          <w:sz w:val="24"/>
          <w:szCs w:val="24"/>
        </w:rPr>
        <w:t>Д</w:t>
      </w:r>
      <w:r w:rsidR="00CC4D46" w:rsidRPr="00966766">
        <w:rPr>
          <w:color w:val="auto"/>
          <w:sz w:val="24"/>
          <w:szCs w:val="24"/>
        </w:rPr>
        <w:t>А</w:t>
      </w:r>
      <w:r w:rsidR="007406E6" w:rsidRPr="00966766">
        <w:rPr>
          <w:color w:val="auto"/>
          <w:sz w:val="24"/>
          <w:szCs w:val="24"/>
        </w:rPr>
        <w:t xml:space="preserve"> </w:t>
      </w:r>
      <w:r w:rsidR="009F0168" w:rsidRPr="00966766">
        <w:rPr>
          <w:color w:val="auto"/>
          <w:sz w:val="24"/>
          <w:szCs w:val="24"/>
        </w:rPr>
        <w:t xml:space="preserve">(тестовые очаги ТП-2А, ТП-3А, ТП-5А, ТП-2Б, ТП-3Б, ТП-5Б) </w:t>
      </w:r>
      <w:r w:rsidR="007406E6" w:rsidRPr="00966766">
        <w:rPr>
          <w:color w:val="auto"/>
          <w:sz w:val="24"/>
          <w:szCs w:val="24"/>
        </w:rPr>
        <w:t xml:space="preserve">используют устройство для циркуляции воздуха, состоящее из прямоугольного короба квадратного сечения с встроенным в него вентилятором (рис. </w:t>
      </w:r>
      <w:r w:rsidRPr="00966766">
        <w:rPr>
          <w:color w:val="auto"/>
          <w:sz w:val="24"/>
          <w:szCs w:val="24"/>
        </w:rPr>
        <w:t>А</w:t>
      </w:r>
      <w:r w:rsidR="007406E6" w:rsidRPr="00966766">
        <w:rPr>
          <w:color w:val="auto"/>
          <w:sz w:val="24"/>
          <w:szCs w:val="24"/>
        </w:rPr>
        <w:t>.5). Размах лопастей вентилятора должен быть максимально приближен к значению, длинны стороны поперечного сечения короба. Устройство устанавливается на полу помещения для огневых испытаний как показано на рис</w:t>
      </w:r>
      <w:r w:rsidR="00515FC6" w:rsidRPr="00966766">
        <w:rPr>
          <w:color w:val="auto"/>
          <w:sz w:val="24"/>
          <w:szCs w:val="24"/>
        </w:rPr>
        <w:t>унке</w:t>
      </w:r>
      <w:r w:rsidR="00A7529D" w:rsidRPr="00966766">
        <w:rPr>
          <w:color w:val="auto"/>
          <w:sz w:val="24"/>
          <w:szCs w:val="24"/>
        </w:rPr>
        <w:t xml:space="preserve"> А.4 (обозначение 7</w:t>
      </w:r>
      <w:r w:rsidR="007406E6" w:rsidRPr="00966766">
        <w:rPr>
          <w:color w:val="auto"/>
          <w:sz w:val="24"/>
          <w:szCs w:val="24"/>
        </w:rPr>
        <w:t>). Воздушный поток, создаваемый вентилятором устройства, должен быть направлен в сторону тестового очага. Скорость воздушного потока на выходе устройства должна составлять (1,0</w:t>
      </w:r>
      <w:r w:rsidR="00012988" w:rsidRPr="00966766">
        <w:rPr>
          <w:rFonts w:eastAsia="Arial Unicode MS"/>
          <w:color w:val="auto"/>
          <w:sz w:val="24"/>
          <w:szCs w:val="24"/>
        </w:rPr>
        <w:t>±</w:t>
      </w:r>
      <w:r w:rsidR="007406E6" w:rsidRPr="00966766">
        <w:rPr>
          <w:color w:val="auto"/>
          <w:sz w:val="24"/>
          <w:szCs w:val="24"/>
        </w:rPr>
        <w:t xml:space="preserve">,2) м/с. </w:t>
      </w:r>
    </w:p>
    <w:p w:rsidR="007406E6" w:rsidRPr="00623DF6" w:rsidRDefault="00041EEE" w:rsidP="005846ED">
      <w:pPr>
        <w:pStyle w:val="aa"/>
        <w:spacing w:before="0" w:beforeAutospacing="0" w:after="0" w:afterAutospacing="0" w:line="360" w:lineRule="auto"/>
        <w:jc w:val="center"/>
        <w:rPr>
          <w:rFonts w:ascii="Times New Roman" w:hAnsi="Times New Roman" w:cs="Times New Roman"/>
          <w:color w:val="auto"/>
          <w:lang w:val="en-US"/>
        </w:rPr>
      </w:pPr>
      <w:r w:rsidRPr="00623DF6">
        <w:rPr>
          <w:noProof/>
          <w:color w:val="auto"/>
          <w:sz w:val="28"/>
          <w:szCs w:val="28"/>
        </w:rPr>
        <w:lastRenderedPageBreak/>
        <w:drawing>
          <wp:inline distT="0" distB="0" distL="0" distR="0">
            <wp:extent cx="4655758" cy="4057650"/>
            <wp:effectExtent l="1905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5758" cy="4057650"/>
                    </a:xfrm>
                    <a:prstGeom prst="rect">
                      <a:avLst/>
                    </a:prstGeom>
                    <a:noFill/>
                    <a:ln>
                      <a:noFill/>
                    </a:ln>
                  </pic:spPr>
                </pic:pic>
              </a:graphicData>
            </a:graphic>
          </wp:inline>
        </w:drawing>
      </w:r>
    </w:p>
    <w:p w:rsidR="005846ED" w:rsidRDefault="005846ED" w:rsidP="006C2A66">
      <w:pPr>
        <w:pStyle w:val="aa"/>
        <w:spacing w:before="0" w:beforeAutospacing="0" w:after="0" w:afterAutospacing="0" w:line="360" w:lineRule="auto"/>
        <w:ind w:firstLine="709"/>
        <w:jc w:val="center"/>
        <w:rPr>
          <w:color w:val="auto"/>
        </w:rPr>
      </w:pPr>
    </w:p>
    <w:p w:rsidR="00D23F5B" w:rsidRDefault="007406E6" w:rsidP="00D23F5B">
      <w:pPr>
        <w:pStyle w:val="aa"/>
        <w:spacing w:before="0" w:beforeAutospacing="0" w:after="0" w:afterAutospacing="0" w:line="360" w:lineRule="auto"/>
        <w:ind w:firstLine="142"/>
        <w:rPr>
          <w:color w:val="auto"/>
          <w:sz w:val="24"/>
          <w:szCs w:val="24"/>
        </w:rPr>
      </w:pPr>
      <w:r w:rsidRPr="005846ED">
        <w:rPr>
          <w:color w:val="auto"/>
          <w:sz w:val="24"/>
          <w:szCs w:val="24"/>
        </w:rPr>
        <w:t xml:space="preserve">1 – помещение для проведения огневых испытаний; 2 - измеритель оптической плотности дыма (приемник/передатчик); </w:t>
      </w:r>
      <w:r w:rsidR="0017050C" w:rsidRPr="005846ED">
        <w:rPr>
          <w:color w:val="auto"/>
          <w:sz w:val="24"/>
          <w:szCs w:val="24"/>
        </w:rPr>
        <w:t>3</w:t>
      </w:r>
      <w:r w:rsidRPr="005846ED">
        <w:rPr>
          <w:color w:val="auto"/>
          <w:sz w:val="24"/>
          <w:szCs w:val="24"/>
        </w:rPr>
        <w:t xml:space="preserve"> – ус</w:t>
      </w:r>
      <w:r w:rsidR="0017050C" w:rsidRPr="005846ED">
        <w:rPr>
          <w:color w:val="auto"/>
          <w:sz w:val="24"/>
          <w:szCs w:val="24"/>
        </w:rPr>
        <w:t xml:space="preserve">тройство контроля температуры; </w:t>
      </w:r>
    </w:p>
    <w:p w:rsidR="007406E6" w:rsidRDefault="0017050C" w:rsidP="00D23F5B">
      <w:pPr>
        <w:pStyle w:val="aa"/>
        <w:spacing w:before="0" w:beforeAutospacing="0" w:after="0" w:afterAutospacing="0" w:line="360" w:lineRule="auto"/>
        <w:ind w:firstLine="142"/>
        <w:rPr>
          <w:color w:val="auto"/>
          <w:sz w:val="24"/>
          <w:szCs w:val="24"/>
        </w:rPr>
      </w:pPr>
      <w:r w:rsidRPr="005846ED">
        <w:rPr>
          <w:color w:val="auto"/>
          <w:sz w:val="24"/>
          <w:szCs w:val="24"/>
        </w:rPr>
        <w:t>4</w:t>
      </w:r>
      <w:r w:rsidR="007406E6" w:rsidRPr="005846ED">
        <w:rPr>
          <w:color w:val="auto"/>
          <w:sz w:val="24"/>
          <w:szCs w:val="24"/>
        </w:rPr>
        <w:t xml:space="preserve"> – место</w:t>
      </w:r>
      <w:r w:rsidRPr="005846ED">
        <w:rPr>
          <w:color w:val="auto"/>
          <w:sz w:val="24"/>
          <w:szCs w:val="24"/>
        </w:rPr>
        <w:t xml:space="preserve"> расположения тестового очага; 5</w:t>
      </w:r>
      <w:r w:rsidR="007406E6" w:rsidRPr="005846ED">
        <w:rPr>
          <w:color w:val="auto"/>
          <w:sz w:val="24"/>
          <w:szCs w:val="24"/>
        </w:rPr>
        <w:t xml:space="preserve"> - измерительная зона точечных ИП</w:t>
      </w:r>
      <w:r w:rsidRPr="005846ED">
        <w:rPr>
          <w:color w:val="auto"/>
          <w:sz w:val="24"/>
          <w:szCs w:val="24"/>
        </w:rPr>
        <w:t xml:space="preserve"> (см. рис А</w:t>
      </w:r>
      <w:r w:rsidR="007406E6" w:rsidRPr="005846ED">
        <w:rPr>
          <w:color w:val="auto"/>
          <w:sz w:val="24"/>
          <w:szCs w:val="24"/>
        </w:rPr>
        <w:t>.2);</w:t>
      </w:r>
      <w:r w:rsidRPr="005846ED">
        <w:rPr>
          <w:color w:val="auto"/>
          <w:sz w:val="24"/>
          <w:szCs w:val="24"/>
        </w:rPr>
        <w:t xml:space="preserve"> 6</w:t>
      </w:r>
      <w:r w:rsidR="007406E6" w:rsidRPr="005846ED">
        <w:rPr>
          <w:color w:val="auto"/>
          <w:sz w:val="24"/>
          <w:szCs w:val="24"/>
        </w:rPr>
        <w:t xml:space="preserve"> – в</w:t>
      </w:r>
      <w:r w:rsidRPr="005846ED">
        <w:rPr>
          <w:color w:val="auto"/>
          <w:sz w:val="24"/>
          <w:szCs w:val="24"/>
        </w:rPr>
        <w:t xml:space="preserve">оздухозаборное отверстие </w:t>
      </w:r>
      <w:r w:rsidR="00CC4D46" w:rsidRPr="005846ED">
        <w:rPr>
          <w:color w:val="auto"/>
          <w:sz w:val="24"/>
          <w:szCs w:val="24"/>
        </w:rPr>
        <w:t>ИП</w:t>
      </w:r>
      <w:r w:rsidR="00BA6694" w:rsidRPr="005846ED">
        <w:rPr>
          <w:color w:val="auto"/>
          <w:sz w:val="24"/>
          <w:szCs w:val="24"/>
        </w:rPr>
        <w:t>Д</w:t>
      </w:r>
      <w:r w:rsidR="00CC4D46" w:rsidRPr="005846ED">
        <w:rPr>
          <w:color w:val="auto"/>
          <w:sz w:val="24"/>
          <w:szCs w:val="24"/>
        </w:rPr>
        <w:t>А</w:t>
      </w:r>
      <w:r w:rsidRPr="005846ED">
        <w:rPr>
          <w:color w:val="auto"/>
          <w:sz w:val="24"/>
          <w:szCs w:val="24"/>
        </w:rPr>
        <w:t>; 7</w:t>
      </w:r>
      <w:r w:rsidR="007406E6" w:rsidRPr="005846ED">
        <w:rPr>
          <w:color w:val="auto"/>
          <w:sz w:val="24"/>
          <w:szCs w:val="24"/>
        </w:rPr>
        <w:t xml:space="preserve"> – устройство цирк</w:t>
      </w:r>
      <w:r w:rsidRPr="005846ED">
        <w:rPr>
          <w:color w:val="auto"/>
          <w:sz w:val="24"/>
          <w:szCs w:val="24"/>
        </w:rPr>
        <w:t>уляции воздуха (см. рис. А.5); 8</w:t>
      </w:r>
      <w:r w:rsidR="007406E6" w:rsidRPr="005846ED">
        <w:rPr>
          <w:color w:val="auto"/>
          <w:sz w:val="24"/>
          <w:szCs w:val="24"/>
        </w:rPr>
        <w:t xml:space="preserve"> - </w:t>
      </w:r>
      <w:proofErr w:type="spellStart"/>
      <w:r w:rsidR="007406E6" w:rsidRPr="005846ED">
        <w:rPr>
          <w:color w:val="auto"/>
          <w:sz w:val="24"/>
          <w:szCs w:val="24"/>
        </w:rPr>
        <w:t>контрольно</w:t>
      </w:r>
      <w:proofErr w:type="spellEnd"/>
      <w:r w:rsidR="007406E6" w:rsidRPr="005846ED">
        <w:rPr>
          <w:color w:val="auto"/>
          <w:sz w:val="24"/>
          <w:szCs w:val="24"/>
        </w:rPr>
        <w:t xml:space="preserve"> ионизационная камера</w:t>
      </w:r>
      <w:r w:rsidR="00074B62" w:rsidRPr="005846ED">
        <w:rPr>
          <w:color w:val="auto"/>
          <w:sz w:val="24"/>
          <w:szCs w:val="24"/>
        </w:rPr>
        <w:t>, 9 – газоанализатор</w:t>
      </w:r>
      <w:r w:rsidR="007406E6" w:rsidRPr="005846ED">
        <w:rPr>
          <w:color w:val="auto"/>
          <w:sz w:val="24"/>
          <w:szCs w:val="24"/>
        </w:rPr>
        <w:t>.</w:t>
      </w:r>
    </w:p>
    <w:p w:rsidR="005846ED" w:rsidRPr="005846ED" w:rsidRDefault="005846ED" w:rsidP="005846ED">
      <w:pPr>
        <w:pStyle w:val="aa"/>
        <w:spacing w:before="0" w:beforeAutospacing="0" w:after="0" w:afterAutospacing="0" w:line="360" w:lineRule="auto"/>
        <w:ind w:firstLine="142"/>
        <w:jc w:val="center"/>
        <w:rPr>
          <w:color w:val="auto"/>
          <w:sz w:val="24"/>
          <w:szCs w:val="24"/>
        </w:rPr>
      </w:pPr>
    </w:p>
    <w:p w:rsidR="007406E6" w:rsidRDefault="007406E6" w:rsidP="005846ED">
      <w:pPr>
        <w:pStyle w:val="aa"/>
        <w:spacing w:before="0" w:beforeAutospacing="0" w:after="0" w:afterAutospacing="0" w:line="360" w:lineRule="auto"/>
        <w:ind w:firstLine="142"/>
        <w:jc w:val="center"/>
        <w:rPr>
          <w:color w:val="auto"/>
          <w:sz w:val="24"/>
          <w:szCs w:val="24"/>
        </w:rPr>
      </w:pPr>
      <w:r w:rsidRPr="00966766">
        <w:rPr>
          <w:color w:val="auto"/>
          <w:sz w:val="24"/>
          <w:szCs w:val="24"/>
        </w:rPr>
        <w:t xml:space="preserve">Рисунок </w:t>
      </w:r>
      <w:r w:rsidR="00546E50" w:rsidRPr="00966766">
        <w:rPr>
          <w:color w:val="auto"/>
          <w:sz w:val="24"/>
          <w:szCs w:val="24"/>
        </w:rPr>
        <w:t>А</w:t>
      </w:r>
      <w:r w:rsidRPr="00966766">
        <w:rPr>
          <w:color w:val="auto"/>
          <w:sz w:val="24"/>
          <w:szCs w:val="24"/>
        </w:rPr>
        <w:t>.4</w:t>
      </w:r>
    </w:p>
    <w:p w:rsidR="005846ED" w:rsidRDefault="005846ED" w:rsidP="005846ED">
      <w:pPr>
        <w:pStyle w:val="aa"/>
        <w:spacing w:before="0" w:beforeAutospacing="0" w:after="0" w:afterAutospacing="0" w:line="360" w:lineRule="auto"/>
        <w:ind w:firstLine="142"/>
        <w:jc w:val="center"/>
        <w:rPr>
          <w:color w:val="auto"/>
          <w:sz w:val="24"/>
          <w:szCs w:val="24"/>
        </w:rPr>
      </w:pPr>
    </w:p>
    <w:p w:rsidR="005846ED" w:rsidRPr="00966766" w:rsidRDefault="005846ED" w:rsidP="005846ED">
      <w:pPr>
        <w:pStyle w:val="aa"/>
        <w:spacing w:before="0" w:beforeAutospacing="0" w:after="0" w:afterAutospacing="0" w:line="360" w:lineRule="auto"/>
        <w:ind w:firstLine="142"/>
        <w:jc w:val="center"/>
        <w:rPr>
          <w:color w:val="auto"/>
          <w:sz w:val="24"/>
          <w:szCs w:val="24"/>
        </w:rPr>
      </w:pPr>
    </w:p>
    <w:p w:rsidR="00DB3B60" w:rsidRPr="00966766" w:rsidRDefault="00041EEE" w:rsidP="005846ED">
      <w:pPr>
        <w:pStyle w:val="aa"/>
        <w:spacing w:before="0" w:beforeAutospacing="0" w:after="0" w:afterAutospacing="0" w:line="360" w:lineRule="auto"/>
        <w:jc w:val="center"/>
        <w:rPr>
          <w:color w:val="auto"/>
          <w:sz w:val="24"/>
          <w:szCs w:val="24"/>
        </w:rPr>
      </w:pPr>
      <w:r w:rsidRPr="00966766">
        <w:rPr>
          <w:noProof/>
          <w:color w:val="auto"/>
          <w:sz w:val="24"/>
          <w:szCs w:val="24"/>
        </w:rPr>
        <w:lastRenderedPageBreak/>
        <w:drawing>
          <wp:inline distT="0" distB="0" distL="0" distR="0">
            <wp:extent cx="4140234" cy="31623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4697" cy="3173347"/>
                    </a:xfrm>
                    <a:prstGeom prst="rect">
                      <a:avLst/>
                    </a:prstGeom>
                    <a:noFill/>
                    <a:ln>
                      <a:noFill/>
                    </a:ln>
                  </pic:spPr>
                </pic:pic>
              </a:graphicData>
            </a:graphic>
          </wp:inline>
        </w:drawing>
      </w:r>
    </w:p>
    <w:p w:rsidR="005846ED" w:rsidRDefault="005846ED" w:rsidP="006C2A66">
      <w:pPr>
        <w:pStyle w:val="aa"/>
        <w:spacing w:before="0" w:beforeAutospacing="0" w:after="0" w:afterAutospacing="0" w:line="360" w:lineRule="auto"/>
        <w:ind w:firstLine="709"/>
        <w:jc w:val="center"/>
        <w:rPr>
          <w:color w:val="auto"/>
        </w:rPr>
      </w:pPr>
    </w:p>
    <w:p w:rsidR="007406E6" w:rsidRDefault="007406E6" w:rsidP="006C2A66">
      <w:pPr>
        <w:pStyle w:val="aa"/>
        <w:spacing w:before="0" w:beforeAutospacing="0" w:after="0" w:afterAutospacing="0" w:line="360" w:lineRule="auto"/>
        <w:ind w:firstLine="709"/>
        <w:jc w:val="center"/>
        <w:rPr>
          <w:color w:val="auto"/>
          <w:sz w:val="24"/>
          <w:szCs w:val="24"/>
        </w:rPr>
      </w:pPr>
      <w:r w:rsidRPr="005846ED">
        <w:rPr>
          <w:color w:val="auto"/>
          <w:sz w:val="24"/>
          <w:szCs w:val="24"/>
        </w:rPr>
        <w:t>1 – вентилятор; 2 – корпус вентиляционной системы; 3 – датчик термоанемометра; 4 – направление воздушного потока.</w:t>
      </w:r>
    </w:p>
    <w:p w:rsidR="005846ED" w:rsidRPr="005846ED" w:rsidRDefault="005846ED" w:rsidP="006C2A66">
      <w:pPr>
        <w:pStyle w:val="aa"/>
        <w:spacing w:before="0" w:beforeAutospacing="0" w:after="0" w:afterAutospacing="0" w:line="360" w:lineRule="auto"/>
        <w:ind w:firstLine="709"/>
        <w:jc w:val="center"/>
        <w:rPr>
          <w:color w:val="auto"/>
          <w:sz w:val="24"/>
          <w:szCs w:val="24"/>
        </w:rPr>
      </w:pPr>
    </w:p>
    <w:p w:rsidR="007406E6" w:rsidRDefault="007406E6" w:rsidP="006C2A66">
      <w:pPr>
        <w:pStyle w:val="aa"/>
        <w:spacing w:before="0" w:beforeAutospacing="0" w:after="0" w:afterAutospacing="0" w:line="360" w:lineRule="auto"/>
        <w:ind w:firstLine="709"/>
        <w:jc w:val="center"/>
        <w:rPr>
          <w:color w:val="auto"/>
          <w:sz w:val="24"/>
          <w:szCs w:val="24"/>
        </w:rPr>
      </w:pPr>
      <w:r w:rsidRPr="005846ED">
        <w:rPr>
          <w:color w:val="auto"/>
          <w:sz w:val="24"/>
          <w:szCs w:val="24"/>
        </w:rPr>
        <w:t xml:space="preserve">Рисунок </w:t>
      </w:r>
      <w:r w:rsidR="00546E50" w:rsidRPr="005846ED">
        <w:rPr>
          <w:color w:val="auto"/>
          <w:sz w:val="24"/>
          <w:szCs w:val="24"/>
        </w:rPr>
        <w:t>А</w:t>
      </w:r>
      <w:r w:rsidRPr="005846ED">
        <w:rPr>
          <w:color w:val="auto"/>
          <w:sz w:val="24"/>
          <w:szCs w:val="24"/>
        </w:rPr>
        <w:t>.5</w:t>
      </w:r>
    </w:p>
    <w:p w:rsidR="005846ED" w:rsidRPr="005846ED" w:rsidRDefault="005846ED" w:rsidP="006C2A66">
      <w:pPr>
        <w:pStyle w:val="aa"/>
        <w:spacing w:before="0" w:beforeAutospacing="0" w:after="0" w:afterAutospacing="0" w:line="360" w:lineRule="auto"/>
        <w:ind w:firstLine="709"/>
        <w:jc w:val="center"/>
        <w:rPr>
          <w:color w:val="auto"/>
          <w:sz w:val="24"/>
          <w:szCs w:val="24"/>
        </w:rPr>
      </w:pPr>
    </w:p>
    <w:p w:rsidR="007406E6" w:rsidRPr="00966766" w:rsidRDefault="00515FC6" w:rsidP="006C2A66">
      <w:pPr>
        <w:pStyle w:val="aa"/>
        <w:tabs>
          <w:tab w:val="left" w:pos="1701"/>
        </w:tabs>
        <w:spacing w:before="0" w:beforeAutospacing="0" w:after="0" w:afterAutospacing="0" w:line="360" w:lineRule="auto"/>
        <w:ind w:firstLine="709"/>
        <w:rPr>
          <w:b/>
          <w:color w:val="auto"/>
          <w:sz w:val="24"/>
          <w:szCs w:val="24"/>
        </w:rPr>
      </w:pPr>
      <w:r w:rsidRPr="00643568">
        <w:rPr>
          <w:b/>
          <w:color w:val="auto"/>
          <w:sz w:val="24"/>
          <w:szCs w:val="24"/>
        </w:rPr>
        <w:t>А</w:t>
      </w:r>
      <w:r w:rsidR="007406E6" w:rsidRPr="00643568">
        <w:rPr>
          <w:b/>
          <w:color w:val="auto"/>
          <w:sz w:val="24"/>
          <w:szCs w:val="24"/>
        </w:rPr>
        <w:t>.</w:t>
      </w:r>
      <w:r w:rsidR="007406E6" w:rsidRPr="00966766">
        <w:rPr>
          <w:b/>
          <w:color w:val="auto"/>
          <w:sz w:val="24"/>
          <w:szCs w:val="24"/>
        </w:rPr>
        <w:t>2.5</w:t>
      </w:r>
      <w:r w:rsidRPr="00966766">
        <w:rPr>
          <w:b/>
          <w:color w:val="auto"/>
          <w:sz w:val="24"/>
          <w:szCs w:val="24"/>
        </w:rPr>
        <w:tab/>
      </w:r>
      <w:r w:rsidR="007406E6" w:rsidRPr="00966766">
        <w:rPr>
          <w:b/>
          <w:color w:val="auto"/>
          <w:sz w:val="24"/>
          <w:szCs w:val="24"/>
        </w:rPr>
        <w:t xml:space="preserve">Требования к размещению ИПП </w:t>
      </w:r>
    </w:p>
    <w:p w:rsidR="007406E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515FC6" w:rsidRPr="00966766">
        <w:rPr>
          <w:color w:val="auto"/>
          <w:sz w:val="24"/>
          <w:szCs w:val="24"/>
        </w:rPr>
        <w:t>.2.5.1</w:t>
      </w:r>
      <w:r w:rsidR="00515FC6" w:rsidRPr="00966766">
        <w:rPr>
          <w:color w:val="auto"/>
          <w:sz w:val="24"/>
          <w:szCs w:val="24"/>
        </w:rPr>
        <w:tab/>
      </w:r>
      <w:r w:rsidR="007406E6" w:rsidRPr="00966766">
        <w:rPr>
          <w:color w:val="auto"/>
          <w:sz w:val="24"/>
          <w:szCs w:val="24"/>
        </w:rPr>
        <w:t xml:space="preserve">При проведении испытаний ИПП должны быть закреплены на стойках высотой </w:t>
      </w:r>
      <w:r w:rsidR="007406E6" w:rsidRPr="00966766">
        <w:rPr>
          <w:i/>
          <w:color w:val="auto"/>
          <w:sz w:val="24"/>
          <w:szCs w:val="24"/>
        </w:rPr>
        <w:t>Н</w:t>
      </w:r>
      <w:r w:rsidR="007406E6" w:rsidRPr="00966766">
        <w:rPr>
          <w:color w:val="auto"/>
          <w:sz w:val="24"/>
          <w:szCs w:val="24"/>
        </w:rPr>
        <w:t xml:space="preserve"> = (1,5±0,1) м и располагаться в помещении для проведения огневых испытаний ИПП как </w:t>
      </w:r>
      <w:r w:rsidR="0017050C" w:rsidRPr="00966766">
        <w:rPr>
          <w:color w:val="auto"/>
          <w:sz w:val="24"/>
          <w:szCs w:val="24"/>
        </w:rPr>
        <w:t>показано на рис</w:t>
      </w:r>
      <w:r w:rsidR="00515FC6" w:rsidRPr="00966766">
        <w:rPr>
          <w:color w:val="auto"/>
          <w:sz w:val="24"/>
          <w:szCs w:val="24"/>
        </w:rPr>
        <w:t>унке</w:t>
      </w:r>
      <w:r w:rsidR="0017050C" w:rsidRPr="00966766">
        <w:rPr>
          <w:color w:val="auto"/>
          <w:sz w:val="24"/>
          <w:szCs w:val="24"/>
        </w:rPr>
        <w:t xml:space="preserve"> А</w:t>
      </w:r>
      <w:r w:rsidR="007406E6" w:rsidRPr="00966766">
        <w:rPr>
          <w:color w:val="auto"/>
          <w:sz w:val="24"/>
          <w:szCs w:val="24"/>
        </w:rPr>
        <w:t>.6. Оптическая ось ИПП должна быть расположена горизонтально. Тестовый очаг должен быть расположен на полу.</w:t>
      </w:r>
    </w:p>
    <w:p w:rsidR="00D23F5B" w:rsidRDefault="00D23F5B" w:rsidP="00D23F5B">
      <w:pPr>
        <w:pStyle w:val="aa"/>
        <w:tabs>
          <w:tab w:val="left" w:pos="1701"/>
        </w:tabs>
        <w:spacing w:before="0" w:beforeAutospacing="0" w:after="0" w:afterAutospacing="0" w:line="360" w:lineRule="auto"/>
        <w:ind w:firstLine="709"/>
        <w:rPr>
          <w:b/>
          <w:bCs/>
          <w:color w:val="auto"/>
          <w:sz w:val="24"/>
          <w:szCs w:val="24"/>
        </w:rPr>
      </w:pPr>
    </w:p>
    <w:p w:rsidR="00D23F5B" w:rsidRPr="00966766" w:rsidRDefault="00D23F5B" w:rsidP="00D23F5B">
      <w:pPr>
        <w:pStyle w:val="aa"/>
        <w:tabs>
          <w:tab w:val="left" w:pos="1701"/>
        </w:tabs>
        <w:spacing w:before="0" w:beforeAutospacing="0" w:after="0" w:afterAutospacing="0" w:line="360" w:lineRule="auto"/>
        <w:ind w:firstLine="709"/>
        <w:rPr>
          <w:b/>
          <w:color w:val="auto"/>
          <w:sz w:val="24"/>
          <w:szCs w:val="24"/>
        </w:rPr>
      </w:pPr>
      <w:r w:rsidRPr="00966766">
        <w:rPr>
          <w:b/>
          <w:bCs/>
          <w:color w:val="auto"/>
          <w:sz w:val="24"/>
          <w:szCs w:val="24"/>
        </w:rPr>
        <w:t>А.3</w:t>
      </w:r>
      <w:r w:rsidRPr="00966766">
        <w:rPr>
          <w:b/>
          <w:bCs/>
          <w:color w:val="auto"/>
          <w:sz w:val="24"/>
          <w:szCs w:val="24"/>
        </w:rPr>
        <w:tab/>
        <w:t>Аппаратура и оборудование</w:t>
      </w:r>
    </w:p>
    <w:p w:rsidR="00D23F5B" w:rsidRDefault="00D23F5B" w:rsidP="00D23F5B">
      <w:pPr>
        <w:pStyle w:val="aa"/>
        <w:tabs>
          <w:tab w:val="left" w:pos="1701"/>
          <w:tab w:val="left" w:pos="2127"/>
        </w:tabs>
        <w:spacing w:before="0" w:beforeAutospacing="0" w:after="0" w:afterAutospacing="0" w:line="360" w:lineRule="auto"/>
        <w:ind w:firstLine="709"/>
        <w:rPr>
          <w:color w:val="auto"/>
          <w:sz w:val="24"/>
          <w:szCs w:val="24"/>
        </w:rPr>
      </w:pPr>
    </w:p>
    <w:p w:rsidR="00D23F5B" w:rsidRPr="00966766" w:rsidRDefault="00D23F5B" w:rsidP="00D23F5B">
      <w:pPr>
        <w:pStyle w:val="aa"/>
        <w:tabs>
          <w:tab w:val="left" w:pos="1701"/>
          <w:tab w:val="left" w:pos="2127"/>
        </w:tabs>
        <w:spacing w:before="0" w:beforeAutospacing="0" w:after="0" w:afterAutospacing="0" w:line="360" w:lineRule="auto"/>
        <w:ind w:firstLine="709"/>
        <w:rPr>
          <w:color w:val="auto"/>
          <w:sz w:val="24"/>
          <w:szCs w:val="24"/>
        </w:rPr>
      </w:pPr>
      <w:r w:rsidRPr="00966766">
        <w:rPr>
          <w:color w:val="auto"/>
          <w:sz w:val="24"/>
          <w:szCs w:val="24"/>
        </w:rPr>
        <w:t>А.3.1</w:t>
      </w:r>
      <w:r w:rsidRPr="00966766">
        <w:rPr>
          <w:color w:val="auto"/>
          <w:sz w:val="24"/>
          <w:szCs w:val="24"/>
        </w:rPr>
        <w:tab/>
        <w:t xml:space="preserve">Испытательное оборудование и средства измерения, применяемые при испытаниях ИП, должны быть </w:t>
      </w:r>
      <w:proofErr w:type="spellStart"/>
      <w:r w:rsidRPr="00966766">
        <w:rPr>
          <w:color w:val="auto"/>
          <w:sz w:val="24"/>
          <w:szCs w:val="24"/>
        </w:rPr>
        <w:t>поверены</w:t>
      </w:r>
      <w:proofErr w:type="spellEnd"/>
      <w:r w:rsidRPr="00966766">
        <w:rPr>
          <w:color w:val="auto"/>
          <w:sz w:val="24"/>
          <w:szCs w:val="24"/>
        </w:rPr>
        <w:t xml:space="preserve"> и аттестованы в установленном порядке. </w:t>
      </w:r>
    </w:p>
    <w:p w:rsidR="00D23F5B" w:rsidRPr="00966766" w:rsidRDefault="00D23F5B" w:rsidP="00D23F5B">
      <w:pPr>
        <w:pStyle w:val="aa"/>
        <w:tabs>
          <w:tab w:val="left" w:pos="1701"/>
          <w:tab w:val="left" w:pos="2127"/>
        </w:tabs>
        <w:spacing w:before="0" w:beforeAutospacing="0" w:after="0" w:afterAutospacing="0" w:line="360" w:lineRule="auto"/>
        <w:ind w:firstLine="709"/>
        <w:rPr>
          <w:color w:val="auto"/>
          <w:sz w:val="24"/>
          <w:szCs w:val="24"/>
        </w:rPr>
      </w:pPr>
      <w:r w:rsidRPr="00966766">
        <w:rPr>
          <w:color w:val="auto"/>
          <w:sz w:val="24"/>
          <w:szCs w:val="24"/>
        </w:rPr>
        <w:t>А.3.2</w:t>
      </w:r>
      <w:r w:rsidRPr="00966766">
        <w:rPr>
          <w:color w:val="auto"/>
          <w:sz w:val="24"/>
          <w:szCs w:val="24"/>
        </w:rPr>
        <w:tab/>
        <w:t>Допускаемая относительная погрешность всех измерений при испытании и параметров тестовых очагов не должна превышать 10 %, если не указана другая погрешность.</w:t>
      </w:r>
    </w:p>
    <w:p w:rsidR="00D23F5B" w:rsidRDefault="00D23F5B" w:rsidP="006C2A66">
      <w:pPr>
        <w:pStyle w:val="aa"/>
        <w:tabs>
          <w:tab w:val="left" w:pos="1701"/>
        </w:tabs>
        <w:spacing w:before="0" w:beforeAutospacing="0" w:after="0" w:afterAutospacing="0" w:line="360" w:lineRule="auto"/>
        <w:ind w:firstLine="709"/>
        <w:rPr>
          <w:color w:val="auto"/>
          <w:sz w:val="24"/>
          <w:szCs w:val="24"/>
        </w:rPr>
      </w:pPr>
    </w:p>
    <w:p w:rsidR="00D23F5B" w:rsidRPr="00966766" w:rsidRDefault="00D23F5B" w:rsidP="006C2A66">
      <w:pPr>
        <w:pStyle w:val="aa"/>
        <w:tabs>
          <w:tab w:val="left" w:pos="1701"/>
        </w:tabs>
        <w:spacing w:before="0" w:beforeAutospacing="0" w:after="0" w:afterAutospacing="0" w:line="360" w:lineRule="auto"/>
        <w:ind w:firstLine="709"/>
        <w:rPr>
          <w:color w:val="auto"/>
          <w:sz w:val="24"/>
          <w:szCs w:val="24"/>
        </w:rPr>
      </w:pPr>
    </w:p>
    <w:p w:rsidR="007406E6" w:rsidRPr="00623DF6" w:rsidRDefault="00041EEE" w:rsidP="006C2A66">
      <w:pPr>
        <w:pStyle w:val="aa"/>
        <w:spacing w:before="0" w:beforeAutospacing="0" w:after="0" w:afterAutospacing="0" w:line="360" w:lineRule="auto"/>
        <w:ind w:firstLine="709"/>
        <w:jc w:val="center"/>
        <w:rPr>
          <w:rFonts w:ascii="Times New Roman" w:hAnsi="Times New Roman" w:cs="Times New Roman"/>
          <w:color w:val="auto"/>
        </w:rPr>
      </w:pPr>
      <w:r w:rsidRPr="00966766">
        <w:rPr>
          <w:noProof/>
          <w:color w:val="auto"/>
          <w:sz w:val="24"/>
          <w:szCs w:val="24"/>
        </w:rPr>
        <w:lastRenderedPageBreak/>
        <w:drawing>
          <wp:inline distT="0" distB="0" distL="0" distR="0">
            <wp:extent cx="4286250" cy="1545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4315" cy="1552491"/>
                    </a:xfrm>
                    <a:prstGeom prst="rect">
                      <a:avLst/>
                    </a:prstGeom>
                    <a:noFill/>
                    <a:ln>
                      <a:noFill/>
                    </a:ln>
                  </pic:spPr>
                </pic:pic>
              </a:graphicData>
            </a:graphic>
          </wp:inline>
        </w:drawing>
      </w:r>
    </w:p>
    <w:p w:rsidR="007406E6" w:rsidRPr="00D23F5B" w:rsidRDefault="007406E6" w:rsidP="006C2A66">
      <w:pPr>
        <w:pStyle w:val="aa"/>
        <w:spacing w:before="0" w:beforeAutospacing="0" w:after="0" w:afterAutospacing="0" w:line="360" w:lineRule="auto"/>
        <w:ind w:firstLine="709"/>
        <w:jc w:val="center"/>
        <w:rPr>
          <w:color w:val="auto"/>
          <w:sz w:val="24"/>
          <w:szCs w:val="24"/>
        </w:rPr>
      </w:pPr>
      <w:r w:rsidRPr="00D23F5B">
        <w:rPr>
          <w:color w:val="auto"/>
          <w:sz w:val="24"/>
          <w:szCs w:val="24"/>
        </w:rPr>
        <w:t>а) вид сбоку</w:t>
      </w:r>
    </w:p>
    <w:p w:rsidR="007406E6" w:rsidRPr="00623DF6" w:rsidRDefault="00041EEE" w:rsidP="006C2A66">
      <w:pPr>
        <w:pStyle w:val="aa"/>
        <w:spacing w:before="0" w:beforeAutospacing="0" w:after="0" w:afterAutospacing="0" w:line="360" w:lineRule="auto"/>
        <w:ind w:firstLine="709"/>
        <w:jc w:val="center"/>
        <w:rPr>
          <w:rFonts w:ascii="Times New Roman" w:hAnsi="Times New Roman" w:cs="Times New Roman"/>
          <w:color w:val="auto"/>
        </w:rPr>
      </w:pPr>
      <w:r w:rsidRPr="00623DF6">
        <w:rPr>
          <w:rFonts w:ascii="Times New Roman" w:hAnsi="Times New Roman" w:cs="Times New Roman"/>
          <w:noProof/>
          <w:color w:val="auto"/>
        </w:rPr>
        <w:drawing>
          <wp:inline distT="0" distB="0" distL="0" distR="0">
            <wp:extent cx="4387850" cy="1178519"/>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1258" cy="1190178"/>
                    </a:xfrm>
                    <a:prstGeom prst="rect">
                      <a:avLst/>
                    </a:prstGeom>
                    <a:noFill/>
                    <a:ln>
                      <a:noFill/>
                    </a:ln>
                  </pic:spPr>
                </pic:pic>
              </a:graphicData>
            </a:graphic>
          </wp:inline>
        </w:drawing>
      </w:r>
    </w:p>
    <w:p w:rsidR="007406E6" w:rsidRPr="00D23F5B" w:rsidRDefault="007406E6" w:rsidP="006C2A66">
      <w:pPr>
        <w:pStyle w:val="aa"/>
        <w:spacing w:before="0" w:beforeAutospacing="0" w:after="0" w:afterAutospacing="0" w:line="360" w:lineRule="auto"/>
        <w:ind w:firstLine="709"/>
        <w:jc w:val="center"/>
        <w:rPr>
          <w:color w:val="auto"/>
          <w:sz w:val="24"/>
          <w:szCs w:val="24"/>
        </w:rPr>
      </w:pPr>
      <w:r w:rsidRPr="00D23F5B">
        <w:rPr>
          <w:color w:val="auto"/>
          <w:sz w:val="24"/>
          <w:szCs w:val="24"/>
        </w:rPr>
        <w:t>б) вид сверху</w:t>
      </w:r>
    </w:p>
    <w:p w:rsidR="00D23F5B" w:rsidRDefault="007406E6" w:rsidP="00D23F5B">
      <w:pPr>
        <w:pStyle w:val="aa"/>
        <w:spacing w:before="0" w:beforeAutospacing="0" w:after="0" w:afterAutospacing="0" w:line="360" w:lineRule="auto"/>
        <w:rPr>
          <w:color w:val="auto"/>
          <w:sz w:val="24"/>
          <w:szCs w:val="24"/>
        </w:rPr>
      </w:pPr>
      <w:r w:rsidRPr="00D23F5B">
        <w:rPr>
          <w:color w:val="auto"/>
          <w:sz w:val="24"/>
          <w:szCs w:val="24"/>
        </w:rPr>
        <w:t xml:space="preserve">1 – источники питания, приемно-контрольное и измерительное оборудование; </w:t>
      </w:r>
    </w:p>
    <w:p w:rsidR="00D23F5B" w:rsidRDefault="007406E6" w:rsidP="00D23F5B">
      <w:pPr>
        <w:pStyle w:val="aa"/>
        <w:spacing w:before="0" w:beforeAutospacing="0" w:after="0" w:afterAutospacing="0" w:line="360" w:lineRule="auto"/>
        <w:rPr>
          <w:color w:val="auto"/>
          <w:sz w:val="24"/>
          <w:szCs w:val="24"/>
        </w:rPr>
      </w:pPr>
      <w:r w:rsidRPr="00D23F5B">
        <w:rPr>
          <w:color w:val="auto"/>
          <w:sz w:val="24"/>
          <w:szCs w:val="24"/>
        </w:rPr>
        <w:t xml:space="preserve">2 – светонепроницаемая перегородка; 3 –оптическая ось ИПП; 4 – тестовый очаг; 5 – испытываемые ИПП; d – расстояние между ИПП и тестовым очагом; </w:t>
      </w:r>
    </w:p>
    <w:p w:rsidR="00D23F5B" w:rsidRDefault="007406E6" w:rsidP="00D23F5B">
      <w:pPr>
        <w:pStyle w:val="aa"/>
        <w:spacing w:before="0" w:beforeAutospacing="0" w:after="0" w:afterAutospacing="0" w:line="360" w:lineRule="auto"/>
        <w:rPr>
          <w:color w:val="auto"/>
          <w:sz w:val="24"/>
          <w:szCs w:val="24"/>
        </w:rPr>
      </w:pPr>
      <w:r w:rsidRPr="00D23F5B">
        <w:rPr>
          <w:color w:val="auto"/>
          <w:sz w:val="24"/>
          <w:szCs w:val="24"/>
        </w:rPr>
        <w:t xml:space="preserve">H – высота размещения испытываемых ИПП над уровнем пола; </w:t>
      </w:r>
      <w:r w:rsidRPr="00D23F5B">
        <w:rPr>
          <w:i/>
          <w:color w:val="auto"/>
          <w:sz w:val="24"/>
          <w:szCs w:val="24"/>
        </w:rPr>
        <w:t>λ</w:t>
      </w:r>
      <w:r w:rsidRPr="00D23F5B">
        <w:rPr>
          <w:color w:val="auto"/>
          <w:sz w:val="24"/>
          <w:szCs w:val="24"/>
        </w:rPr>
        <w:t xml:space="preserve"> – максимальный угол отклонения оптической оси ИПП от направления на тестовый очаг, </w:t>
      </w:r>
    </w:p>
    <w:p w:rsidR="007406E6" w:rsidRPr="00D23F5B" w:rsidRDefault="007406E6" w:rsidP="00D23F5B">
      <w:pPr>
        <w:pStyle w:val="aa"/>
        <w:spacing w:before="0" w:beforeAutospacing="0" w:after="0" w:afterAutospacing="0" w:line="360" w:lineRule="auto"/>
        <w:rPr>
          <w:color w:val="auto"/>
          <w:sz w:val="24"/>
          <w:szCs w:val="24"/>
        </w:rPr>
      </w:pPr>
      <w:r w:rsidRPr="00D23F5B">
        <w:rPr>
          <w:i/>
          <w:color w:val="auto"/>
          <w:sz w:val="24"/>
          <w:szCs w:val="24"/>
        </w:rPr>
        <w:t xml:space="preserve">λ </w:t>
      </w:r>
      <w:r w:rsidRPr="00D23F5B">
        <w:rPr>
          <w:color w:val="auto"/>
          <w:sz w:val="24"/>
          <w:szCs w:val="24"/>
        </w:rPr>
        <w:t>= (0</w:t>
      </w:r>
      <w:r w:rsidRPr="00D23F5B">
        <w:rPr>
          <w:color w:val="auto"/>
          <w:sz w:val="24"/>
          <w:szCs w:val="24"/>
          <w:vertAlign w:val="superscript"/>
        </w:rPr>
        <w:t>0</w:t>
      </w:r>
      <w:r w:rsidRPr="00D23F5B">
        <w:rPr>
          <w:color w:val="auto"/>
          <w:sz w:val="24"/>
          <w:szCs w:val="24"/>
        </w:rPr>
        <w:t>±5</w:t>
      </w:r>
      <w:r w:rsidRPr="00D23F5B">
        <w:rPr>
          <w:color w:val="auto"/>
          <w:sz w:val="24"/>
          <w:szCs w:val="24"/>
          <w:vertAlign w:val="superscript"/>
        </w:rPr>
        <w:t>0</w:t>
      </w:r>
      <w:r w:rsidRPr="00D23F5B">
        <w:rPr>
          <w:color w:val="auto"/>
          <w:sz w:val="24"/>
          <w:szCs w:val="24"/>
        </w:rPr>
        <w:t>).</w:t>
      </w:r>
    </w:p>
    <w:p w:rsidR="00D23F5B" w:rsidRPr="00D23F5B" w:rsidRDefault="00D23F5B" w:rsidP="006C2A66">
      <w:pPr>
        <w:pStyle w:val="aa"/>
        <w:spacing w:before="0" w:beforeAutospacing="0" w:after="0" w:afterAutospacing="0" w:line="360" w:lineRule="auto"/>
        <w:ind w:firstLine="709"/>
        <w:jc w:val="center"/>
        <w:rPr>
          <w:color w:val="auto"/>
          <w:sz w:val="24"/>
          <w:szCs w:val="24"/>
        </w:rPr>
      </w:pPr>
    </w:p>
    <w:p w:rsidR="007406E6" w:rsidRDefault="007406E6" w:rsidP="00D23F5B">
      <w:pPr>
        <w:pStyle w:val="aa"/>
        <w:spacing w:before="0" w:beforeAutospacing="0" w:after="0" w:afterAutospacing="0" w:line="360" w:lineRule="auto"/>
        <w:jc w:val="center"/>
        <w:rPr>
          <w:color w:val="auto"/>
          <w:sz w:val="24"/>
          <w:szCs w:val="24"/>
        </w:rPr>
      </w:pPr>
      <w:r w:rsidRPr="00966766">
        <w:rPr>
          <w:color w:val="auto"/>
          <w:sz w:val="24"/>
          <w:szCs w:val="24"/>
        </w:rPr>
        <w:t xml:space="preserve">Рисунок </w:t>
      </w:r>
      <w:r w:rsidR="00546E50" w:rsidRPr="00966766">
        <w:rPr>
          <w:color w:val="auto"/>
          <w:sz w:val="24"/>
          <w:szCs w:val="24"/>
        </w:rPr>
        <w:t>А</w:t>
      </w:r>
      <w:r w:rsidRPr="00966766">
        <w:rPr>
          <w:color w:val="auto"/>
          <w:sz w:val="24"/>
          <w:szCs w:val="24"/>
        </w:rPr>
        <w:t>.6</w:t>
      </w:r>
    </w:p>
    <w:p w:rsidR="00D23F5B" w:rsidRPr="00966766" w:rsidRDefault="00D23F5B" w:rsidP="006C2A66">
      <w:pPr>
        <w:pStyle w:val="aa"/>
        <w:spacing w:before="0" w:beforeAutospacing="0" w:after="0" w:afterAutospacing="0" w:line="360" w:lineRule="auto"/>
        <w:ind w:firstLine="709"/>
        <w:jc w:val="center"/>
        <w:rPr>
          <w:color w:val="auto"/>
          <w:sz w:val="24"/>
          <w:szCs w:val="24"/>
        </w:rPr>
      </w:pPr>
    </w:p>
    <w:p w:rsidR="00BA6694" w:rsidRPr="00966766" w:rsidRDefault="00546E50" w:rsidP="006C2A66">
      <w:pPr>
        <w:pStyle w:val="aa"/>
        <w:tabs>
          <w:tab w:val="left" w:pos="1701"/>
        </w:tabs>
        <w:spacing w:before="0" w:beforeAutospacing="0" w:after="0" w:afterAutospacing="0" w:line="360" w:lineRule="auto"/>
        <w:ind w:firstLine="709"/>
        <w:rPr>
          <w:b/>
          <w:bCs/>
          <w:color w:val="auto"/>
          <w:sz w:val="24"/>
          <w:szCs w:val="24"/>
        </w:rPr>
      </w:pPr>
      <w:r w:rsidRPr="00966766">
        <w:rPr>
          <w:b/>
          <w:bCs/>
          <w:color w:val="auto"/>
          <w:sz w:val="24"/>
          <w:szCs w:val="24"/>
        </w:rPr>
        <w:t>А</w:t>
      </w:r>
      <w:r w:rsidR="00BA6694" w:rsidRPr="00966766">
        <w:rPr>
          <w:b/>
          <w:bCs/>
          <w:color w:val="auto"/>
          <w:sz w:val="24"/>
          <w:szCs w:val="24"/>
        </w:rPr>
        <w:t>.4</w:t>
      </w:r>
      <w:r w:rsidR="00BA6694" w:rsidRPr="00966766">
        <w:rPr>
          <w:b/>
          <w:bCs/>
          <w:color w:val="auto"/>
          <w:sz w:val="24"/>
          <w:szCs w:val="24"/>
        </w:rPr>
        <w:tab/>
      </w:r>
      <w:r w:rsidR="007406E6" w:rsidRPr="00966766">
        <w:rPr>
          <w:b/>
          <w:bCs/>
          <w:color w:val="auto"/>
          <w:sz w:val="24"/>
          <w:szCs w:val="24"/>
        </w:rPr>
        <w:t>Проведение испытаний</w:t>
      </w:r>
    </w:p>
    <w:p w:rsidR="00D23F5B" w:rsidRDefault="00D23F5B" w:rsidP="006C2A66">
      <w:pPr>
        <w:pStyle w:val="aa"/>
        <w:tabs>
          <w:tab w:val="left" w:pos="1701"/>
        </w:tabs>
        <w:spacing w:before="0" w:beforeAutospacing="0" w:after="0" w:afterAutospacing="0" w:line="360" w:lineRule="auto"/>
        <w:ind w:firstLine="709"/>
        <w:rPr>
          <w:color w:val="auto"/>
          <w:sz w:val="24"/>
          <w:szCs w:val="24"/>
        </w:rPr>
      </w:pPr>
    </w:p>
    <w:p w:rsidR="007406E6"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.4.1</w:t>
      </w:r>
      <w:r w:rsidR="00BA6694" w:rsidRPr="00966766">
        <w:rPr>
          <w:color w:val="auto"/>
          <w:sz w:val="24"/>
          <w:szCs w:val="24"/>
        </w:rPr>
        <w:tab/>
      </w:r>
      <w:r w:rsidR="007406E6" w:rsidRPr="00966766">
        <w:rPr>
          <w:color w:val="auto"/>
          <w:sz w:val="24"/>
          <w:szCs w:val="24"/>
        </w:rPr>
        <w:t>Во время проведения испытаний ИПД контролируют:</w:t>
      </w:r>
    </w:p>
    <w:p w:rsidR="007406E6" w:rsidRPr="00966766" w:rsidRDefault="007406E6"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00BA6694" w:rsidRPr="00966766">
        <w:rPr>
          <w:color w:val="auto"/>
          <w:sz w:val="24"/>
          <w:szCs w:val="24"/>
        </w:rPr>
        <w:tab/>
      </w:r>
      <w:r w:rsidRPr="00966766">
        <w:rPr>
          <w:color w:val="auto"/>
          <w:sz w:val="24"/>
          <w:szCs w:val="24"/>
        </w:rPr>
        <w:t>температуру в зоне установки ИП</w:t>
      </w:r>
      <w:r w:rsidR="00BA6694" w:rsidRPr="00966766">
        <w:rPr>
          <w:color w:val="auto"/>
          <w:sz w:val="24"/>
          <w:szCs w:val="24"/>
        </w:rPr>
        <w:t>Д</w:t>
      </w:r>
      <w:r w:rsidRPr="00966766">
        <w:rPr>
          <w:color w:val="auto"/>
          <w:sz w:val="24"/>
          <w:szCs w:val="24"/>
        </w:rPr>
        <w:t xml:space="preserve"> </w:t>
      </w:r>
      <w:r w:rsidR="00BA6694" w:rsidRPr="00966766">
        <w:rPr>
          <w:color w:val="auto"/>
          <w:sz w:val="24"/>
          <w:szCs w:val="24"/>
        </w:rPr>
        <w:t>(</w:t>
      </w:r>
      <w:r w:rsidRPr="00966766">
        <w:rPr>
          <w:i/>
          <w:color w:val="auto"/>
          <w:sz w:val="24"/>
          <w:szCs w:val="24"/>
        </w:rPr>
        <w:t>Т</w:t>
      </w:r>
      <w:r w:rsidR="00BA6694" w:rsidRPr="00966766">
        <w:rPr>
          <w:i/>
          <w:color w:val="auto"/>
          <w:sz w:val="24"/>
          <w:szCs w:val="24"/>
        </w:rPr>
        <w:t>)</w:t>
      </w:r>
      <w:r w:rsidRPr="00966766">
        <w:rPr>
          <w:color w:val="auto"/>
          <w:sz w:val="24"/>
          <w:szCs w:val="24"/>
        </w:rPr>
        <w:t xml:space="preserve"> °С;</w:t>
      </w:r>
    </w:p>
    <w:p w:rsidR="007406E6" w:rsidRPr="00966766" w:rsidRDefault="007406E6"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00BA6694" w:rsidRPr="00966766">
        <w:rPr>
          <w:color w:val="auto"/>
          <w:sz w:val="24"/>
          <w:szCs w:val="24"/>
        </w:rPr>
        <w:tab/>
      </w:r>
      <w:r w:rsidRPr="00966766">
        <w:rPr>
          <w:color w:val="auto"/>
          <w:sz w:val="24"/>
          <w:szCs w:val="24"/>
        </w:rPr>
        <w:t xml:space="preserve">концентрацию продуктов горения </w:t>
      </w:r>
      <w:r w:rsidR="00BA6694" w:rsidRPr="00966766">
        <w:rPr>
          <w:color w:val="auto"/>
          <w:sz w:val="24"/>
          <w:szCs w:val="24"/>
        </w:rPr>
        <w:t>(</w:t>
      </w:r>
      <w:r w:rsidRPr="00966766">
        <w:rPr>
          <w:i/>
          <w:iCs/>
          <w:color w:val="auto"/>
          <w:sz w:val="24"/>
          <w:szCs w:val="24"/>
        </w:rPr>
        <w:t>Y</w:t>
      </w:r>
      <w:r w:rsidR="00BA6694" w:rsidRPr="00966766">
        <w:rPr>
          <w:i/>
          <w:iCs/>
          <w:color w:val="auto"/>
          <w:sz w:val="24"/>
          <w:szCs w:val="24"/>
        </w:rPr>
        <w:t>)</w:t>
      </w:r>
      <w:r w:rsidRPr="00966766">
        <w:rPr>
          <w:color w:val="auto"/>
          <w:sz w:val="24"/>
          <w:szCs w:val="24"/>
        </w:rPr>
        <w:t xml:space="preserve"> относительная единица;</w:t>
      </w:r>
    </w:p>
    <w:p w:rsidR="007406E6" w:rsidRPr="00966766" w:rsidRDefault="007406E6"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00BA6694" w:rsidRPr="00966766">
        <w:rPr>
          <w:color w:val="auto"/>
          <w:sz w:val="24"/>
          <w:szCs w:val="24"/>
        </w:rPr>
        <w:tab/>
      </w:r>
      <w:r w:rsidRPr="00966766">
        <w:rPr>
          <w:color w:val="auto"/>
          <w:sz w:val="24"/>
          <w:szCs w:val="24"/>
        </w:rPr>
        <w:t xml:space="preserve">удельную оптическую плотность </w:t>
      </w:r>
      <w:r w:rsidR="00BA6694" w:rsidRPr="00966766">
        <w:rPr>
          <w:color w:val="auto"/>
          <w:sz w:val="24"/>
          <w:szCs w:val="24"/>
        </w:rPr>
        <w:t>(</w:t>
      </w:r>
      <w:r w:rsidRPr="00966766">
        <w:rPr>
          <w:i/>
          <w:color w:val="auto"/>
          <w:sz w:val="24"/>
          <w:szCs w:val="24"/>
          <w:lang w:val="en-US"/>
        </w:rPr>
        <w:t>m</w:t>
      </w:r>
      <w:r w:rsidR="00BA6694" w:rsidRPr="00966766">
        <w:rPr>
          <w:i/>
          <w:color w:val="auto"/>
          <w:sz w:val="24"/>
          <w:szCs w:val="24"/>
        </w:rPr>
        <w:t>)</w:t>
      </w:r>
      <w:r w:rsidRPr="00966766">
        <w:rPr>
          <w:color w:val="auto"/>
          <w:sz w:val="24"/>
          <w:szCs w:val="24"/>
        </w:rPr>
        <w:t xml:space="preserve"> дБ/м;</w:t>
      </w:r>
    </w:p>
    <w:p w:rsidR="007406E6" w:rsidRPr="00966766" w:rsidRDefault="007406E6"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00BA6694" w:rsidRPr="00966766">
        <w:rPr>
          <w:color w:val="auto"/>
          <w:sz w:val="24"/>
          <w:szCs w:val="24"/>
        </w:rPr>
        <w:tab/>
      </w:r>
      <w:r w:rsidRPr="00966766">
        <w:rPr>
          <w:color w:val="auto"/>
          <w:sz w:val="24"/>
          <w:szCs w:val="24"/>
        </w:rPr>
        <w:t>время срабатывания ИП</w:t>
      </w:r>
      <w:r w:rsidR="00BA6694" w:rsidRPr="00966766">
        <w:rPr>
          <w:color w:val="auto"/>
          <w:sz w:val="24"/>
          <w:szCs w:val="24"/>
        </w:rPr>
        <w:t>Д</w:t>
      </w:r>
      <w:r w:rsidRPr="00966766">
        <w:rPr>
          <w:color w:val="auto"/>
          <w:sz w:val="24"/>
          <w:szCs w:val="24"/>
        </w:rPr>
        <w:t xml:space="preserve"> </w:t>
      </w:r>
      <w:r w:rsidR="00BA6694" w:rsidRPr="00966766">
        <w:rPr>
          <w:color w:val="auto"/>
          <w:sz w:val="24"/>
          <w:szCs w:val="24"/>
        </w:rPr>
        <w:t>(</w:t>
      </w:r>
      <w:r w:rsidRPr="00966766">
        <w:rPr>
          <w:i/>
          <w:color w:val="auto"/>
          <w:sz w:val="24"/>
          <w:szCs w:val="24"/>
        </w:rPr>
        <w:t>t</w:t>
      </w:r>
      <w:r w:rsidR="00BA6694" w:rsidRPr="00966766">
        <w:rPr>
          <w:i/>
          <w:color w:val="auto"/>
          <w:sz w:val="24"/>
          <w:szCs w:val="24"/>
        </w:rPr>
        <w:t>)</w:t>
      </w:r>
      <w:r w:rsidRPr="00966766">
        <w:rPr>
          <w:color w:val="auto"/>
          <w:sz w:val="24"/>
          <w:szCs w:val="24"/>
        </w:rPr>
        <w:t xml:space="preserve"> с.</w:t>
      </w:r>
    </w:p>
    <w:p w:rsidR="007406E6" w:rsidRPr="00966766" w:rsidRDefault="007406E6" w:rsidP="006C2A66">
      <w:pPr>
        <w:pStyle w:val="aa"/>
        <w:tabs>
          <w:tab w:val="left" w:pos="1418"/>
        </w:tabs>
        <w:spacing w:before="0" w:beforeAutospacing="0" w:after="0" w:afterAutospacing="0" w:line="360" w:lineRule="auto"/>
        <w:ind w:firstLine="709"/>
        <w:rPr>
          <w:color w:val="auto"/>
          <w:sz w:val="24"/>
          <w:szCs w:val="24"/>
        </w:rPr>
      </w:pPr>
      <w:r w:rsidRPr="00966766">
        <w:rPr>
          <w:color w:val="auto"/>
          <w:sz w:val="24"/>
          <w:szCs w:val="24"/>
        </w:rPr>
        <w:t>Во время проведения испытаний ИПП контролируют время срабатывания ИП</w:t>
      </w:r>
      <w:r w:rsidR="00BA6694" w:rsidRPr="00966766">
        <w:rPr>
          <w:color w:val="auto"/>
          <w:sz w:val="24"/>
          <w:szCs w:val="24"/>
        </w:rPr>
        <w:t>П</w:t>
      </w:r>
      <w:r w:rsidRPr="00966766">
        <w:rPr>
          <w:color w:val="auto"/>
          <w:sz w:val="24"/>
          <w:szCs w:val="24"/>
        </w:rPr>
        <w:t xml:space="preserve"> </w:t>
      </w:r>
      <w:r w:rsidR="00BA6694" w:rsidRPr="00966766">
        <w:rPr>
          <w:color w:val="auto"/>
          <w:sz w:val="24"/>
          <w:szCs w:val="24"/>
        </w:rPr>
        <w:t>(</w:t>
      </w:r>
      <w:r w:rsidRPr="00966766">
        <w:rPr>
          <w:i/>
          <w:color w:val="auto"/>
          <w:sz w:val="24"/>
          <w:szCs w:val="24"/>
        </w:rPr>
        <w:t>t</w:t>
      </w:r>
      <w:r w:rsidR="00BA6694" w:rsidRPr="00966766">
        <w:rPr>
          <w:i/>
          <w:color w:val="auto"/>
          <w:sz w:val="24"/>
          <w:szCs w:val="24"/>
        </w:rPr>
        <w:t>)</w:t>
      </w:r>
      <w:r w:rsidRPr="00966766">
        <w:rPr>
          <w:color w:val="auto"/>
          <w:sz w:val="24"/>
          <w:szCs w:val="24"/>
        </w:rPr>
        <w:t xml:space="preserve"> с.</w:t>
      </w:r>
    </w:p>
    <w:p w:rsidR="00074B62" w:rsidRPr="00966766" w:rsidRDefault="00074B62" w:rsidP="006C2A66">
      <w:pPr>
        <w:pStyle w:val="aa"/>
        <w:tabs>
          <w:tab w:val="left" w:pos="1418"/>
        </w:tabs>
        <w:spacing w:before="0" w:beforeAutospacing="0" w:after="0" w:afterAutospacing="0" w:line="360" w:lineRule="auto"/>
        <w:ind w:firstLine="709"/>
        <w:rPr>
          <w:color w:val="auto"/>
          <w:sz w:val="24"/>
          <w:szCs w:val="24"/>
        </w:rPr>
      </w:pPr>
      <w:r w:rsidRPr="00966766">
        <w:rPr>
          <w:color w:val="auto"/>
          <w:sz w:val="24"/>
          <w:szCs w:val="24"/>
        </w:rPr>
        <w:t>Во время проведения испытаний ИПГ контролируют:</w:t>
      </w:r>
    </w:p>
    <w:p w:rsidR="00074B62" w:rsidRPr="00966766" w:rsidRDefault="00074B62"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t xml:space="preserve">концентрацию </w:t>
      </w:r>
      <w:proofErr w:type="spellStart"/>
      <w:r w:rsidRPr="00966766">
        <w:rPr>
          <w:color w:val="auto"/>
          <w:sz w:val="24"/>
          <w:szCs w:val="24"/>
        </w:rPr>
        <w:t>монооксида</w:t>
      </w:r>
      <w:proofErr w:type="spellEnd"/>
      <w:r w:rsidRPr="00966766">
        <w:rPr>
          <w:color w:val="auto"/>
          <w:sz w:val="24"/>
          <w:szCs w:val="24"/>
        </w:rPr>
        <w:t xml:space="preserve"> углерода в зоне установки ИП (</w:t>
      </w:r>
      <w:r w:rsidRPr="00966766">
        <w:rPr>
          <w:i/>
          <w:color w:val="auto"/>
          <w:sz w:val="24"/>
          <w:szCs w:val="24"/>
          <w:lang w:val="en-US"/>
        </w:rPr>
        <w:t>S</w:t>
      </w:r>
      <w:r w:rsidRPr="00966766">
        <w:rPr>
          <w:i/>
          <w:color w:val="auto"/>
          <w:sz w:val="24"/>
          <w:szCs w:val="24"/>
        </w:rPr>
        <w:t>)</w:t>
      </w:r>
      <w:r w:rsidRPr="00966766">
        <w:rPr>
          <w:color w:val="auto"/>
          <w:sz w:val="24"/>
          <w:szCs w:val="24"/>
        </w:rPr>
        <w:t xml:space="preserve">, </w:t>
      </w:r>
      <w:r w:rsidRPr="00966766">
        <w:rPr>
          <w:color w:val="auto"/>
          <w:sz w:val="24"/>
          <w:szCs w:val="24"/>
          <w:lang w:val="en-US"/>
        </w:rPr>
        <w:t>ppm</w:t>
      </w:r>
      <w:r w:rsidRPr="00966766">
        <w:rPr>
          <w:color w:val="auto"/>
          <w:sz w:val="24"/>
          <w:szCs w:val="24"/>
        </w:rPr>
        <w:t>;</w:t>
      </w:r>
    </w:p>
    <w:p w:rsidR="00074B62" w:rsidRPr="00966766" w:rsidRDefault="00074B62"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t>концентрацию продуктов горения (</w:t>
      </w:r>
      <w:r w:rsidRPr="00966766">
        <w:rPr>
          <w:i/>
          <w:iCs/>
          <w:color w:val="auto"/>
          <w:sz w:val="24"/>
          <w:szCs w:val="24"/>
        </w:rPr>
        <w:t>Y)</w:t>
      </w:r>
      <w:r w:rsidRPr="00966766">
        <w:rPr>
          <w:iCs/>
          <w:color w:val="auto"/>
          <w:sz w:val="24"/>
          <w:szCs w:val="24"/>
        </w:rPr>
        <w:t>,</w:t>
      </w:r>
      <w:r w:rsidRPr="00966766">
        <w:rPr>
          <w:color w:val="auto"/>
          <w:sz w:val="24"/>
          <w:szCs w:val="24"/>
        </w:rPr>
        <w:t xml:space="preserve"> относительная единица;</w:t>
      </w:r>
    </w:p>
    <w:p w:rsidR="00074B62" w:rsidRPr="00966766" w:rsidRDefault="00074B62"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lastRenderedPageBreak/>
        <w:t>-</w:t>
      </w:r>
      <w:r w:rsidRPr="00966766">
        <w:rPr>
          <w:color w:val="auto"/>
          <w:sz w:val="24"/>
          <w:szCs w:val="24"/>
        </w:rPr>
        <w:tab/>
        <w:t>удельную оптическую плотность (</w:t>
      </w:r>
      <w:r w:rsidRPr="00966766">
        <w:rPr>
          <w:i/>
          <w:color w:val="auto"/>
          <w:sz w:val="24"/>
          <w:szCs w:val="24"/>
          <w:lang w:val="en-US"/>
        </w:rPr>
        <w:t>m</w:t>
      </w:r>
      <w:r w:rsidRPr="00966766">
        <w:rPr>
          <w:i/>
          <w:color w:val="auto"/>
          <w:sz w:val="24"/>
          <w:szCs w:val="24"/>
        </w:rPr>
        <w:t>)</w:t>
      </w:r>
      <w:r w:rsidRPr="00966766">
        <w:rPr>
          <w:color w:val="auto"/>
          <w:sz w:val="24"/>
          <w:szCs w:val="24"/>
        </w:rPr>
        <w:t>, дБ/м;</w:t>
      </w:r>
    </w:p>
    <w:p w:rsidR="00074B62" w:rsidRPr="00966766" w:rsidRDefault="00074B62" w:rsidP="006C2A66">
      <w:pPr>
        <w:pStyle w:val="aa"/>
        <w:tabs>
          <w:tab w:val="left" w:pos="851"/>
        </w:tabs>
        <w:spacing w:before="0" w:beforeAutospacing="0" w:after="0" w:afterAutospacing="0" w:line="360" w:lineRule="auto"/>
        <w:ind w:firstLine="709"/>
        <w:rPr>
          <w:color w:val="auto"/>
          <w:sz w:val="24"/>
          <w:szCs w:val="24"/>
        </w:rPr>
      </w:pPr>
      <w:r w:rsidRPr="00966766">
        <w:rPr>
          <w:color w:val="auto"/>
          <w:sz w:val="24"/>
          <w:szCs w:val="24"/>
        </w:rPr>
        <w:t>-</w:t>
      </w:r>
      <w:r w:rsidRPr="00966766">
        <w:rPr>
          <w:color w:val="auto"/>
          <w:sz w:val="24"/>
          <w:szCs w:val="24"/>
        </w:rPr>
        <w:tab/>
        <w:t>время срабатывания ИП (</w:t>
      </w:r>
      <w:r w:rsidRPr="00966766">
        <w:rPr>
          <w:i/>
          <w:color w:val="auto"/>
          <w:sz w:val="24"/>
          <w:szCs w:val="24"/>
        </w:rPr>
        <w:t>t)</w:t>
      </w:r>
      <w:r w:rsidRPr="00966766">
        <w:rPr>
          <w:color w:val="auto"/>
          <w:sz w:val="24"/>
          <w:szCs w:val="24"/>
        </w:rPr>
        <w:t>, с</w:t>
      </w:r>
    </w:p>
    <w:p w:rsidR="007406E6" w:rsidRPr="00D23F5B" w:rsidRDefault="007406E6" w:rsidP="006C2A66">
      <w:pPr>
        <w:pStyle w:val="aa"/>
        <w:spacing w:before="0" w:beforeAutospacing="0" w:after="0" w:afterAutospacing="0" w:line="360" w:lineRule="auto"/>
        <w:ind w:firstLine="709"/>
        <w:rPr>
          <w:color w:val="auto"/>
          <w:spacing w:val="20"/>
          <w:sz w:val="22"/>
          <w:szCs w:val="22"/>
        </w:rPr>
      </w:pPr>
      <w:r w:rsidRPr="00D23F5B">
        <w:rPr>
          <w:color w:val="auto"/>
          <w:spacing w:val="20"/>
          <w:sz w:val="22"/>
          <w:szCs w:val="22"/>
        </w:rPr>
        <w:t xml:space="preserve">Примечания </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color w:val="auto"/>
          <w:sz w:val="22"/>
          <w:szCs w:val="22"/>
        </w:rPr>
        <w:t xml:space="preserve">1 Удельную оптическую плотность </w:t>
      </w:r>
      <w:r w:rsidR="00BA6694" w:rsidRPr="00D23F5B">
        <w:rPr>
          <w:color w:val="auto"/>
          <w:sz w:val="22"/>
          <w:szCs w:val="22"/>
        </w:rPr>
        <w:t>(</w:t>
      </w:r>
      <w:r w:rsidRPr="00D23F5B">
        <w:rPr>
          <w:i/>
          <w:iCs/>
          <w:color w:val="auto"/>
          <w:sz w:val="22"/>
          <w:szCs w:val="22"/>
        </w:rPr>
        <w:t>т</w:t>
      </w:r>
      <w:r w:rsidR="00BA6694" w:rsidRPr="00D23F5B">
        <w:rPr>
          <w:i/>
          <w:iCs/>
          <w:color w:val="auto"/>
          <w:sz w:val="22"/>
          <w:szCs w:val="22"/>
        </w:rPr>
        <w:t>)</w:t>
      </w:r>
      <w:r w:rsidRPr="00D23F5B">
        <w:rPr>
          <w:color w:val="auto"/>
          <w:sz w:val="22"/>
          <w:szCs w:val="22"/>
        </w:rPr>
        <w:t xml:space="preserve"> дБ/м, рассчитывают по формуле</w:t>
      </w:r>
    </w:p>
    <w:p w:rsidR="007406E6" w:rsidRPr="00D23F5B" w:rsidRDefault="007406E6" w:rsidP="006C2A66">
      <w:pPr>
        <w:pStyle w:val="aa"/>
        <w:spacing w:before="0" w:beforeAutospacing="0" w:after="0" w:afterAutospacing="0" w:line="360" w:lineRule="auto"/>
        <w:ind w:firstLine="709"/>
        <w:jc w:val="right"/>
        <w:rPr>
          <w:color w:val="auto"/>
          <w:sz w:val="22"/>
          <w:szCs w:val="22"/>
        </w:rPr>
      </w:pPr>
      <w:r w:rsidRPr="00D23F5B">
        <w:rPr>
          <w:i/>
          <w:color w:val="auto"/>
          <w:sz w:val="22"/>
          <w:szCs w:val="22"/>
          <w:lang w:val="en-US"/>
        </w:rPr>
        <w:t>m</w:t>
      </w:r>
      <w:r w:rsidRPr="00D23F5B">
        <w:rPr>
          <w:i/>
          <w:color w:val="auto"/>
          <w:sz w:val="22"/>
          <w:szCs w:val="22"/>
        </w:rPr>
        <w:t>= 10/</w:t>
      </w:r>
      <w:r w:rsidRPr="00D23F5B">
        <w:rPr>
          <w:i/>
          <w:color w:val="auto"/>
          <w:sz w:val="22"/>
          <w:szCs w:val="22"/>
          <w:lang w:val="en-US"/>
        </w:rPr>
        <w:t>d</w:t>
      </w:r>
      <w:r w:rsidRPr="00D23F5B">
        <w:rPr>
          <w:i/>
          <w:color w:val="auto"/>
          <w:sz w:val="22"/>
          <w:szCs w:val="22"/>
        </w:rPr>
        <w:t xml:space="preserve"> </w:t>
      </w:r>
      <w:r w:rsidRPr="00D23F5B">
        <w:rPr>
          <w:i/>
          <w:color w:val="auto"/>
          <w:sz w:val="22"/>
          <w:szCs w:val="22"/>
          <w:lang w:val="en-US"/>
        </w:rPr>
        <w:t>log</w:t>
      </w:r>
      <w:r w:rsidRPr="00D23F5B">
        <w:rPr>
          <w:i/>
          <w:color w:val="auto"/>
          <w:sz w:val="22"/>
          <w:szCs w:val="22"/>
        </w:rPr>
        <w:t xml:space="preserve"> </w:t>
      </w:r>
      <w:r w:rsidRPr="00D23F5B">
        <w:rPr>
          <w:i/>
          <w:color w:val="auto"/>
          <w:sz w:val="22"/>
          <w:szCs w:val="22"/>
          <w:lang w:val="en-US"/>
        </w:rPr>
        <w:t>P</w:t>
      </w:r>
      <w:r w:rsidRPr="00D23F5B">
        <w:rPr>
          <w:i/>
          <w:color w:val="auto"/>
          <w:sz w:val="22"/>
          <w:szCs w:val="22"/>
          <w:vertAlign w:val="subscript"/>
        </w:rPr>
        <w:t>0</w:t>
      </w:r>
      <w:r w:rsidRPr="00D23F5B">
        <w:rPr>
          <w:i/>
          <w:color w:val="auto"/>
          <w:sz w:val="22"/>
          <w:szCs w:val="22"/>
        </w:rPr>
        <w:t>/</w:t>
      </w:r>
      <w:proofErr w:type="gramStart"/>
      <w:r w:rsidRPr="00D23F5B">
        <w:rPr>
          <w:i/>
          <w:color w:val="auto"/>
          <w:sz w:val="22"/>
          <w:szCs w:val="22"/>
          <w:lang w:val="en-US"/>
        </w:rPr>
        <w:t>P</w:t>
      </w:r>
      <w:r w:rsidRPr="00D23F5B">
        <w:rPr>
          <w:color w:val="auto"/>
          <w:sz w:val="22"/>
          <w:szCs w:val="22"/>
        </w:rPr>
        <w:t xml:space="preserve"> ,</w:t>
      </w:r>
      <w:proofErr w:type="gramEnd"/>
      <w:r w:rsidRPr="00D23F5B">
        <w:rPr>
          <w:color w:val="auto"/>
          <w:sz w:val="22"/>
          <w:szCs w:val="22"/>
        </w:rPr>
        <w:tab/>
      </w:r>
      <w:r w:rsidRPr="00D23F5B">
        <w:rPr>
          <w:color w:val="auto"/>
          <w:sz w:val="22"/>
          <w:szCs w:val="22"/>
        </w:rPr>
        <w:tab/>
      </w:r>
      <w:r w:rsidRPr="00D23F5B">
        <w:rPr>
          <w:color w:val="auto"/>
          <w:sz w:val="22"/>
          <w:szCs w:val="22"/>
        </w:rPr>
        <w:tab/>
      </w:r>
      <w:r w:rsidRPr="00D23F5B">
        <w:rPr>
          <w:color w:val="auto"/>
          <w:sz w:val="22"/>
          <w:szCs w:val="22"/>
        </w:rPr>
        <w:tab/>
      </w:r>
      <w:r w:rsidRPr="00D23F5B">
        <w:rPr>
          <w:color w:val="auto"/>
          <w:sz w:val="22"/>
          <w:szCs w:val="22"/>
        </w:rPr>
        <w:tab/>
        <w:t>(</w:t>
      </w:r>
      <w:r w:rsidR="00546E50" w:rsidRPr="00D23F5B">
        <w:rPr>
          <w:color w:val="auto"/>
          <w:sz w:val="22"/>
          <w:szCs w:val="22"/>
        </w:rPr>
        <w:t>А</w:t>
      </w:r>
      <w:r w:rsidRPr="00D23F5B">
        <w:rPr>
          <w:color w:val="auto"/>
          <w:sz w:val="22"/>
          <w:szCs w:val="22"/>
        </w:rPr>
        <w:t>.1)</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color w:val="auto"/>
          <w:sz w:val="22"/>
          <w:szCs w:val="22"/>
        </w:rPr>
        <w:t xml:space="preserve">где </w:t>
      </w:r>
      <w:r w:rsidRPr="00D23F5B">
        <w:rPr>
          <w:i/>
          <w:color w:val="auto"/>
          <w:sz w:val="22"/>
          <w:szCs w:val="22"/>
        </w:rPr>
        <w:t>d</w:t>
      </w:r>
      <w:r w:rsidRPr="00D23F5B">
        <w:rPr>
          <w:color w:val="auto"/>
          <w:sz w:val="22"/>
          <w:szCs w:val="22"/>
        </w:rPr>
        <w:t xml:space="preserve"> — длина зоны измерения;</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i/>
          <w:color w:val="auto"/>
          <w:sz w:val="22"/>
          <w:szCs w:val="22"/>
        </w:rPr>
        <w:t>Р</w:t>
      </w:r>
      <w:r w:rsidRPr="00D23F5B">
        <w:rPr>
          <w:i/>
          <w:color w:val="auto"/>
          <w:sz w:val="22"/>
          <w:szCs w:val="22"/>
          <w:vertAlign w:val="subscript"/>
        </w:rPr>
        <w:t>0</w:t>
      </w:r>
      <w:r w:rsidR="007D4B94" w:rsidRPr="00D23F5B">
        <w:rPr>
          <w:color w:val="auto"/>
          <w:sz w:val="22"/>
          <w:szCs w:val="22"/>
        </w:rPr>
        <w:t xml:space="preserve"> </w:t>
      </w:r>
      <w:r w:rsidRPr="00D23F5B">
        <w:rPr>
          <w:color w:val="auto"/>
          <w:sz w:val="22"/>
          <w:szCs w:val="22"/>
        </w:rPr>
        <w:t xml:space="preserve">и </w:t>
      </w:r>
      <w:r w:rsidRPr="00D23F5B">
        <w:rPr>
          <w:i/>
          <w:color w:val="auto"/>
          <w:sz w:val="22"/>
          <w:szCs w:val="22"/>
        </w:rPr>
        <w:t>Р</w:t>
      </w:r>
      <w:r w:rsidRPr="00D23F5B">
        <w:rPr>
          <w:color w:val="auto"/>
          <w:sz w:val="22"/>
          <w:szCs w:val="22"/>
        </w:rPr>
        <w:t xml:space="preserve"> — мощности регистрируемого измерителем оптической плотности излучения в не задымленной среде и при наличии дыма соответственно.</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color w:val="auto"/>
          <w:sz w:val="22"/>
          <w:szCs w:val="22"/>
        </w:rPr>
        <w:t xml:space="preserve">2 Концентрацию продуктов горения </w:t>
      </w:r>
      <w:r w:rsidR="00BA6694" w:rsidRPr="00D23F5B">
        <w:rPr>
          <w:color w:val="auto"/>
          <w:sz w:val="22"/>
          <w:szCs w:val="22"/>
        </w:rPr>
        <w:t>(</w:t>
      </w:r>
      <w:r w:rsidRPr="00D23F5B">
        <w:rPr>
          <w:i/>
          <w:color w:val="auto"/>
          <w:sz w:val="22"/>
          <w:szCs w:val="22"/>
        </w:rPr>
        <w:t>Y</w:t>
      </w:r>
      <w:r w:rsidR="00BA6694" w:rsidRPr="00D23F5B">
        <w:rPr>
          <w:i/>
          <w:color w:val="auto"/>
          <w:sz w:val="22"/>
          <w:szCs w:val="22"/>
        </w:rPr>
        <w:t>)</w:t>
      </w:r>
      <w:r w:rsidRPr="00D23F5B">
        <w:rPr>
          <w:color w:val="auto"/>
          <w:sz w:val="22"/>
          <w:szCs w:val="22"/>
        </w:rPr>
        <w:t xml:space="preserve"> определяют по относительному изменению тока контрольной ионизационной камеры по следующей формуле:</w:t>
      </w:r>
    </w:p>
    <w:p w:rsidR="007406E6" w:rsidRPr="00D23F5B" w:rsidRDefault="007406E6" w:rsidP="006C2A66">
      <w:pPr>
        <w:pStyle w:val="aa"/>
        <w:spacing w:before="0" w:beforeAutospacing="0" w:after="0" w:afterAutospacing="0" w:line="360" w:lineRule="auto"/>
        <w:ind w:firstLine="709"/>
        <w:jc w:val="right"/>
        <w:rPr>
          <w:color w:val="auto"/>
          <w:sz w:val="22"/>
          <w:szCs w:val="22"/>
        </w:rPr>
      </w:pPr>
      <w:r w:rsidRPr="00D23F5B">
        <w:rPr>
          <w:i/>
          <w:color w:val="auto"/>
          <w:sz w:val="22"/>
          <w:szCs w:val="22"/>
        </w:rPr>
        <w:t xml:space="preserve">Y </w:t>
      </w:r>
      <w:proofErr w:type="gramStart"/>
      <w:r w:rsidRPr="00D23F5B">
        <w:rPr>
          <w:i/>
          <w:color w:val="auto"/>
          <w:sz w:val="22"/>
          <w:szCs w:val="22"/>
        </w:rPr>
        <w:t xml:space="preserve">=  </w:t>
      </w:r>
      <w:r w:rsidRPr="00D23F5B">
        <w:rPr>
          <w:i/>
          <w:color w:val="auto"/>
          <w:sz w:val="22"/>
          <w:szCs w:val="22"/>
          <w:lang w:val="en-US"/>
        </w:rPr>
        <w:t>I</w:t>
      </w:r>
      <w:proofErr w:type="gramEnd"/>
      <w:r w:rsidRPr="00D23F5B">
        <w:rPr>
          <w:i/>
          <w:color w:val="auto"/>
          <w:sz w:val="22"/>
          <w:szCs w:val="22"/>
          <w:vertAlign w:val="subscript"/>
        </w:rPr>
        <w:t>0</w:t>
      </w:r>
      <w:r w:rsidRPr="00D23F5B">
        <w:rPr>
          <w:i/>
          <w:color w:val="auto"/>
          <w:sz w:val="22"/>
          <w:szCs w:val="22"/>
        </w:rPr>
        <w:t>/</w:t>
      </w:r>
      <w:r w:rsidRPr="00D23F5B">
        <w:rPr>
          <w:i/>
          <w:color w:val="auto"/>
          <w:sz w:val="22"/>
          <w:szCs w:val="22"/>
          <w:lang w:val="en-US"/>
        </w:rPr>
        <w:t>I</w:t>
      </w:r>
      <w:r w:rsidRPr="00D23F5B">
        <w:rPr>
          <w:i/>
          <w:color w:val="auto"/>
          <w:sz w:val="22"/>
          <w:szCs w:val="22"/>
        </w:rPr>
        <w:t xml:space="preserve">- </w:t>
      </w:r>
      <w:r w:rsidRPr="00D23F5B">
        <w:rPr>
          <w:i/>
          <w:color w:val="auto"/>
          <w:sz w:val="22"/>
          <w:szCs w:val="22"/>
          <w:lang w:val="en-US"/>
        </w:rPr>
        <w:t>I</w:t>
      </w:r>
      <w:r w:rsidRPr="00D23F5B">
        <w:rPr>
          <w:i/>
          <w:color w:val="auto"/>
          <w:sz w:val="22"/>
          <w:szCs w:val="22"/>
        </w:rPr>
        <w:t xml:space="preserve">/ </w:t>
      </w:r>
      <w:r w:rsidRPr="00D23F5B">
        <w:rPr>
          <w:i/>
          <w:color w:val="auto"/>
          <w:sz w:val="22"/>
          <w:szCs w:val="22"/>
          <w:lang w:val="en-US"/>
        </w:rPr>
        <w:t>I</w:t>
      </w:r>
      <w:r w:rsidRPr="00D23F5B">
        <w:rPr>
          <w:i/>
          <w:color w:val="auto"/>
          <w:sz w:val="22"/>
          <w:szCs w:val="22"/>
          <w:vertAlign w:val="subscript"/>
        </w:rPr>
        <w:t>0</w:t>
      </w:r>
      <w:r w:rsidRPr="00D23F5B">
        <w:rPr>
          <w:color w:val="auto"/>
          <w:sz w:val="22"/>
          <w:szCs w:val="22"/>
        </w:rPr>
        <w:t>,</w:t>
      </w:r>
      <w:r w:rsidRPr="00D23F5B">
        <w:rPr>
          <w:color w:val="auto"/>
          <w:sz w:val="22"/>
          <w:szCs w:val="22"/>
        </w:rPr>
        <w:tab/>
      </w:r>
      <w:r w:rsidRPr="00D23F5B">
        <w:rPr>
          <w:color w:val="auto"/>
          <w:sz w:val="22"/>
          <w:szCs w:val="22"/>
        </w:rPr>
        <w:tab/>
      </w:r>
      <w:r w:rsidRPr="00D23F5B">
        <w:rPr>
          <w:color w:val="auto"/>
          <w:sz w:val="22"/>
          <w:szCs w:val="22"/>
        </w:rPr>
        <w:tab/>
      </w:r>
      <w:r w:rsidRPr="00D23F5B">
        <w:rPr>
          <w:color w:val="auto"/>
          <w:sz w:val="22"/>
          <w:szCs w:val="22"/>
        </w:rPr>
        <w:tab/>
      </w:r>
      <w:r w:rsidRPr="00D23F5B">
        <w:rPr>
          <w:color w:val="auto"/>
          <w:sz w:val="22"/>
          <w:szCs w:val="22"/>
        </w:rPr>
        <w:tab/>
        <w:t>(</w:t>
      </w:r>
      <w:r w:rsidR="00546E50" w:rsidRPr="00D23F5B">
        <w:rPr>
          <w:color w:val="auto"/>
          <w:sz w:val="22"/>
          <w:szCs w:val="22"/>
        </w:rPr>
        <w:t>А</w:t>
      </w:r>
      <w:r w:rsidRPr="00D23F5B">
        <w:rPr>
          <w:color w:val="auto"/>
          <w:sz w:val="22"/>
          <w:szCs w:val="22"/>
        </w:rPr>
        <w:t>.2)</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color w:val="auto"/>
          <w:sz w:val="22"/>
          <w:szCs w:val="22"/>
        </w:rPr>
        <w:t xml:space="preserve">где </w:t>
      </w:r>
      <w:r w:rsidRPr="00D23F5B">
        <w:rPr>
          <w:i/>
          <w:color w:val="auto"/>
          <w:sz w:val="22"/>
          <w:szCs w:val="22"/>
          <w:lang w:val="en-US"/>
        </w:rPr>
        <w:t>I</w:t>
      </w:r>
      <w:r w:rsidRPr="00D23F5B">
        <w:rPr>
          <w:i/>
          <w:color w:val="auto"/>
          <w:sz w:val="22"/>
          <w:szCs w:val="22"/>
          <w:vertAlign w:val="subscript"/>
        </w:rPr>
        <w:t xml:space="preserve">0 </w:t>
      </w:r>
      <w:r w:rsidRPr="00D23F5B">
        <w:rPr>
          <w:color w:val="auto"/>
          <w:sz w:val="22"/>
          <w:szCs w:val="22"/>
        </w:rPr>
        <w:t xml:space="preserve">— ток контрольной ионизационной камеры в не задымленной среде, </w:t>
      </w:r>
      <w:proofErr w:type="gramStart"/>
      <w:r w:rsidRPr="00D23F5B">
        <w:rPr>
          <w:color w:val="auto"/>
          <w:sz w:val="22"/>
          <w:szCs w:val="22"/>
        </w:rPr>
        <w:t>А</w:t>
      </w:r>
      <w:proofErr w:type="gramEnd"/>
      <w:r w:rsidRPr="00D23F5B">
        <w:rPr>
          <w:color w:val="auto"/>
          <w:sz w:val="22"/>
          <w:szCs w:val="22"/>
        </w:rPr>
        <w:t>;</w:t>
      </w:r>
    </w:p>
    <w:p w:rsidR="007406E6" w:rsidRPr="00D23F5B" w:rsidRDefault="007406E6" w:rsidP="006C2A66">
      <w:pPr>
        <w:pStyle w:val="aa"/>
        <w:spacing w:before="0" w:beforeAutospacing="0" w:after="0" w:afterAutospacing="0" w:line="360" w:lineRule="auto"/>
        <w:ind w:firstLine="709"/>
        <w:rPr>
          <w:color w:val="auto"/>
          <w:sz w:val="22"/>
          <w:szCs w:val="22"/>
        </w:rPr>
      </w:pPr>
      <w:r w:rsidRPr="00D23F5B">
        <w:rPr>
          <w:i/>
          <w:color w:val="auto"/>
          <w:sz w:val="22"/>
          <w:szCs w:val="22"/>
          <w:lang w:val="en-US"/>
        </w:rPr>
        <w:t>I</w:t>
      </w:r>
      <w:r w:rsidRPr="00D23F5B">
        <w:rPr>
          <w:i/>
          <w:color w:val="auto"/>
          <w:sz w:val="22"/>
          <w:szCs w:val="22"/>
          <w:vertAlign w:val="subscript"/>
        </w:rPr>
        <w:t xml:space="preserve"> </w:t>
      </w:r>
      <w:r w:rsidRPr="00D23F5B">
        <w:rPr>
          <w:color w:val="auto"/>
          <w:sz w:val="22"/>
          <w:szCs w:val="22"/>
        </w:rPr>
        <w:t>— ток контрольной ионизационной камеры при наличии дыма, А.</w:t>
      </w:r>
    </w:p>
    <w:p w:rsidR="00BA6694"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.4.2</w:t>
      </w:r>
      <w:r w:rsidR="00BA6694" w:rsidRPr="00966766">
        <w:rPr>
          <w:color w:val="auto"/>
          <w:sz w:val="24"/>
          <w:szCs w:val="24"/>
        </w:rPr>
        <w:tab/>
      </w:r>
      <w:r w:rsidR="007406E6" w:rsidRPr="00966766">
        <w:rPr>
          <w:color w:val="auto"/>
          <w:sz w:val="24"/>
          <w:szCs w:val="24"/>
        </w:rPr>
        <w:t>Проверяемые ИП</w:t>
      </w:r>
      <w:r w:rsidR="002236CE" w:rsidRPr="00966766">
        <w:rPr>
          <w:color w:val="auto"/>
          <w:sz w:val="24"/>
          <w:szCs w:val="24"/>
        </w:rPr>
        <w:t xml:space="preserve"> (кроме адресных ИП)</w:t>
      </w:r>
      <w:r w:rsidR="007406E6" w:rsidRPr="00966766">
        <w:rPr>
          <w:color w:val="auto"/>
          <w:sz w:val="24"/>
          <w:szCs w:val="24"/>
        </w:rPr>
        <w:t xml:space="preserve"> подключают к </w:t>
      </w:r>
      <w:r w:rsidR="002236CE" w:rsidRPr="00966766">
        <w:rPr>
          <w:color w:val="auto"/>
          <w:sz w:val="24"/>
          <w:szCs w:val="24"/>
        </w:rPr>
        <w:t>источнику электропитания с минимальным напряжением электропитания в соответствии с А.1.7. Проверяемые адресные ИП подключают к адресному ППКП или прибору его заменяющему (с аналогичными параметрами). Испытываемые ИП</w:t>
      </w:r>
      <w:r w:rsidR="007406E6" w:rsidRPr="00966766">
        <w:rPr>
          <w:color w:val="auto"/>
          <w:sz w:val="24"/>
          <w:szCs w:val="24"/>
        </w:rPr>
        <w:t xml:space="preserve"> выдерживают во включенном состоянии не менее 15 ми</w:t>
      </w:r>
      <w:r w:rsidR="00BA6694" w:rsidRPr="00966766">
        <w:rPr>
          <w:color w:val="auto"/>
          <w:sz w:val="24"/>
          <w:szCs w:val="24"/>
        </w:rPr>
        <w:t>н</w:t>
      </w:r>
      <w:r w:rsidR="002236CE" w:rsidRPr="00966766">
        <w:rPr>
          <w:color w:val="auto"/>
          <w:sz w:val="24"/>
          <w:szCs w:val="24"/>
        </w:rPr>
        <w:t>.</w:t>
      </w:r>
    </w:p>
    <w:p w:rsidR="00BA6694"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.4.3</w:t>
      </w:r>
      <w:r w:rsidR="00BA6694" w:rsidRPr="00966766">
        <w:rPr>
          <w:color w:val="auto"/>
          <w:sz w:val="24"/>
          <w:szCs w:val="24"/>
        </w:rPr>
        <w:tab/>
      </w:r>
      <w:r w:rsidR="008E039F" w:rsidRPr="00966766">
        <w:rPr>
          <w:color w:val="auto"/>
          <w:sz w:val="24"/>
          <w:szCs w:val="24"/>
        </w:rPr>
        <w:t>При проведении испытаний ИП осуществляют поджог горючей нагрузки (ТП-1, ТП-3, ТП-3А, ТП-3Б, ТП-4, ТП-5,</w:t>
      </w:r>
      <w:r w:rsidR="002272C7" w:rsidRPr="00966766">
        <w:rPr>
          <w:rFonts w:eastAsia="Calibri"/>
          <w:color w:val="auto"/>
          <w:sz w:val="24"/>
          <w:szCs w:val="24"/>
          <w:lang w:eastAsia="en-US"/>
        </w:rPr>
        <w:t xml:space="preserve"> </w:t>
      </w:r>
      <w:r w:rsidR="002272C7" w:rsidRPr="00966766">
        <w:rPr>
          <w:color w:val="auto"/>
          <w:sz w:val="24"/>
          <w:szCs w:val="24"/>
        </w:rPr>
        <w:t>ТП-5А, ТП-5Б,</w:t>
      </w:r>
      <w:r w:rsidR="008E039F" w:rsidRPr="00966766">
        <w:rPr>
          <w:color w:val="auto"/>
          <w:sz w:val="24"/>
          <w:szCs w:val="24"/>
        </w:rPr>
        <w:t xml:space="preserve"> ТП-6) или включение нагревательного элемента (ТП-2, ТП-2А, ТП-2Б, ТП-9), одновременно начав отсчет времени</w:t>
      </w:r>
      <w:r w:rsidR="007406E6" w:rsidRPr="00966766">
        <w:rPr>
          <w:color w:val="auto"/>
          <w:sz w:val="24"/>
          <w:szCs w:val="24"/>
        </w:rPr>
        <w:t>.</w:t>
      </w:r>
    </w:p>
    <w:p w:rsidR="00BA6694" w:rsidRPr="00966766" w:rsidRDefault="007406E6" w:rsidP="006C2A66">
      <w:pPr>
        <w:pStyle w:val="aa"/>
        <w:tabs>
          <w:tab w:val="left" w:pos="1418"/>
        </w:tabs>
        <w:spacing w:before="0" w:beforeAutospacing="0" w:after="0" w:afterAutospacing="0" w:line="360" w:lineRule="auto"/>
        <w:ind w:firstLine="709"/>
        <w:rPr>
          <w:color w:val="auto"/>
          <w:sz w:val="24"/>
          <w:szCs w:val="24"/>
        </w:rPr>
      </w:pPr>
      <w:r w:rsidRPr="00966766">
        <w:rPr>
          <w:color w:val="auto"/>
          <w:sz w:val="24"/>
          <w:szCs w:val="24"/>
        </w:rPr>
        <w:t>При проведении испытаний ИПП расстояние между центром тестового очага и основанием стоек устанавливают в зависимости от класса ИПП, определенного в ТД на ИПП конк</w:t>
      </w:r>
      <w:r w:rsidR="003C58D9">
        <w:rPr>
          <w:color w:val="auto"/>
          <w:sz w:val="24"/>
          <w:szCs w:val="24"/>
        </w:rPr>
        <w:t xml:space="preserve">ретных типов в соответствии с </w:t>
      </w:r>
      <w:r w:rsidRPr="00966766">
        <w:rPr>
          <w:color w:val="auto"/>
          <w:sz w:val="24"/>
          <w:szCs w:val="24"/>
        </w:rPr>
        <w:t xml:space="preserve">11.1.2. Если в ТД класс </w:t>
      </w:r>
      <w:r w:rsidR="00BA6694" w:rsidRPr="00966766">
        <w:rPr>
          <w:color w:val="auto"/>
          <w:sz w:val="24"/>
          <w:szCs w:val="24"/>
        </w:rPr>
        <w:t xml:space="preserve">ИПП </w:t>
      </w:r>
      <w:r w:rsidRPr="00966766">
        <w:rPr>
          <w:color w:val="auto"/>
          <w:sz w:val="24"/>
          <w:szCs w:val="24"/>
        </w:rPr>
        <w:t xml:space="preserve">не указан, то в процессе испытания определяют </w:t>
      </w:r>
      <w:r w:rsidR="00BA6694" w:rsidRPr="00966766">
        <w:rPr>
          <w:color w:val="auto"/>
          <w:sz w:val="24"/>
          <w:szCs w:val="24"/>
        </w:rPr>
        <w:t xml:space="preserve">его </w:t>
      </w:r>
      <w:r w:rsidRPr="00966766">
        <w:rPr>
          <w:color w:val="auto"/>
          <w:sz w:val="24"/>
          <w:szCs w:val="24"/>
        </w:rPr>
        <w:t xml:space="preserve">класс, последовательно устанавливая расстояние между тестовым очагом и </w:t>
      </w:r>
      <w:r w:rsidR="00BA6694" w:rsidRPr="00966766">
        <w:rPr>
          <w:color w:val="auto"/>
          <w:sz w:val="24"/>
          <w:szCs w:val="24"/>
        </w:rPr>
        <w:t xml:space="preserve">ИПП </w:t>
      </w:r>
      <w:r w:rsidR="003C58D9">
        <w:rPr>
          <w:color w:val="auto"/>
          <w:sz w:val="24"/>
          <w:szCs w:val="24"/>
        </w:rPr>
        <w:t xml:space="preserve">в соответствии с </w:t>
      </w:r>
      <w:r w:rsidRPr="00966766">
        <w:rPr>
          <w:color w:val="auto"/>
          <w:sz w:val="24"/>
          <w:szCs w:val="24"/>
        </w:rPr>
        <w:t>11.1.2. Между ИПП и тестовым очагом устанавливают светонепроницаем</w:t>
      </w:r>
      <w:r w:rsidR="002236CE" w:rsidRPr="00966766">
        <w:rPr>
          <w:color w:val="auto"/>
          <w:sz w:val="24"/>
          <w:szCs w:val="24"/>
        </w:rPr>
        <w:t>ую</w:t>
      </w:r>
      <w:r w:rsidR="00BA6694" w:rsidRPr="00966766">
        <w:rPr>
          <w:color w:val="auto"/>
          <w:sz w:val="24"/>
          <w:szCs w:val="24"/>
        </w:rPr>
        <w:t xml:space="preserve"> перегородк</w:t>
      </w:r>
      <w:r w:rsidR="002236CE" w:rsidRPr="00966766">
        <w:rPr>
          <w:color w:val="auto"/>
          <w:sz w:val="24"/>
          <w:szCs w:val="24"/>
        </w:rPr>
        <w:t>у</w:t>
      </w:r>
      <w:r w:rsidR="00BA6694" w:rsidRPr="00966766">
        <w:rPr>
          <w:color w:val="auto"/>
          <w:sz w:val="24"/>
          <w:szCs w:val="24"/>
        </w:rPr>
        <w:t>. Осуществляют поджо</w:t>
      </w:r>
      <w:r w:rsidRPr="00966766">
        <w:rPr>
          <w:color w:val="auto"/>
          <w:sz w:val="24"/>
          <w:szCs w:val="24"/>
        </w:rPr>
        <w:t>г тестового очага открытым пламенем или высоковольтным искровым разрядом и дают ему разгореться не менее 30 с. Убирают перегородк</w:t>
      </w:r>
      <w:r w:rsidR="002236CE" w:rsidRPr="00966766">
        <w:rPr>
          <w:color w:val="auto"/>
          <w:sz w:val="24"/>
          <w:szCs w:val="24"/>
        </w:rPr>
        <w:t>у</w:t>
      </w:r>
      <w:r w:rsidRPr="00966766">
        <w:rPr>
          <w:color w:val="auto"/>
          <w:sz w:val="24"/>
          <w:szCs w:val="24"/>
        </w:rPr>
        <w:t xml:space="preserve"> одновременно начав отсчет времени. ИПП подвергают воздействию излучения пламени сначала одного, затем другого</w:t>
      </w:r>
      <w:r w:rsidR="00D61788">
        <w:rPr>
          <w:color w:val="auto"/>
          <w:sz w:val="24"/>
          <w:szCs w:val="24"/>
        </w:rPr>
        <w:t xml:space="preserve"> тестового очага не более 30 с.</w:t>
      </w:r>
    </w:p>
    <w:p w:rsidR="00BA6694"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t>А</w:t>
      </w:r>
      <w:r w:rsidR="007406E6" w:rsidRPr="00966766">
        <w:rPr>
          <w:color w:val="auto"/>
          <w:sz w:val="24"/>
          <w:szCs w:val="24"/>
        </w:rPr>
        <w:t>.4.3</w:t>
      </w:r>
      <w:r w:rsidR="00BA6694" w:rsidRPr="00966766">
        <w:rPr>
          <w:color w:val="auto"/>
          <w:sz w:val="24"/>
          <w:szCs w:val="24"/>
        </w:rPr>
        <w:tab/>
      </w:r>
      <w:proofErr w:type="gramStart"/>
      <w:r w:rsidR="00BA6694" w:rsidRPr="00966766">
        <w:rPr>
          <w:color w:val="auto"/>
          <w:sz w:val="24"/>
          <w:szCs w:val="24"/>
        </w:rPr>
        <w:t>В</w:t>
      </w:r>
      <w:proofErr w:type="gramEnd"/>
      <w:r w:rsidR="00BA6694" w:rsidRPr="00966766">
        <w:rPr>
          <w:color w:val="auto"/>
          <w:sz w:val="24"/>
          <w:szCs w:val="24"/>
        </w:rPr>
        <w:t xml:space="preserve"> зависимости от типа проверяемого ИП, в</w:t>
      </w:r>
      <w:r w:rsidR="007406E6" w:rsidRPr="00966766">
        <w:rPr>
          <w:color w:val="auto"/>
          <w:sz w:val="24"/>
          <w:szCs w:val="24"/>
        </w:rPr>
        <w:t xml:space="preserve"> момент </w:t>
      </w:r>
      <w:r w:rsidR="00BA6694" w:rsidRPr="00966766">
        <w:rPr>
          <w:color w:val="auto"/>
          <w:sz w:val="24"/>
          <w:szCs w:val="24"/>
        </w:rPr>
        <w:t>срабатывания</w:t>
      </w:r>
      <w:r w:rsidR="007406E6" w:rsidRPr="00966766">
        <w:rPr>
          <w:color w:val="auto"/>
          <w:sz w:val="24"/>
          <w:szCs w:val="24"/>
        </w:rPr>
        <w:t>, фиксируют значения: удельной оптической плотности, концентрации продуктов горения,</w:t>
      </w:r>
      <w:r w:rsidR="000B7BE1" w:rsidRPr="00966766">
        <w:rPr>
          <w:color w:val="auto"/>
          <w:sz w:val="24"/>
          <w:szCs w:val="24"/>
        </w:rPr>
        <w:t xml:space="preserve"> концентрации </w:t>
      </w:r>
      <w:proofErr w:type="spellStart"/>
      <w:r w:rsidR="000B7BE1" w:rsidRPr="00966766">
        <w:rPr>
          <w:color w:val="auto"/>
          <w:sz w:val="24"/>
          <w:szCs w:val="24"/>
        </w:rPr>
        <w:t>монооксида</w:t>
      </w:r>
      <w:proofErr w:type="spellEnd"/>
      <w:r w:rsidR="000B7BE1" w:rsidRPr="00966766">
        <w:rPr>
          <w:color w:val="auto"/>
          <w:sz w:val="24"/>
          <w:szCs w:val="24"/>
        </w:rPr>
        <w:t xml:space="preserve"> углерода и</w:t>
      </w:r>
      <w:r w:rsidR="007406E6" w:rsidRPr="00966766">
        <w:rPr>
          <w:color w:val="auto"/>
          <w:sz w:val="24"/>
          <w:szCs w:val="24"/>
        </w:rPr>
        <w:t xml:space="preserve"> времени срабатывания.</w:t>
      </w:r>
    </w:p>
    <w:p w:rsidR="00BA6694" w:rsidRPr="00966766" w:rsidRDefault="00546E50" w:rsidP="006C2A66">
      <w:pPr>
        <w:pStyle w:val="aa"/>
        <w:tabs>
          <w:tab w:val="left" w:pos="1701"/>
        </w:tabs>
        <w:spacing w:before="0" w:beforeAutospacing="0" w:after="0" w:afterAutospacing="0" w:line="360" w:lineRule="auto"/>
        <w:ind w:firstLine="709"/>
        <w:rPr>
          <w:color w:val="auto"/>
          <w:sz w:val="24"/>
          <w:szCs w:val="24"/>
        </w:rPr>
      </w:pPr>
      <w:r w:rsidRPr="00966766">
        <w:rPr>
          <w:color w:val="auto"/>
          <w:sz w:val="24"/>
          <w:szCs w:val="24"/>
        </w:rPr>
        <w:lastRenderedPageBreak/>
        <w:t>А</w:t>
      </w:r>
      <w:r w:rsidR="007406E6" w:rsidRPr="00966766">
        <w:rPr>
          <w:color w:val="auto"/>
          <w:sz w:val="24"/>
          <w:szCs w:val="24"/>
        </w:rPr>
        <w:t>.4.4</w:t>
      </w:r>
      <w:r w:rsidR="00BA6694" w:rsidRPr="00966766">
        <w:rPr>
          <w:color w:val="auto"/>
          <w:sz w:val="24"/>
          <w:szCs w:val="24"/>
        </w:rPr>
        <w:tab/>
      </w:r>
      <w:r w:rsidR="007406E6" w:rsidRPr="00966766">
        <w:rPr>
          <w:color w:val="auto"/>
          <w:sz w:val="24"/>
          <w:szCs w:val="24"/>
        </w:rPr>
        <w:t xml:space="preserve">Результаты </w:t>
      </w:r>
      <w:r w:rsidR="002236CE" w:rsidRPr="00966766">
        <w:rPr>
          <w:color w:val="auto"/>
          <w:sz w:val="24"/>
          <w:szCs w:val="24"/>
        </w:rPr>
        <w:t xml:space="preserve">времени срабатывания </w:t>
      </w:r>
      <w:r w:rsidR="00475833" w:rsidRPr="00966766">
        <w:rPr>
          <w:color w:val="auto"/>
          <w:sz w:val="24"/>
          <w:szCs w:val="24"/>
        </w:rPr>
        <w:t xml:space="preserve">ИП </w:t>
      </w:r>
      <w:r w:rsidR="007406E6" w:rsidRPr="00966766">
        <w:rPr>
          <w:color w:val="auto"/>
          <w:sz w:val="24"/>
          <w:szCs w:val="24"/>
        </w:rPr>
        <w:t>заносят в протокол испытаний.</w:t>
      </w:r>
    </w:p>
    <w:p w:rsidR="00BA6694" w:rsidRPr="00966766" w:rsidRDefault="00546E50" w:rsidP="006C2A66">
      <w:pPr>
        <w:pStyle w:val="aa"/>
        <w:tabs>
          <w:tab w:val="left" w:pos="1701"/>
        </w:tabs>
        <w:spacing w:before="0" w:beforeAutospacing="0" w:after="0" w:afterAutospacing="0" w:line="360" w:lineRule="auto"/>
        <w:ind w:firstLine="709"/>
        <w:rPr>
          <w:color w:val="auto"/>
          <w:sz w:val="24"/>
          <w:szCs w:val="28"/>
        </w:rPr>
      </w:pPr>
      <w:r w:rsidRPr="00966766">
        <w:rPr>
          <w:color w:val="auto"/>
          <w:sz w:val="24"/>
          <w:szCs w:val="28"/>
        </w:rPr>
        <w:t>А</w:t>
      </w:r>
      <w:r w:rsidR="007406E6" w:rsidRPr="00966766">
        <w:rPr>
          <w:color w:val="auto"/>
          <w:sz w:val="24"/>
          <w:szCs w:val="28"/>
        </w:rPr>
        <w:t>.4.5</w:t>
      </w:r>
      <w:r w:rsidR="00BA6694" w:rsidRPr="00966766">
        <w:rPr>
          <w:color w:val="auto"/>
          <w:sz w:val="24"/>
          <w:szCs w:val="28"/>
        </w:rPr>
        <w:tab/>
      </w:r>
      <w:r w:rsidR="007406E6" w:rsidRPr="00966766">
        <w:rPr>
          <w:color w:val="auto"/>
          <w:sz w:val="24"/>
          <w:szCs w:val="28"/>
        </w:rPr>
        <w:t>Если хотя бы один ИП не сработал до достижения предельных значений контролируемых параметров, то считают, что ИП не выдержали испытания, что фиксируется в протоколе.</w:t>
      </w:r>
    </w:p>
    <w:p w:rsidR="00BA6694" w:rsidRDefault="00546E50" w:rsidP="006C2A66">
      <w:pPr>
        <w:pStyle w:val="aa"/>
        <w:tabs>
          <w:tab w:val="left" w:pos="1701"/>
        </w:tabs>
        <w:spacing w:before="0" w:beforeAutospacing="0" w:after="0" w:afterAutospacing="0" w:line="360" w:lineRule="auto"/>
        <w:ind w:firstLine="709"/>
        <w:rPr>
          <w:color w:val="auto"/>
          <w:sz w:val="24"/>
          <w:szCs w:val="28"/>
        </w:rPr>
      </w:pPr>
      <w:r w:rsidRPr="00966766">
        <w:rPr>
          <w:color w:val="auto"/>
          <w:sz w:val="24"/>
          <w:szCs w:val="28"/>
        </w:rPr>
        <w:t>А</w:t>
      </w:r>
      <w:r w:rsidR="007406E6" w:rsidRPr="00966766">
        <w:rPr>
          <w:color w:val="auto"/>
          <w:sz w:val="24"/>
          <w:szCs w:val="28"/>
        </w:rPr>
        <w:t>.4.6</w:t>
      </w:r>
      <w:r w:rsidR="00BA6694" w:rsidRPr="00966766">
        <w:rPr>
          <w:color w:val="auto"/>
          <w:sz w:val="24"/>
          <w:szCs w:val="28"/>
        </w:rPr>
        <w:tab/>
      </w:r>
      <w:r w:rsidR="007406E6" w:rsidRPr="00966766">
        <w:rPr>
          <w:color w:val="auto"/>
          <w:sz w:val="24"/>
          <w:szCs w:val="28"/>
        </w:rPr>
        <w:t>Перед началом каждого испытания в помещении необходимо установить исходны</w:t>
      </w:r>
      <w:r w:rsidR="0017050C" w:rsidRPr="00966766">
        <w:rPr>
          <w:color w:val="auto"/>
          <w:sz w:val="24"/>
          <w:szCs w:val="28"/>
        </w:rPr>
        <w:t>е параметры среды, указанные в А</w:t>
      </w:r>
      <w:r w:rsidR="007406E6" w:rsidRPr="00966766">
        <w:rPr>
          <w:color w:val="auto"/>
          <w:sz w:val="24"/>
          <w:szCs w:val="28"/>
        </w:rPr>
        <w:t>.2.1.8.</w:t>
      </w:r>
    </w:p>
    <w:p w:rsidR="00D23F5B" w:rsidRPr="00966766" w:rsidRDefault="00D23F5B" w:rsidP="006C2A66">
      <w:pPr>
        <w:pStyle w:val="aa"/>
        <w:tabs>
          <w:tab w:val="left" w:pos="1701"/>
        </w:tabs>
        <w:spacing w:before="0" w:beforeAutospacing="0" w:after="0" w:afterAutospacing="0" w:line="360" w:lineRule="auto"/>
        <w:ind w:firstLine="709"/>
        <w:rPr>
          <w:color w:val="auto"/>
          <w:sz w:val="24"/>
          <w:szCs w:val="28"/>
        </w:rPr>
      </w:pPr>
    </w:p>
    <w:p w:rsidR="00BA6694" w:rsidRPr="00966766" w:rsidRDefault="00546E50" w:rsidP="006C2A66">
      <w:pPr>
        <w:pStyle w:val="aa"/>
        <w:tabs>
          <w:tab w:val="left" w:pos="1701"/>
        </w:tabs>
        <w:spacing w:before="0" w:beforeAutospacing="0" w:after="0" w:afterAutospacing="0" w:line="360" w:lineRule="auto"/>
        <w:ind w:firstLine="709"/>
        <w:rPr>
          <w:b/>
          <w:bCs/>
          <w:color w:val="auto"/>
          <w:sz w:val="24"/>
          <w:szCs w:val="24"/>
        </w:rPr>
      </w:pPr>
      <w:r w:rsidRPr="00966766">
        <w:rPr>
          <w:b/>
          <w:bCs/>
          <w:color w:val="auto"/>
          <w:sz w:val="24"/>
          <w:szCs w:val="24"/>
        </w:rPr>
        <w:t>А</w:t>
      </w:r>
      <w:r w:rsidR="007406E6" w:rsidRPr="00966766">
        <w:rPr>
          <w:b/>
          <w:bCs/>
          <w:color w:val="auto"/>
          <w:sz w:val="24"/>
          <w:szCs w:val="24"/>
        </w:rPr>
        <w:t>.5</w:t>
      </w:r>
      <w:r w:rsidR="00BA6694" w:rsidRPr="00966766">
        <w:rPr>
          <w:b/>
          <w:bCs/>
          <w:color w:val="auto"/>
          <w:sz w:val="24"/>
          <w:szCs w:val="24"/>
        </w:rPr>
        <w:tab/>
      </w:r>
      <w:r w:rsidR="000B7BE1" w:rsidRPr="00966766">
        <w:rPr>
          <w:b/>
          <w:bCs/>
          <w:color w:val="auto"/>
          <w:sz w:val="24"/>
          <w:szCs w:val="24"/>
        </w:rPr>
        <w:t xml:space="preserve">Классификация </w:t>
      </w:r>
      <w:r w:rsidR="00A162FB" w:rsidRPr="00966766">
        <w:rPr>
          <w:b/>
          <w:bCs/>
          <w:color w:val="auto"/>
          <w:sz w:val="24"/>
          <w:szCs w:val="24"/>
        </w:rPr>
        <w:t>ИПДА и ИПП</w:t>
      </w:r>
      <w:r w:rsidR="007406E6" w:rsidRPr="00966766">
        <w:rPr>
          <w:b/>
          <w:bCs/>
          <w:color w:val="auto"/>
          <w:sz w:val="24"/>
          <w:szCs w:val="24"/>
        </w:rPr>
        <w:t xml:space="preserve"> по чувствительности к тестовым очагам пожара</w:t>
      </w:r>
    </w:p>
    <w:p w:rsidR="00D23F5B" w:rsidRDefault="00D23F5B" w:rsidP="006C2A66">
      <w:pPr>
        <w:tabs>
          <w:tab w:val="left" w:pos="1701"/>
        </w:tabs>
        <w:spacing w:line="360" w:lineRule="auto"/>
        <w:ind w:firstLine="709"/>
        <w:jc w:val="both"/>
        <w:rPr>
          <w:rFonts w:ascii="Arial" w:hAnsi="Arial" w:cs="Arial"/>
          <w:b/>
          <w:sz w:val="24"/>
          <w:szCs w:val="28"/>
        </w:rPr>
      </w:pPr>
    </w:p>
    <w:p w:rsidR="0043419E" w:rsidRPr="00966766" w:rsidRDefault="0043419E" w:rsidP="006C2A66">
      <w:pPr>
        <w:tabs>
          <w:tab w:val="left" w:pos="1701"/>
        </w:tabs>
        <w:spacing w:line="360" w:lineRule="auto"/>
        <w:ind w:firstLine="709"/>
        <w:jc w:val="both"/>
        <w:rPr>
          <w:rFonts w:ascii="Arial" w:hAnsi="Arial" w:cs="Arial"/>
          <w:b/>
          <w:sz w:val="24"/>
          <w:szCs w:val="28"/>
        </w:rPr>
      </w:pPr>
      <w:r w:rsidRPr="00966766">
        <w:rPr>
          <w:rFonts w:ascii="Arial" w:hAnsi="Arial" w:cs="Arial"/>
          <w:b/>
          <w:sz w:val="24"/>
          <w:szCs w:val="28"/>
        </w:rPr>
        <w:t>А.5.1</w:t>
      </w:r>
      <w:r w:rsidR="007D4B94" w:rsidRPr="00966766">
        <w:rPr>
          <w:rFonts w:ascii="Arial" w:hAnsi="Arial" w:cs="Arial"/>
          <w:sz w:val="22"/>
          <w:szCs w:val="28"/>
        </w:rPr>
        <w:tab/>
      </w:r>
      <w:r w:rsidRPr="00966766">
        <w:rPr>
          <w:rFonts w:ascii="Arial" w:hAnsi="Arial" w:cs="Arial"/>
          <w:b/>
          <w:sz w:val="24"/>
          <w:szCs w:val="28"/>
        </w:rPr>
        <w:t>Классификация ИПДА</w:t>
      </w:r>
    </w:p>
    <w:p w:rsidR="0043419E" w:rsidRPr="00966766" w:rsidRDefault="0043419E" w:rsidP="006C2A66">
      <w:pPr>
        <w:tabs>
          <w:tab w:val="left" w:pos="1701"/>
        </w:tabs>
        <w:spacing w:line="360" w:lineRule="auto"/>
        <w:ind w:firstLine="709"/>
        <w:jc w:val="both"/>
        <w:rPr>
          <w:rFonts w:ascii="Arial" w:hAnsi="Arial" w:cs="Arial"/>
          <w:sz w:val="24"/>
          <w:szCs w:val="24"/>
        </w:rPr>
      </w:pPr>
      <w:r w:rsidRPr="00966766">
        <w:rPr>
          <w:rFonts w:ascii="Arial" w:hAnsi="Arial" w:cs="Arial"/>
          <w:sz w:val="24"/>
          <w:szCs w:val="24"/>
        </w:rPr>
        <w:t>А.5.1.1</w:t>
      </w:r>
      <w:r w:rsidR="007D4B94" w:rsidRPr="00966766">
        <w:rPr>
          <w:rFonts w:ascii="Arial" w:hAnsi="Arial" w:cs="Arial"/>
          <w:sz w:val="24"/>
          <w:szCs w:val="24"/>
        </w:rPr>
        <w:tab/>
      </w:r>
      <w:r w:rsidRPr="00966766">
        <w:rPr>
          <w:rFonts w:ascii="Arial" w:hAnsi="Arial" w:cs="Arial"/>
          <w:sz w:val="24"/>
          <w:szCs w:val="24"/>
        </w:rPr>
        <w:t>По селективной чувствительности к тестовым очагам ИПДА подразделяют на три класса:</w:t>
      </w:r>
    </w:p>
    <w:p w:rsidR="0043419E" w:rsidRPr="00966766"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7D4B94" w:rsidRPr="00966766">
        <w:rPr>
          <w:rFonts w:ascii="Arial" w:hAnsi="Arial" w:cs="Arial"/>
          <w:sz w:val="24"/>
          <w:szCs w:val="24"/>
        </w:rPr>
        <w:tab/>
      </w:r>
      <w:r w:rsidRPr="00966766">
        <w:rPr>
          <w:rFonts w:ascii="Arial" w:hAnsi="Arial" w:cs="Arial"/>
          <w:sz w:val="24"/>
          <w:szCs w:val="24"/>
        </w:rPr>
        <w:t>класс А – тестовые очаги ТП-2А, ТП-3А, ТП-4, ТП-5А;</w:t>
      </w:r>
    </w:p>
    <w:p w:rsidR="0043419E" w:rsidRPr="00966766"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7D4B94" w:rsidRPr="00966766">
        <w:rPr>
          <w:rFonts w:ascii="Arial" w:hAnsi="Arial" w:cs="Arial"/>
          <w:sz w:val="24"/>
          <w:szCs w:val="24"/>
        </w:rPr>
        <w:tab/>
      </w:r>
      <w:r w:rsidRPr="00966766">
        <w:rPr>
          <w:rFonts w:ascii="Arial" w:hAnsi="Arial" w:cs="Arial"/>
          <w:sz w:val="24"/>
          <w:szCs w:val="24"/>
        </w:rPr>
        <w:t xml:space="preserve">класс В – тестовые очаги ТП-2Б, ТП-3Б, ТП-4, ТП-5Б; </w:t>
      </w:r>
    </w:p>
    <w:p w:rsidR="0043419E" w:rsidRPr="00966766"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7D4B94" w:rsidRPr="00966766">
        <w:rPr>
          <w:rFonts w:ascii="Arial" w:hAnsi="Arial" w:cs="Arial"/>
          <w:sz w:val="24"/>
          <w:szCs w:val="24"/>
        </w:rPr>
        <w:tab/>
      </w:r>
      <w:r w:rsidRPr="00966766">
        <w:rPr>
          <w:rFonts w:ascii="Arial" w:hAnsi="Arial" w:cs="Arial"/>
          <w:sz w:val="24"/>
          <w:szCs w:val="24"/>
        </w:rPr>
        <w:t xml:space="preserve">класс С – тестовые очаги ТП-2, ТП-3, ТП-4, ТП-5. </w:t>
      </w:r>
    </w:p>
    <w:p w:rsidR="0043419E" w:rsidRPr="00966766" w:rsidRDefault="0043419E" w:rsidP="006C2A66">
      <w:pPr>
        <w:tabs>
          <w:tab w:val="left" w:pos="1701"/>
        </w:tabs>
        <w:spacing w:line="360" w:lineRule="auto"/>
        <w:ind w:firstLine="709"/>
        <w:jc w:val="both"/>
        <w:rPr>
          <w:rFonts w:ascii="Arial" w:hAnsi="Arial" w:cs="Arial"/>
          <w:b/>
          <w:sz w:val="24"/>
          <w:szCs w:val="24"/>
        </w:rPr>
      </w:pPr>
      <w:r w:rsidRPr="00966766">
        <w:rPr>
          <w:rFonts w:ascii="Arial" w:hAnsi="Arial" w:cs="Arial"/>
          <w:b/>
          <w:sz w:val="24"/>
          <w:szCs w:val="24"/>
        </w:rPr>
        <w:t>А.5.2</w:t>
      </w:r>
      <w:r w:rsidR="0011399C" w:rsidRPr="00966766">
        <w:rPr>
          <w:rFonts w:ascii="Arial" w:hAnsi="Arial" w:cs="Arial"/>
          <w:sz w:val="22"/>
          <w:szCs w:val="28"/>
        </w:rPr>
        <w:tab/>
      </w:r>
      <w:r w:rsidRPr="00966766">
        <w:rPr>
          <w:rFonts w:ascii="Arial" w:hAnsi="Arial" w:cs="Arial"/>
          <w:b/>
          <w:sz w:val="24"/>
          <w:szCs w:val="24"/>
        </w:rPr>
        <w:t>Классификация ИПП</w:t>
      </w:r>
    </w:p>
    <w:p w:rsidR="0043419E" w:rsidRPr="00966766" w:rsidRDefault="0043419E" w:rsidP="006C2A66">
      <w:pPr>
        <w:tabs>
          <w:tab w:val="left" w:pos="1701"/>
        </w:tabs>
        <w:spacing w:line="360" w:lineRule="auto"/>
        <w:ind w:firstLine="709"/>
        <w:jc w:val="both"/>
        <w:rPr>
          <w:rFonts w:ascii="Arial" w:hAnsi="Arial" w:cs="Arial"/>
          <w:sz w:val="24"/>
          <w:szCs w:val="24"/>
        </w:rPr>
      </w:pPr>
      <w:r w:rsidRPr="00966766">
        <w:rPr>
          <w:rFonts w:ascii="Arial" w:hAnsi="Arial" w:cs="Arial"/>
          <w:sz w:val="24"/>
          <w:szCs w:val="24"/>
        </w:rPr>
        <w:t>А.5.2.1</w:t>
      </w:r>
      <w:r w:rsidR="007D4B94" w:rsidRPr="00966766">
        <w:rPr>
          <w:rFonts w:ascii="Arial" w:hAnsi="Arial" w:cs="Arial"/>
          <w:sz w:val="24"/>
          <w:szCs w:val="24"/>
        </w:rPr>
        <w:tab/>
      </w:r>
      <w:r w:rsidRPr="00966766">
        <w:rPr>
          <w:rFonts w:ascii="Arial" w:hAnsi="Arial" w:cs="Arial"/>
          <w:sz w:val="24"/>
          <w:szCs w:val="24"/>
        </w:rPr>
        <w:t>По селективной чувствительности к пламени ИПП подразделяют на четыре класса. Класс ИПП определяется расстоянием, при котором наблюдается устойчивое срабатывание ИПП от воздействия излучения пламени тестовых очагов ТП-5 и ТП-6 за время, установленное изготовителем в ТД на ИПП конкретных типов, но не более 30 с. Значение расстояний следующие:</w:t>
      </w:r>
    </w:p>
    <w:p w:rsidR="0043419E" w:rsidRPr="00966766"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11399C" w:rsidRPr="00966766">
        <w:rPr>
          <w:rFonts w:ascii="Arial" w:hAnsi="Arial" w:cs="Arial"/>
          <w:sz w:val="24"/>
          <w:szCs w:val="24"/>
        </w:rPr>
        <w:tab/>
      </w:r>
      <w:r w:rsidRPr="00966766">
        <w:rPr>
          <w:rFonts w:ascii="Arial" w:hAnsi="Arial" w:cs="Arial"/>
          <w:sz w:val="24"/>
          <w:szCs w:val="24"/>
        </w:rPr>
        <w:t>1-й класс – расстояние 25 м и более;</w:t>
      </w:r>
    </w:p>
    <w:p w:rsidR="00154F37" w:rsidRPr="00966766"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11399C" w:rsidRPr="00966766">
        <w:rPr>
          <w:rFonts w:ascii="Arial" w:hAnsi="Arial" w:cs="Arial"/>
          <w:sz w:val="24"/>
          <w:szCs w:val="24"/>
        </w:rPr>
        <w:tab/>
      </w:r>
      <w:r w:rsidRPr="00966766">
        <w:rPr>
          <w:rFonts w:ascii="Arial" w:hAnsi="Arial" w:cs="Arial"/>
          <w:sz w:val="24"/>
          <w:szCs w:val="24"/>
        </w:rPr>
        <w:t>2-й класс – расстояние 17 м и более, но менее 25 м;</w:t>
      </w:r>
      <w:r w:rsidR="00154F37" w:rsidRPr="00966766">
        <w:rPr>
          <w:rFonts w:ascii="Arial" w:hAnsi="Arial" w:cs="Arial"/>
          <w:sz w:val="24"/>
          <w:szCs w:val="24"/>
        </w:rPr>
        <w:t xml:space="preserve"> </w:t>
      </w:r>
    </w:p>
    <w:p w:rsidR="0043419E" w:rsidRPr="00966766" w:rsidRDefault="00154F37"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11399C" w:rsidRPr="00966766">
        <w:rPr>
          <w:rFonts w:ascii="Arial" w:hAnsi="Arial" w:cs="Arial"/>
          <w:sz w:val="24"/>
          <w:szCs w:val="24"/>
        </w:rPr>
        <w:tab/>
      </w:r>
      <w:r w:rsidRPr="00966766">
        <w:rPr>
          <w:rFonts w:ascii="Arial" w:hAnsi="Arial" w:cs="Arial"/>
          <w:sz w:val="24"/>
          <w:szCs w:val="24"/>
        </w:rPr>
        <w:t>3-й класс – расстояние 12 м и более, но менее 17 м;</w:t>
      </w:r>
    </w:p>
    <w:p w:rsidR="0043419E" w:rsidRDefault="0043419E" w:rsidP="006C2A66">
      <w:pPr>
        <w:tabs>
          <w:tab w:val="left" w:pos="851"/>
        </w:tabs>
        <w:spacing w:line="360" w:lineRule="auto"/>
        <w:ind w:firstLine="709"/>
        <w:jc w:val="both"/>
        <w:rPr>
          <w:rFonts w:ascii="Arial" w:hAnsi="Arial" w:cs="Arial"/>
          <w:sz w:val="24"/>
          <w:szCs w:val="24"/>
        </w:rPr>
      </w:pPr>
      <w:r w:rsidRPr="00966766">
        <w:rPr>
          <w:rFonts w:ascii="Arial" w:hAnsi="Arial" w:cs="Arial"/>
          <w:sz w:val="24"/>
          <w:szCs w:val="24"/>
        </w:rPr>
        <w:t>-</w:t>
      </w:r>
      <w:r w:rsidR="0011399C" w:rsidRPr="00966766">
        <w:rPr>
          <w:rFonts w:ascii="Arial" w:hAnsi="Arial" w:cs="Arial"/>
          <w:sz w:val="24"/>
          <w:szCs w:val="24"/>
        </w:rPr>
        <w:tab/>
      </w:r>
      <w:r w:rsidRPr="00966766">
        <w:rPr>
          <w:rFonts w:ascii="Arial" w:hAnsi="Arial" w:cs="Arial"/>
          <w:sz w:val="24"/>
          <w:szCs w:val="24"/>
        </w:rPr>
        <w:t>4-й класс – менее 12 м.</w:t>
      </w:r>
    </w:p>
    <w:p w:rsidR="00D23F5B" w:rsidRPr="00966766" w:rsidRDefault="00D23F5B" w:rsidP="006C2A66">
      <w:pPr>
        <w:tabs>
          <w:tab w:val="left" w:pos="851"/>
        </w:tabs>
        <w:spacing w:line="360" w:lineRule="auto"/>
        <w:ind w:firstLine="709"/>
        <w:jc w:val="both"/>
        <w:rPr>
          <w:rFonts w:ascii="Arial" w:hAnsi="Arial" w:cs="Arial"/>
          <w:sz w:val="24"/>
          <w:szCs w:val="24"/>
        </w:rPr>
      </w:pPr>
    </w:p>
    <w:p w:rsidR="007406E6" w:rsidRPr="00966766" w:rsidRDefault="00546E50" w:rsidP="006C2A66">
      <w:pPr>
        <w:pStyle w:val="aa"/>
        <w:tabs>
          <w:tab w:val="left" w:pos="1701"/>
        </w:tabs>
        <w:spacing w:before="0" w:beforeAutospacing="0" w:after="0" w:afterAutospacing="0" w:line="360" w:lineRule="auto"/>
        <w:ind w:firstLine="709"/>
        <w:rPr>
          <w:b/>
          <w:color w:val="auto"/>
          <w:sz w:val="24"/>
          <w:szCs w:val="28"/>
        </w:rPr>
      </w:pPr>
      <w:r w:rsidRPr="00966766">
        <w:rPr>
          <w:b/>
          <w:color w:val="auto"/>
          <w:sz w:val="24"/>
          <w:szCs w:val="28"/>
        </w:rPr>
        <w:t>А</w:t>
      </w:r>
      <w:r w:rsidR="007406E6" w:rsidRPr="00966766">
        <w:rPr>
          <w:b/>
          <w:color w:val="auto"/>
          <w:sz w:val="24"/>
          <w:szCs w:val="28"/>
        </w:rPr>
        <w:t>.6</w:t>
      </w:r>
      <w:r w:rsidR="00BA6694" w:rsidRPr="00966766">
        <w:rPr>
          <w:b/>
          <w:color w:val="auto"/>
          <w:sz w:val="24"/>
          <w:szCs w:val="28"/>
        </w:rPr>
        <w:tab/>
      </w:r>
      <w:r w:rsidR="007406E6" w:rsidRPr="00966766">
        <w:rPr>
          <w:b/>
          <w:bCs/>
          <w:color w:val="auto"/>
          <w:sz w:val="24"/>
          <w:szCs w:val="28"/>
        </w:rPr>
        <w:t>Тестовый очаг пожара ТП-1 (горение древесины)</w:t>
      </w:r>
    </w:p>
    <w:p w:rsidR="00D23F5B" w:rsidRDefault="00D23F5B" w:rsidP="006C2A66">
      <w:pPr>
        <w:tabs>
          <w:tab w:val="left" w:pos="1701"/>
        </w:tabs>
        <w:spacing w:line="360" w:lineRule="auto"/>
        <w:ind w:firstLine="709"/>
        <w:jc w:val="both"/>
        <w:rPr>
          <w:rFonts w:ascii="Arial" w:hAnsi="Arial" w:cs="Arial"/>
          <w:sz w:val="24"/>
          <w:szCs w:val="24"/>
        </w:rPr>
      </w:pPr>
    </w:p>
    <w:p w:rsidR="007406E6" w:rsidRPr="00966766" w:rsidRDefault="007406E6" w:rsidP="006C2A66">
      <w:pPr>
        <w:tabs>
          <w:tab w:val="left" w:pos="1701"/>
        </w:tabs>
        <w:spacing w:line="360" w:lineRule="auto"/>
        <w:ind w:firstLine="709"/>
        <w:jc w:val="both"/>
        <w:rPr>
          <w:rFonts w:ascii="Arial" w:hAnsi="Arial" w:cs="Arial"/>
          <w:sz w:val="24"/>
          <w:szCs w:val="24"/>
        </w:rPr>
      </w:pPr>
      <w:r w:rsidRPr="00966766">
        <w:rPr>
          <w:rFonts w:ascii="Arial" w:hAnsi="Arial" w:cs="Arial"/>
          <w:sz w:val="24"/>
          <w:szCs w:val="24"/>
        </w:rPr>
        <w:t>При испытаниях используют 70 деревянных брусков (бук) размерами 10х20х250</w:t>
      </w:r>
      <w:r w:rsidRPr="00966766">
        <w:rPr>
          <w:rFonts w:ascii="Arial" w:hAnsi="Arial" w:cs="Arial"/>
          <w:b/>
          <w:bCs/>
          <w:sz w:val="24"/>
          <w:szCs w:val="24"/>
        </w:rPr>
        <w:t xml:space="preserve"> </w:t>
      </w:r>
      <w:r w:rsidRPr="00966766">
        <w:rPr>
          <w:rFonts w:ascii="Arial" w:hAnsi="Arial" w:cs="Arial"/>
          <w:sz w:val="24"/>
          <w:szCs w:val="24"/>
        </w:rPr>
        <w:t>мм каждый, уложенных в 7 слоев на основании размерами 500х500 мм.</w:t>
      </w:r>
      <w:r w:rsidR="00BA6694" w:rsidRPr="00966766">
        <w:rPr>
          <w:rFonts w:ascii="Arial" w:hAnsi="Arial" w:cs="Arial"/>
          <w:sz w:val="24"/>
          <w:szCs w:val="24"/>
        </w:rPr>
        <w:t xml:space="preserve"> </w:t>
      </w:r>
      <w:r w:rsidRPr="00966766">
        <w:rPr>
          <w:rFonts w:ascii="Arial" w:hAnsi="Arial" w:cs="Arial"/>
          <w:sz w:val="24"/>
          <w:szCs w:val="24"/>
        </w:rPr>
        <w:t>Перед испытаниями деревянные бруски высушивают.</w:t>
      </w:r>
    </w:p>
    <w:p w:rsidR="007406E6" w:rsidRPr="00966766" w:rsidRDefault="007406E6" w:rsidP="006C2A66">
      <w:pPr>
        <w:tabs>
          <w:tab w:val="left" w:pos="1701"/>
        </w:tabs>
        <w:spacing w:line="360" w:lineRule="auto"/>
        <w:ind w:firstLine="709"/>
        <w:jc w:val="both"/>
        <w:rPr>
          <w:rFonts w:ascii="Arial" w:hAnsi="Arial" w:cs="Arial"/>
          <w:sz w:val="24"/>
          <w:szCs w:val="24"/>
        </w:rPr>
      </w:pPr>
      <w:r w:rsidRPr="00966766">
        <w:rPr>
          <w:rFonts w:ascii="Arial" w:hAnsi="Arial" w:cs="Arial"/>
          <w:sz w:val="24"/>
          <w:szCs w:val="24"/>
        </w:rPr>
        <w:lastRenderedPageBreak/>
        <w:t xml:space="preserve">Источником воспламенения горючего материала является (5±1) мл спирта или иного вида легко воспламеняющейся жидкости, налитой в емкость диаметром (50±5) мм, установленной в центре основания тестового очага. Поджог осуществляют открытым пламенем или высоковольтным искровым разрядом. В момент начала проведения испытания включают секундомер и измерительное оборудование. Расположение деревянных брусков для проведения испытаний указано на рисунке </w:t>
      </w:r>
      <w:r w:rsidR="00546E50" w:rsidRPr="00966766">
        <w:rPr>
          <w:rFonts w:ascii="Arial" w:hAnsi="Arial" w:cs="Arial"/>
          <w:sz w:val="24"/>
          <w:szCs w:val="24"/>
        </w:rPr>
        <w:t>А</w:t>
      </w:r>
      <w:r w:rsidRPr="00966766">
        <w:rPr>
          <w:rFonts w:ascii="Arial" w:hAnsi="Arial" w:cs="Arial"/>
          <w:sz w:val="24"/>
          <w:szCs w:val="24"/>
        </w:rPr>
        <w:t>.8.</w:t>
      </w:r>
    </w:p>
    <w:p w:rsidR="00BA6694" w:rsidRPr="00623DF6" w:rsidRDefault="00041EEE" w:rsidP="00D23F5B">
      <w:pPr>
        <w:spacing w:line="360" w:lineRule="auto"/>
        <w:jc w:val="center"/>
      </w:pPr>
      <w:r w:rsidRPr="00966766">
        <w:rPr>
          <w:rFonts w:ascii="Arial" w:hAnsi="Arial" w:cs="Arial"/>
          <w:iCs/>
          <w:noProof/>
          <w:sz w:val="24"/>
          <w:szCs w:val="24"/>
        </w:rPr>
        <w:drawing>
          <wp:inline distT="0" distB="0" distL="0" distR="0">
            <wp:extent cx="3359840" cy="24288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9840" cy="2428875"/>
                    </a:xfrm>
                    <a:prstGeom prst="rect">
                      <a:avLst/>
                    </a:prstGeom>
                    <a:noFill/>
                    <a:ln>
                      <a:noFill/>
                    </a:ln>
                  </pic:spPr>
                </pic:pic>
              </a:graphicData>
            </a:graphic>
          </wp:inline>
        </w:drawing>
      </w:r>
    </w:p>
    <w:p w:rsidR="00BA6694" w:rsidRDefault="00BA6694" w:rsidP="00D23F5B">
      <w:pPr>
        <w:spacing w:line="360" w:lineRule="auto"/>
        <w:ind w:firstLine="709"/>
        <w:jc w:val="both"/>
        <w:rPr>
          <w:rFonts w:ascii="Arial" w:hAnsi="Arial" w:cs="Arial"/>
          <w:sz w:val="24"/>
          <w:szCs w:val="24"/>
        </w:rPr>
      </w:pPr>
      <w:r w:rsidRPr="00D23F5B">
        <w:rPr>
          <w:rFonts w:ascii="Arial" w:hAnsi="Arial" w:cs="Arial"/>
          <w:iCs/>
          <w:sz w:val="24"/>
          <w:szCs w:val="24"/>
        </w:rPr>
        <w:t xml:space="preserve">1 – контейнер для </w:t>
      </w:r>
      <w:r w:rsidRPr="00D23F5B">
        <w:rPr>
          <w:rFonts w:ascii="Arial" w:hAnsi="Arial" w:cs="Arial"/>
          <w:sz w:val="24"/>
          <w:szCs w:val="24"/>
        </w:rPr>
        <w:t>легко воспламеняющейся жидкости</w:t>
      </w:r>
    </w:p>
    <w:p w:rsidR="00D23F5B" w:rsidRPr="00D23F5B" w:rsidRDefault="00D23F5B" w:rsidP="006C2A66">
      <w:pPr>
        <w:spacing w:line="360" w:lineRule="auto"/>
        <w:ind w:firstLine="709"/>
        <w:jc w:val="center"/>
        <w:rPr>
          <w:rFonts w:ascii="Arial" w:hAnsi="Arial" w:cs="Arial"/>
          <w:iCs/>
          <w:sz w:val="24"/>
          <w:szCs w:val="24"/>
        </w:rPr>
      </w:pPr>
    </w:p>
    <w:p w:rsidR="00BA6694" w:rsidRDefault="00BA6694" w:rsidP="00D23F5B">
      <w:pPr>
        <w:spacing w:line="360" w:lineRule="auto"/>
        <w:jc w:val="center"/>
        <w:rPr>
          <w:rFonts w:ascii="Arial" w:hAnsi="Arial" w:cs="Arial"/>
          <w:iCs/>
          <w:sz w:val="24"/>
          <w:szCs w:val="24"/>
        </w:rPr>
      </w:pPr>
      <w:r w:rsidRPr="00966766">
        <w:rPr>
          <w:rFonts w:ascii="Arial" w:hAnsi="Arial" w:cs="Arial"/>
          <w:iCs/>
          <w:sz w:val="24"/>
          <w:szCs w:val="24"/>
        </w:rPr>
        <w:t>Рисунок А.8</w:t>
      </w:r>
    </w:p>
    <w:p w:rsidR="00D23F5B" w:rsidRPr="00966766" w:rsidRDefault="00D23F5B" w:rsidP="006C2A66">
      <w:pPr>
        <w:spacing w:line="360" w:lineRule="auto"/>
        <w:ind w:firstLine="709"/>
        <w:jc w:val="center"/>
        <w:rPr>
          <w:rFonts w:ascii="Arial" w:hAnsi="Arial" w:cs="Arial"/>
          <w:iCs/>
          <w:sz w:val="24"/>
          <w:szCs w:val="24"/>
        </w:rPr>
      </w:pPr>
    </w:p>
    <w:p w:rsidR="007406E6" w:rsidRPr="00966766" w:rsidRDefault="007406E6" w:rsidP="006C2A66">
      <w:pPr>
        <w:spacing w:line="360" w:lineRule="auto"/>
        <w:ind w:firstLine="709"/>
        <w:jc w:val="both"/>
        <w:rPr>
          <w:rFonts w:ascii="Arial" w:hAnsi="Arial" w:cs="Arial"/>
          <w:iCs/>
          <w:sz w:val="24"/>
          <w:szCs w:val="24"/>
        </w:rPr>
      </w:pPr>
      <w:r w:rsidRPr="00966766">
        <w:rPr>
          <w:rFonts w:ascii="Arial" w:hAnsi="Arial" w:cs="Arial"/>
          <w:sz w:val="24"/>
          <w:szCs w:val="24"/>
        </w:rPr>
        <w:t>И</w:t>
      </w:r>
      <w:r w:rsidRPr="00966766">
        <w:rPr>
          <w:rFonts w:ascii="Arial" w:hAnsi="Arial" w:cs="Arial"/>
          <w:iCs/>
          <w:sz w:val="24"/>
          <w:szCs w:val="24"/>
        </w:rPr>
        <w:t xml:space="preserve">зменение значения удельной оптической плотности среды в зависимости от концентрации продуктов горения должно находиться в пределах диапазона (заштрихованная область), указанного </w:t>
      </w:r>
      <w:r w:rsidR="00BA6694" w:rsidRPr="00966766">
        <w:rPr>
          <w:rFonts w:ascii="Arial" w:hAnsi="Arial" w:cs="Arial"/>
          <w:iCs/>
          <w:sz w:val="24"/>
          <w:szCs w:val="24"/>
        </w:rPr>
        <w:t xml:space="preserve">на </w:t>
      </w:r>
      <w:r w:rsidRPr="00966766">
        <w:rPr>
          <w:rFonts w:ascii="Arial" w:hAnsi="Arial" w:cs="Arial"/>
          <w:iCs/>
          <w:sz w:val="24"/>
          <w:szCs w:val="24"/>
        </w:rPr>
        <w:t>рис</w:t>
      </w:r>
      <w:r w:rsidR="00BA6694" w:rsidRPr="00966766">
        <w:rPr>
          <w:rFonts w:ascii="Arial" w:hAnsi="Arial" w:cs="Arial"/>
          <w:iCs/>
          <w:sz w:val="24"/>
          <w:szCs w:val="24"/>
        </w:rPr>
        <w:t>унке</w:t>
      </w:r>
      <w:r w:rsidRPr="00966766">
        <w:rPr>
          <w:rFonts w:ascii="Arial" w:hAnsi="Arial" w:cs="Arial"/>
          <w:iCs/>
          <w:sz w:val="24"/>
          <w:szCs w:val="24"/>
        </w:rPr>
        <w:t xml:space="preserve"> </w:t>
      </w:r>
      <w:r w:rsidR="00546E50" w:rsidRPr="00966766">
        <w:rPr>
          <w:rFonts w:ascii="Arial" w:hAnsi="Arial" w:cs="Arial"/>
          <w:iCs/>
          <w:sz w:val="24"/>
          <w:szCs w:val="24"/>
        </w:rPr>
        <w:t>А</w:t>
      </w:r>
      <w:r w:rsidRPr="00966766">
        <w:rPr>
          <w:rFonts w:ascii="Arial" w:hAnsi="Arial" w:cs="Arial"/>
          <w:iCs/>
          <w:sz w:val="24"/>
          <w:szCs w:val="24"/>
        </w:rPr>
        <w:t xml:space="preserve">.9. </w:t>
      </w:r>
      <w:r w:rsidRPr="00966766">
        <w:rPr>
          <w:rFonts w:ascii="Arial" w:hAnsi="Arial" w:cs="Arial"/>
          <w:sz w:val="24"/>
          <w:szCs w:val="24"/>
        </w:rPr>
        <w:t>И</w:t>
      </w:r>
      <w:r w:rsidRPr="00966766">
        <w:rPr>
          <w:rFonts w:ascii="Arial" w:hAnsi="Arial" w:cs="Arial"/>
          <w:iCs/>
          <w:sz w:val="24"/>
          <w:szCs w:val="24"/>
        </w:rPr>
        <w:t xml:space="preserve">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 </w:t>
      </w:r>
      <w:r w:rsidR="00546E50" w:rsidRPr="00966766">
        <w:rPr>
          <w:rFonts w:ascii="Arial" w:hAnsi="Arial" w:cs="Arial"/>
          <w:iCs/>
          <w:sz w:val="24"/>
          <w:szCs w:val="24"/>
        </w:rPr>
        <w:t>А</w:t>
      </w:r>
      <w:r w:rsidRPr="00966766">
        <w:rPr>
          <w:rFonts w:ascii="Arial" w:hAnsi="Arial" w:cs="Arial"/>
          <w:iCs/>
          <w:sz w:val="24"/>
          <w:szCs w:val="24"/>
        </w:rPr>
        <w:t xml:space="preserve">.10. Время проведения испытания не более 370 с. </w:t>
      </w:r>
    </w:p>
    <w:p w:rsidR="000B7BE1" w:rsidRPr="00D23F5B" w:rsidRDefault="000B7BE1" w:rsidP="006C2A66">
      <w:pPr>
        <w:spacing w:line="360" w:lineRule="auto"/>
        <w:ind w:firstLine="709"/>
        <w:jc w:val="both"/>
        <w:rPr>
          <w:rFonts w:ascii="Arial" w:hAnsi="Arial" w:cs="Arial"/>
          <w:iCs/>
          <w:sz w:val="22"/>
          <w:szCs w:val="22"/>
        </w:rPr>
      </w:pPr>
      <w:r w:rsidRPr="00D23F5B">
        <w:rPr>
          <w:rFonts w:ascii="Arial" w:hAnsi="Arial" w:cs="Arial"/>
          <w:spacing w:val="20"/>
          <w:sz w:val="22"/>
          <w:szCs w:val="22"/>
        </w:rPr>
        <w:t>Примечание</w:t>
      </w:r>
      <w:r w:rsidRPr="00D23F5B">
        <w:rPr>
          <w:rFonts w:ascii="Arial" w:hAnsi="Arial" w:cs="Arial"/>
          <w:sz w:val="22"/>
          <w:szCs w:val="22"/>
        </w:rPr>
        <w:t xml:space="preserve"> – Для выполнения данных требований количество пожарной нагрузки может варьироваться.</w:t>
      </w:r>
    </w:p>
    <w:tbl>
      <w:tblPr>
        <w:tblW w:w="0" w:type="auto"/>
        <w:tblBorders>
          <w:insideH w:val="single" w:sz="4" w:space="0" w:color="auto"/>
        </w:tblBorders>
        <w:tblLook w:val="01E0" w:firstRow="1" w:lastRow="1" w:firstColumn="1" w:lastColumn="1" w:noHBand="0" w:noVBand="0"/>
      </w:tblPr>
      <w:tblGrid>
        <w:gridCol w:w="4087"/>
        <w:gridCol w:w="5267"/>
      </w:tblGrid>
      <w:tr w:rsidR="00BA6694" w:rsidRPr="00623DF6" w:rsidTr="003A6F63">
        <w:tc>
          <w:tcPr>
            <w:tcW w:w="4785" w:type="dxa"/>
            <w:shd w:val="clear" w:color="auto" w:fill="auto"/>
          </w:tcPr>
          <w:p w:rsidR="00BA6694" w:rsidRPr="00623DF6" w:rsidRDefault="0011399C" w:rsidP="00D23F5B">
            <w:pPr>
              <w:spacing w:line="360" w:lineRule="auto"/>
              <w:jc w:val="center"/>
              <w:rPr>
                <w:sz w:val="24"/>
                <w:szCs w:val="24"/>
              </w:rPr>
            </w:pPr>
            <w:r w:rsidRPr="00623DF6">
              <w:rPr>
                <w:sz w:val="24"/>
                <w:szCs w:val="24"/>
              </w:rPr>
              <w:object w:dxaOrig="6855" w:dyaOrig="5370">
                <v:shape id="_x0000_i1028" type="#_x0000_t75" style="width:194.25pt;height:151.5pt" o:ole="">
                  <v:imagedata r:id="rId32" o:title=""/>
                </v:shape>
                <o:OLEObject Type="Embed" ProgID="PBrush" ShapeID="_x0000_i1028" DrawAspect="Content" ObjectID="_1540969743" r:id="rId33"/>
              </w:object>
            </w:r>
          </w:p>
          <w:p w:rsidR="00D23F5B" w:rsidRDefault="00D23F5B" w:rsidP="006C2A66">
            <w:pPr>
              <w:spacing w:line="360" w:lineRule="auto"/>
              <w:ind w:firstLine="709"/>
              <w:jc w:val="center"/>
              <w:rPr>
                <w:rFonts w:ascii="Arial" w:hAnsi="Arial" w:cs="Arial"/>
                <w:sz w:val="24"/>
                <w:szCs w:val="24"/>
              </w:rPr>
            </w:pPr>
          </w:p>
          <w:p w:rsidR="00BA6694" w:rsidRPr="00D61788" w:rsidRDefault="00BA6694" w:rsidP="006C2A66">
            <w:pPr>
              <w:spacing w:line="360" w:lineRule="auto"/>
              <w:ind w:firstLine="709"/>
              <w:jc w:val="center"/>
              <w:rPr>
                <w:rFonts w:ascii="Arial" w:hAnsi="Arial" w:cs="Arial"/>
                <w:iCs/>
                <w:sz w:val="24"/>
                <w:szCs w:val="24"/>
              </w:rPr>
            </w:pPr>
            <w:r w:rsidRPr="00D61788">
              <w:rPr>
                <w:rFonts w:ascii="Arial" w:hAnsi="Arial" w:cs="Arial"/>
                <w:sz w:val="24"/>
                <w:szCs w:val="24"/>
              </w:rPr>
              <w:t>Рисунок А.9</w:t>
            </w:r>
          </w:p>
        </w:tc>
        <w:tc>
          <w:tcPr>
            <w:tcW w:w="4786" w:type="dxa"/>
            <w:shd w:val="clear" w:color="auto" w:fill="auto"/>
          </w:tcPr>
          <w:p w:rsidR="00BA6694" w:rsidRPr="00623DF6" w:rsidRDefault="00041EEE" w:rsidP="00D23F5B">
            <w:pPr>
              <w:spacing w:line="360" w:lineRule="auto"/>
              <w:jc w:val="center"/>
              <w:rPr>
                <w:sz w:val="24"/>
                <w:szCs w:val="24"/>
              </w:rPr>
            </w:pPr>
            <w:r w:rsidRPr="00623DF6">
              <w:rPr>
                <w:noProof/>
                <w:sz w:val="24"/>
                <w:szCs w:val="24"/>
              </w:rPr>
              <w:drawing>
                <wp:inline distT="0" distB="0" distL="0" distR="0">
                  <wp:extent cx="3220085" cy="1884680"/>
                  <wp:effectExtent l="0" t="0" r="0"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20085" cy="1884680"/>
                          </a:xfrm>
                          <a:prstGeom prst="rect">
                            <a:avLst/>
                          </a:prstGeom>
                          <a:noFill/>
                          <a:ln>
                            <a:noFill/>
                          </a:ln>
                        </pic:spPr>
                      </pic:pic>
                    </a:graphicData>
                  </a:graphic>
                </wp:inline>
              </w:drawing>
            </w:r>
          </w:p>
          <w:p w:rsidR="00D23F5B" w:rsidRDefault="00D23F5B" w:rsidP="006C2A66">
            <w:pPr>
              <w:spacing w:line="360" w:lineRule="auto"/>
              <w:ind w:firstLine="709"/>
              <w:jc w:val="center"/>
              <w:rPr>
                <w:rFonts w:ascii="Arial" w:hAnsi="Arial" w:cs="Arial"/>
                <w:sz w:val="24"/>
                <w:szCs w:val="24"/>
              </w:rPr>
            </w:pPr>
          </w:p>
          <w:p w:rsidR="00BA6694" w:rsidRPr="00D61788" w:rsidRDefault="00BA6694" w:rsidP="006C2A66">
            <w:pPr>
              <w:spacing w:line="360" w:lineRule="auto"/>
              <w:ind w:firstLine="709"/>
              <w:jc w:val="center"/>
              <w:rPr>
                <w:rFonts w:ascii="Arial" w:hAnsi="Arial" w:cs="Arial"/>
                <w:sz w:val="24"/>
                <w:szCs w:val="24"/>
              </w:rPr>
            </w:pPr>
            <w:r w:rsidRPr="00D61788">
              <w:rPr>
                <w:rFonts w:ascii="Arial" w:hAnsi="Arial" w:cs="Arial"/>
                <w:sz w:val="24"/>
                <w:szCs w:val="24"/>
              </w:rPr>
              <w:t>Рисунок А.10</w:t>
            </w:r>
          </w:p>
        </w:tc>
      </w:tr>
    </w:tbl>
    <w:p w:rsidR="00D23F5B" w:rsidRDefault="00D23F5B" w:rsidP="006C2A66">
      <w:pPr>
        <w:spacing w:line="360" w:lineRule="auto"/>
        <w:ind w:firstLine="709"/>
        <w:jc w:val="both"/>
        <w:rPr>
          <w:rFonts w:ascii="Arial" w:hAnsi="Arial" w:cs="Arial"/>
          <w:iCs/>
          <w:sz w:val="24"/>
          <w:szCs w:val="24"/>
        </w:rPr>
      </w:pPr>
    </w:p>
    <w:p w:rsidR="007406E6" w:rsidRPr="00966766" w:rsidRDefault="007406E6" w:rsidP="006C2A66">
      <w:pPr>
        <w:spacing w:line="360" w:lineRule="auto"/>
        <w:ind w:firstLine="709"/>
        <w:jc w:val="both"/>
        <w:rPr>
          <w:rFonts w:ascii="Arial" w:hAnsi="Arial" w:cs="Arial"/>
          <w:iCs/>
          <w:sz w:val="24"/>
          <w:szCs w:val="24"/>
        </w:rPr>
      </w:pPr>
      <w:r w:rsidRPr="00966766">
        <w:rPr>
          <w:rFonts w:ascii="Arial" w:hAnsi="Arial" w:cs="Arial"/>
          <w:iCs/>
          <w:sz w:val="24"/>
          <w:szCs w:val="24"/>
        </w:rPr>
        <w:t>Критери</w:t>
      </w:r>
      <w:r w:rsidR="00FF35E5" w:rsidRPr="00966766">
        <w:rPr>
          <w:rFonts w:ascii="Arial" w:hAnsi="Arial" w:cs="Arial"/>
          <w:iCs/>
          <w:sz w:val="24"/>
          <w:szCs w:val="24"/>
        </w:rPr>
        <w:t>ем</w:t>
      </w:r>
      <w:r w:rsidRPr="00966766">
        <w:rPr>
          <w:rFonts w:ascii="Arial" w:hAnsi="Arial" w:cs="Arial"/>
          <w:iCs/>
          <w:sz w:val="24"/>
          <w:szCs w:val="24"/>
        </w:rPr>
        <w:t xml:space="preserve"> окончания испытаний является выполнение </w:t>
      </w:r>
      <w:r w:rsidR="00FF35E5" w:rsidRPr="00966766">
        <w:rPr>
          <w:rFonts w:ascii="Arial" w:hAnsi="Arial" w:cs="Arial"/>
          <w:iCs/>
          <w:sz w:val="24"/>
          <w:szCs w:val="24"/>
        </w:rPr>
        <w:t xml:space="preserve">одного из </w:t>
      </w:r>
      <w:r w:rsidRPr="00966766">
        <w:rPr>
          <w:rFonts w:ascii="Arial" w:hAnsi="Arial" w:cs="Arial"/>
          <w:iCs/>
          <w:sz w:val="24"/>
          <w:szCs w:val="24"/>
        </w:rPr>
        <w:t>следующих условий:</w:t>
      </w:r>
    </w:p>
    <w:p w:rsidR="007406E6" w:rsidRPr="00966766" w:rsidRDefault="007406E6" w:rsidP="006C2A66">
      <w:pPr>
        <w:tabs>
          <w:tab w:val="left" w:pos="851"/>
        </w:tabs>
        <w:spacing w:line="360" w:lineRule="auto"/>
        <w:ind w:firstLine="709"/>
        <w:jc w:val="both"/>
        <w:rPr>
          <w:rFonts w:ascii="Arial" w:hAnsi="Arial" w:cs="Arial"/>
          <w:iCs/>
          <w:sz w:val="24"/>
          <w:szCs w:val="24"/>
        </w:rPr>
      </w:pPr>
      <w:r w:rsidRPr="00966766">
        <w:rPr>
          <w:rFonts w:ascii="Arial" w:hAnsi="Arial" w:cs="Arial"/>
          <w:iCs/>
          <w:sz w:val="24"/>
          <w:szCs w:val="24"/>
        </w:rPr>
        <w:t>-</w:t>
      </w:r>
      <w:r w:rsidR="00BA6694" w:rsidRPr="00966766">
        <w:rPr>
          <w:rFonts w:ascii="Arial" w:hAnsi="Arial" w:cs="Arial"/>
          <w:iCs/>
          <w:sz w:val="24"/>
          <w:szCs w:val="24"/>
        </w:rPr>
        <w:tab/>
      </w:r>
      <w:r w:rsidRPr="00966766">
        <w:rPr>
          <w:rFonts w:ascii="Arial" w:hAnsi="Arial" w:cs="Arial"/>
          <w:iCs/>
          <w:sz w:val="24"/>
          <w:szCs w:val="24"/>
        </w:rPr>
        <w:t xml:space="preserve">достижение значения концентрации продуктов горения </w:t>
      </w:r>
      <w:r w:rsidRPr="00966766">
        <w:rPr>
          <w:rFonts w:ascii="Arial" w:hAnsi="Arial" w:cs="Arial"/>
          <w:i/>
          <w:iCs/>
          <w:sz w:val="24"/>
          <w:szCs w:val="24"/>
        </w:rPr>
        <w:t xml:space="preserve">Y </w:t>
      </w:r>
      <w:r w:rsidRPr="00966766">
        <w:rPr>
          <w:rFonts w:ascii="Arial" w:hAnsi="Arial" w:cs="Arial"/>
          <w:iCs/>
          <w:sz w:val="24"/>
          <w:szCs w:val="24"/>
        </w:rPr>
        <w:t>= 6;</w:t>
      </w:r>
    </w:p>
    <w:p w:rsidR="007406E6" w:rsidRPr="00966766" w:rsidRDefault="007406E6" w:rsidP="006C2A66">
      <w:pPr>
        <w:tabs>
          <w:tab w:val="left" w:pos="851"/>
        </w:tabs>
        <w:spacing w:line="360" w:lineRule="auto"/>
        <w:ind w:firstLine="709"/>
        <w:jc w:val="both"/>
        <w:rPr>
          <w:rFonts w:ascii="Arial" w:hAnsi="Arial" w:cs="Arial"/>
          <w:iCs/>
          <w:sz w:val="24"/>
          <w:szCs w:val="24"/>
        </w:rPr>
      </w:pPr>
      <w:r w:rsidRPr="00966766">
        <w:rPr>
          <w:rFonts w:ascii="Arial" w:hAnsi="Arial" w:cs="Arial"/>
          <w:iCs/>
          <w:sz w:val="24"/>
          <w:szCs w:val="24"/>
        </w:rPr>
        <w:t>-</w:t>
      </w:r>
      <w:r w:rsidR="00BA6694" w:rsidRPr="00966766">
        <w:rPr>
          <w:rFonts w:ascii="Arial" w:hAnsi="Arial" w:cs="Arial"/>
          <w:iCs/>
          <w:sz w:val="24"/>
          <w:szCs w:val="24"/>
        </w:rPr>
        <w:tab/>
      </w:r>
      <w:r w:rsidRPr="00966766">
        <w:rPr>
          <w:rFonts w:ascii="Arial" w:hAnsi="Arial" w:cs="Arial"/>
          <w:iCs/>
          <w:sz w:val="24"/>
          <w:szCs w:val="24"/>
        </w:rPr>
        <w:t>достижение времени проведения испытаний 370 с;</w:t>
      </w:r>
    </w:p>
    <w:p w:rsidR="007406E6" w:rsidRPr="00966766" w:rsidRDefault="007406E6" w:rsidP="006C2A66">
      <w:pPr>
        <w:tabs>
          <w:tab w:val="left" w:pos="851"/>
        </w:tabs>
        <w:spacing w:line="360" w:lineRule="auto"/>
        <w:ind w:firstLine="709"/>
        <w:jc w:val="both"/>
        <w:rPr>
          <w:rFonts w:ascii="Arial" w:hAnsi="Arial" w:cs="Arial"/>
          <w:iCs/>
          <w:sz w:val="24"/>
          <w:szCs w:val="24"/>
        </w:rPr>
      </w:pPr>
      <w:r w:rsidRPr="00966766">
        <w:rPr>
          <w:rFonts w:ascii="Arial" w:hAnsi="Arial" w:cs="Arial"/>
          <w:iCs/>
          <w:sz w:val="24"/>
          <w:szCs w:val="24"/>
        </w:rPr>
        <w:t>-</w:t>
      </w:r>
      <w:r w:rsidR="00BA6694" w:rsidRPr="00966766">
        <w:rPr>
          <w:rFonts w:ascii="Arial" w:hAnsi="Arial" w:cs="Arial"/>
          <w:iCs/>
          <w:sz w:val="24"/>
          <w:szCs w:val="24"/>
        </w:rPr>
        <w:tab/>
      </w:r>
      <w:r w:rsidRPr="00966766">
        <w:rPr>
          <w:rFonts w:ascii="Arial" w:hAnsi="Arial" w:cs="Arial"/>
          <w:iCs/>
          <w:sz w:val="24"/>
          <w:szCs w:val="24"/>
        </w:rPr>
        <w:t xml:space="preserve">выдача всеми испытываемыми </w:t>
      </w:r>
      <w:r w:rsidRPr="00966766">
        <w:rPr>
          <w:rFonts w:ascii="Arial" w:eastAsia="Times New Roman" w:hAnsi="Arial" w:cs="Arial"/>
          <w:sz w:val="24"/>
          <w:szCs w:val="24"/>
        </w:rPr>
        <w:t>ИП</w:t>
      </w:r>
      <w:r w:rsidRPr="00966766">
        <w:rPr>
          <w:rFonts w:ascii="Arial" w:hAnsi="Arial" w:cs="Arial"/>
          <w:iCs/>
          <w:sz w:val="24"/>
          <w:szCs w:val="24"/>
        </w:rPr>
        <w:t xml:space="preserve"> сигнала </w:t>
      </w:r>
      <w:r w:rsidR="00EE07BD" w:rsidRPr="00966766">
        <w:rPr>
          <w:rFonts w:ascii="Arial" w:hAnsi="Arial" w:cs="Arial"/>
          <w:iCs/>
          <w:sz w:val="24"/>
          <w:szCs w:val="24"/>
        </w:rPr>
        <w:t>о срабатывании.</w:t>
      </w:r>
    </w:p>
    <w:p w:rsidR="007406E6" w:rsidRDefault="007406E6" w:rsidP="006C2A66">
      <w:pPr>
        <w:spacing w:line="360" w:lineRule="auto"/>
        <w:ind w:firstLine="709"/>
        <w:jc w:val="both"/>
        <w:rPr>
          <w:rFonts w:ascii="Arial" w:hAnsi="Arial" w:cs="Arial"/>
          <w:sz w:val="24"/>
          <w:szCs w:val="24"/>
        </w:rPr>
      </w:pPr>
      <w:r w:rsidRPr="00966766">
        <w:rPr>
          <w:rFonts w:ascii="Arial" w:hAnsi="Arial" w:cs="Arial"/>
          <w:sz w:val="24"/>
          <w:szCs w:val="24"/>
        </w:rPr>
        <w:t xml:space="preserve">Испытываемые </w:t>
      </w:r>
      <w:r w:rsidRPr="00966766">
        <w:rPr>
          <w:rFonts w:ascii="Arial" w:eastAsia="Times New Roman" w:hAnsi="Arial" w:cs="Arial"/>
          <w:sz w:val="24"/>
          <w:szCs w:val="24"/>
        </w:rPr>
        <w:t>ИП</w:t>
      </w:r>
      <w:r w:rsidRPr="00966766">
        <w:rPr>
          <w:rFonts w:ascii="Arial" w:hAnsi="Arial" w:cs="Arial"/>
          <w:sz w:val="24"/>
          <w:szCs w:val="24"/>
        </w:rPr>
        <w:t xml:space="preserve"> считают выдержавшими испытания, если осуществлена выдача </w:t>
      </w:r>
      <w:r w:rsidRPr="00966766">
        <w:rPr>
          <w:rFonts w:ascii="Arial" w:hAnsi="Arial" w:cs="Arial"/>
          <w:iCs/>
          <w:sz w:val="24"/>
          <w:szCs w:val="24"/>
        </w:rPr>
        <w:t xml:space="preserve">всеми </w:t>
      </w:r>
      <w:r w:rsidRPr="00966766">
        <w:rPr>
          <w:rFonts w:ascii="Arial" w:eastAsia="Times New Roman" w:hAnsi="Arial" w:cs="Arial"/>
          <w:sz w:val="24"/>
          <w:szCs w:val="24"/>
        </w:rPr>
        <w:t>ИП</w:t>
      </w:r>
      <w:r w:rsidRPr="00966766">
        <w:rPr>
          <w:rFonts w:ascii="Arial" w:hAnsi="Arial" w:cs="Arial"/>
          <w:iCs/>
          <w:sz w:val="24"/>
          <w:szCs w:val="24"/>
        </w:rPr>
        <w:t xml:space="preserve"> сигнала </w:t>
      </w:r>
      <w:r w:rsidR="00EE07BD" w:rsidRPr="00966766">
        <w:rPr>
          <w:rFonts w:ascii="Arial" w:hAnsi="Arial" w:cs="Arial"/>
          <w:iCs/>
          <w:sz w:val="24"/>
          <w:szCs w:val="24"/>
        </w:rPr>
        <w:t>о срабатывании</w:t>
      </w:r>
      <w:r w:rsidRPr="00966766">
        <w:rPr>
          <w:rFonts w:ascii="Arial" w:hAnsi="Arial" w:cs="Arial"/>
          <w:sz w:val="24"/>
          <w:szCs w:val="24"/>
        </w:rPr>
        <w:t xml:space="preserve"> до достижения предельных значений параметров среды за время не более 370 с.</w:t>
      </w:r>
    </w:p>
    <w:p w:rsidR="00D23F5B" w:rsidRPr="00966766" w:rsidRDefault="00D23F5B" w:rsidP="006C2A66">
      <w:pPr>
        <w:spacing w:line="360" w:lineRule="auto"/>
        <w:ind w:firstLine="709"/>
        <w:jc w:val="both"/>
        <w:rPr>
          <w:rFonts w:ascii="Arial" w:hAnsi="Arial" w:cs="Arial"/>
          <w:sz w:val="24"/>
          <w:szCs w:val="24"/>
        </w:rPr>
      </w:pPr>
    </w:p>
    <w:p w:rsidR="007406E6" w:rsidRPr="00966766" w:rsidRDefault="00546E50" w:rsidP="006C2A66">
      <w:pPr>
        <w:pStyle w:val="aa"/>
        <w:tabs>
          <w:tab w:val="left" w:pos="1701"/>
        </w:tabs>
        <w:spacing w:before="0" w:beforeAutospacing="0" w:after="0" w:afterAutospacing="0" w:line="360" w:lineRule="auto"/>
        <w:ind w:firstLine="709"/>
        <w:rPr>
          <w:b/>
          <w:color w:val="auto"/>
          <w:sz w:val="24"/>
          <w:szCs w:val="24"/>
        </w:rPr>
      </w:pPr>
      <w:r w:rsidRPr="00966766">
        <w:rPr>
          <w:b/>
          <w:color w:val="auto"/>
          <w:sz w:val="24"/>
          <w:szCs w:val="24"/>
        </w:rPr>
        <w:t>А</w:t>
      </w:r>
      <w:r w:rsidR="00BA6694" w:rsidRPr="00966766">
        <w:rPr>
          <w:b/>
          <w:color w:val="auto"/>
          <w:sz w:val="24"/>
          <w:szCs w:val="24"/>
        </w:rPr>
        <w:t>.7</w:t>
      </w:r>
      <w:r w:rsidR="00BA6694" w:rsidRPr="00966766">
        <w:rPr>
          <w:b/>
          <w:color w:val="auto"/>
          <w:sz w:val="24"/>
          <w:szCs w:val="24"/>
        </w:rPr>
        <w:tab/>
      </w:r>
      <w:r w:rsidR="007406E6" w:rsidRPr="00966766">
        <w:rPr>
          <w:b/>
          <w:bCs/>
          <w:color w:val="auto"/>
          <w:sz w:val="24"/>
          <w:szCs w:val="24"/>
        </w:rPr>
        <w:t>Тестовый очаг пожара ТП-2 (тление древесины)</w:t>
      </w:r>
    </w:p>
    <w:p w:rsidR="00D23F5B" w:rsidRDefault="00D23F5B" w:rsidP="006C2A66">
      <w:pPr>
        <w:spacing w:line="360" w:lineRule="auto"/>
        <w:ind w:firstLine="709"/>
        <w:jc w:val="both"/>
        <w:rPr>
          <w:rFonts w:ascii="Arial" w:hAnsi="Arial" w:cs="Arial"/>
          <w:sz w:val="24"/>
          <w:szCs w:val="24"/>
        </w:rPr>
      </w:pPr>
    </w:p>
    <w:p w:rsidR="007406E6" w:rsidRPr="00966766" w:rsidRDefault="007406E6" w:rsidP="006C2A66">
      <w:pPr>
        <w:spacing w:line="360" w:lineRule="auto"/>
        <w:ind w:firstLine="709"/>
        <w:jc w:val="both"/>
        <w:rPr>
          <w:rFonts w:ascii="Arial" w:hAnsi="Arial" w:cs="Arial"/>
          <w:sz w:val="24"/>
          <w:szCs w:val="24"/>
        </w:rPr>
      </w:pPr>
      <w:r w:rsidRPr="00966766">
        <w:rPr>
          <w:rFonts w:ascii="Arial" w:hAnsi="Arial" w:cs="Arial"/>
          <w:sz w:val="24"/>
          <w:szCs w:val="24"/>
        </w:rPr>
        <w:t xml:space="preserve">При проведении испытании в качестве горючего материала используют 10 высушенных деревянных брусков (бук) размерами 75х25х20 мм, </w:t>
      </w:r>
      <w:r w:rsidR="00101D91" w:rsidRPr="00966766">
        <w:rPr>
          <w:rFonts w:ascii="Arial" w:hAnsi="Arial" w:cs="Arial"/>
          <w:sz w:val="24"/>
          <w:szCs w:val="24"/>
        </w:rPr>
        <w:t xml:space="preserve">равномерно </w:t>
      </w:r>
      <w:r w:rsidRPr="00966766">
        <w:rPr>
          <w:rFonts w:ascii="Arial" w:hAnsi="Arial" w:cs="Arial"/>
          <w:sz w:val="24"/>
          <w:szCs w:val="24"/>
        </w:rPr>
        <w:t xml:space="preserve">расположенных на поверхности плиты мощностью не менее 1,5 </w:t>
      </w:r>
      <w:proofErr w:type="gramStart"/>
      <w:r w:rsidRPr="00966766">
        <w:rPr>
          <w:rFonts w:ascii="Arial" w:hAnsi="Arial" w:cs="Arial"/>
          <w:sz w:val="24"/>
          <w:szCs w:val="24"/>
        </w:rPr>
        <w:t>кВт,  с</w:t>
      </w:r>
      <w:proofErr w:type="gramEnd"/>
      <w:r w:rsidRPr="00966766">
        <w:rPr>
          <w:rFonts w:ascii="Arial" w:hAnsi="Arial" w:cs="Arial"/>
          <w:sz w:val="24"/>
          <w:szCs w:val="24"/>
        </w:rPr>
        <w:t xml:space="preserve"> диаметром рабочей поверхности (220±10) мм, имеющей 8 концентрических пазов глубиной 2</w:t>
      </w:r>
      <w:r w:rsidR="00D23F5B">
        <w:rPr>
          <w:rFonts w:ascii="Arial" w:hAnsi="Arial" w:cs="Arial"/>
          <w:sz w:val="24"/>
          <w:szCs w:val="24"/>
        </w:rPr>
        <w:t> </w:t>
      </w:r>
      <w:r w:rsidRPr="00966766">
        <w:rPr>
          <w:rFonts w:ascii="Arial" w:hAnsi="Arial" w:cs="Arial"/>
          <w:sz w:val="24"/>
          <w:szCs w:val="24"/>
        </w:rPr>
        <w:t xml:space="preserve">мм и шириной 5 мм. Внешний паз должен располагаться на расстоянии 4 мм от края рабочей поверхности плиты, расстояние между смежными пазами 3 мм. Вид рабочей поверхности плиты представлен на рисунке </w:t>
      </w:r>
      <w:r w:rsidR="00546E50" w:rsidRPr="00966766">
        <w:rPr>
          <w:rFonts w:ascii="Arial" w:hAnsi="Arial" w:cs="Arial"/>
          <w:sz w:val="24"/>
          <w:szCs w:val="24"/>
        </w:rPr>
        <w:t>А</w:t>
      </w:r>
      <w:r w:rsidRPr="00966766">
        <w:rPr>
          <w:rFonts w:ascii="Arial" w:hAnsi="Arial" w:cs="Arial"/>
          <w:sz w:val="24"/>
          <w:szCs w:val="24"/>
        </w:rPr>
        <w:t xml:space="preserve">.11. </w:t>
      </w:r>
      <w:r w:rsidR="00853A6C" w:rsidRPr="00966766">
        <w:rPr>
          <w:rFonts w:ascii="Arial" w:hAnsi="Arial" w:cs="Arial"/>
          <w:sz w:val="24"/>
          <w:szCs w:val="24"/>
        </w:rPr>
        <w:t xml:space="preserve">Мощность, подаваемая на плиту, должна обеспечивать скорость роста температуры, позволяющую осуществлять нагрев поверхности плиты до </w:t>
      </w:r>
      <w:r w:rsidRPr="00966766">
        <w:rPr>
          <w:rFonts w:ascii="Arial" w:hAnsi="Arial" w:cs="Arial"/>
          <w:sz w:val="24"/>
          <w:szCs w:val="24"/>
        </w:rPr>
        <w:t xml:space="preserve">600 °С за время не более 660 с. Контроль температуры на поверхности плиты осуществляют термопарой. В момент начала проведения испытания включают секундомер и измерительное </w:t>
      </w:r>
      <w:r w:rsidRPr="00966766">
        <w:rPr>
          <w:rFonts w:ascii="Arial" w:hAnsi="Arial" w:cs="Arial"/>
          <w:sz w:val="24"/>
          <w:szCs w:val="24"/>
        </w:rPr>
        <w:lastRenderedPageBreak/>
        <w:t>оборудование. Деревянные бруски располагают на поверхности плиты как показано на рис</w:t>
      </w:r>
      <w:r w:rsidR="00BA6694" w:rsidRPr="00966766">
        <w:rPr>
          <w:rFonts w:ascii="Arial" w:hAnsi="Arial" w:cs="Arial"/>
          <w:sz w:val="24"/>
          <w:szCs w:val="24"/>
        </w:rPr>
        <w:t>унке</w:t>
      </w:r>
      <w:r w:rsidRPr="00966766">
        <w:rPr>
          <w:rFonts w:ascii="Arial" w:hAnsi="Arial" w:cs="Arial"/>
          <w:sz w:val="24"/>
          <w:szCs w:val="24"/>
        </w:rPr>
        <w:t xml:space="preserve"> </w:t>
      </w:r>
      <w:r w:rsidR="00546E50" w:rsidRPr="00966766">
        <w:rPr>
          <w:rFonts w:ascii="Arial" w:hAnsi="Arial" w:cs="Arial"/>
          <w:sz w:val="24"/>
          <w:szCs w:val="24"/>
        </w:rPr>
        <w:t>А</w:t>
      </w:r>
      <w:r w:rsidRPr="00966766">
        <w:rPr>
          <w:rFonts w:ascii="Arial" w:hAnsi="Arial" w:cs="Arial"/>
          <w:sz w:val="24"/>
          <w:szCs w:val="24"/>
        </w:rPr>
        <w:t>.12. Сторона брусков с размером 20 мм должна лежать на поверхности плиты. Контакт брусков с устройством контроля температуры не допустим</w:t>
      </w:r>
      <w:r w:rsidR="00BA6694" w:rsidRPr="00966766">
        <w:rPr>
          <w:rFonts w:ascii="Arial" w:hAnsi="Arial" w:cs="Arial"/>
          <w:sz w:val="24"/>
          <w:szCs w:val="24"/>
        </w:rPr>
        <w:t>.</w:t>
      </w:r>
    </w:p>
    <w:p w:rsidR="007406E6" w:rsidRPr="00966766" w:rsidRDefault="007406E6" w:rsidP="006C2A66">
      <w:pPr>
        <w:spacing w:line="360" w:lineRule="auto"/>
        <w:ind w:firstLine="709"/>
        <w:jc w:val="both"/>
        <w:rPr>
          <w:rFonts w:ascii="Arial" w:hAnsi="Arial" w:cs="Arial"/>
          <w:sz w:val="24"/>
          <w:szCs w:val="24"/>
        </w:rPr>
      </w:pPr>
      <w:r w:rsidRPr="00966766">
        <w:rPr>
          <w:rFonts w:ascii="Arial" w:hAnsi="Arial" w:cs="Arial"/>
          <w:sz w:val="24"/>
          <w:szCs w:val="24"/>
        </w:rPr>
        <w:t xml:space="preserve">В процессе испытаний </w:t>
      </w:r>
      <w:r w:rsidRPr="00966766">
        <w:rPr>
          <w:rFonts w:ascii="Arial" w:hAnsi="Arial" w:cs="Arial"/>
          <w:iCs/>
          <w:sz w:val="24"/>
          <w:szCs w:val="24"/>
        </w:rPr>
        <w:t>открытое горение не допускается.</w:t>
      </w:r>
    </w:p>
    <w:p w:rsidR="007406E6" w:rsidRPr="00966766" w:rsidRDefault="007406E6" w:rsidP="006C2A66">
      <w:pPr>
        <w:spacing w:line="360" w:lineRule="auto"/>
        <w:ind w:firstLine="709"/>
        <w:jc w:val="both"/>
        <w:rPr>
          <w:rFonts w:ascii="Arial" w:hAnsi="Arial" w:cs="Arial"/>
          <w:iCs/>
          <w:sz w:val="24"/>
          <w:szCs w:val="24"/>
        </w:rPr>
      </w:pPr>
      <w:r w:rsidRPr="00966766">
        <w:rPr>
          <w:rFonts w:ascii="Arial" w:hAnsi="Arial" w:cs="Arial"/>
          <w:iCs/>
          <w:sz w:val="24"/>
          <w:szCs w:val="24"/>
        </w:rPr>
        <w:t>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w:t>
      </w:r>
      <w:r w:rsidR="00FF35E5" w:rsidRPr="00966766">
        <w:rPr>
          <w:rFonts w:ascii="Arial" w:hAnsi="Arial" w:cs="Arial"/>
          <w:iCs/>
          <w:sz w:val="24"/>
          <w:szCs w:val="24"/>
        </w:rPr>
        <w:t>унке</w:t>
      </w:r>
      <w:r w:rsidRPr="00966766">
        <w:rPr>
          <w:rFonts w:ascii="Arial" w:hAnsi="Arial" w:cs="Arial"/>
          <w:iCs/>
          <w:sz w:val="24"/>
          <w:szCs w:val="24"/>
        </w:rPr>
        <w:t xml:space="preserve"> </w:t>
      </w:r>
      <w:r w:rsidR="00546E50" w:rsidRPr="00966766">
        <w:rPr>
          <w:rFonts w:ascii="Arial" w:hAnsi="Arial" w:cs="Arial"/>
          <w:iCs/>
          <w:sz w:val="24"/>
          <w:szCs w:val="24"/>
        </w:rPr>
        <w:t>А</w:t>
      </w:r>
      <w:r w:rsidRPr="00966766">
        <w:rPr>
          <w:rFonts w:ascii="Arial" w:hAnsi="Arial" w:cs="Arial"/>
          <w:iCs/>
          <w:sz w:val="24"/>
          <w:szCs w:val="24"/>
        </w:rPr>
        <w:t>.13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w:t>
      </w:r>
      <w:r w:rsidR="00FF35E5" w:rsidRPr="00966766">
        <w:rPr>
          <w:rFonts w:ascii="Arial" w:hAnsi="Arial" w:cs="Arial"/>
          <w:iCs/>
          <w:sz w:val="24"/>
          <w:szCs w:val="24"/>
        </w:rPr>
        <w:t>унке</w:t>
      </w:r>
      <w:r w:rsidRPr="00966766">
        <w:rPr>
          <w:rFonts w:ascii="Arial" w:hAnsi="Arial" w:cs="Arial"/>
          <w:iCs/>
          <w:sz w:val="24"/>
          <w:szCs w:val="24"/>
        </w:rPr>
        <w:t xml:space="preserve"> </w:t>
      </w:r>
      <w:r w:rsidR="00546E50" w:rsidRPr="00966766">
        <w:rPr>
          <w:rFonts w:ascii="Arial" w:hAnsi="Arial" w:cs="Arial"/>
          <w:iCs/>
          <w:sz w:val="24"/>
          <w:szCs w:val="24"/>
        </w:rPr>
        <w:t>А</w:t>
      </w:r>
      <w:r w:rsidRPr="00966766">
        <w:rPr>
          <w:rFonts w:ascii="Arial" w:hAnsi="Arial" w:cs="Arial"/>
          <w:iCs/>
          <w:sz w:val="24"/>
          <w:szCs w:val="24"/>
        </w:rPr>
        <w:t>.14.</w:t>
      </w:r>
      <w:r w:rsidR="00844780" w:rsidRPr="00966766">
        <w:rPr>
          <w:rFonts w:ascii="Arial" w:hAnsi="Arial" w:cs="Arial"/>
          <w:iCs/>
          <w:sz w:val="24"/>
          <w:szCs w:val="24"/>
        </w:rPr>
        <w:t xml:space="preserve"> Изменение значения концентрации </w:t>
      </w:r>
      <w:proofErr w:type="spellStart"/>
      <w:r w:rsidR="00844780" w:rsidRPr="00966766">
        <w:rPr>
          <w:rFonts w:ascii="Arial" w:hAnsi="Arial" w:cs="Arial"/>
          <w:iCs/>
          <w:sz w:val="24"/>
          <w:szCs w:val="24"/>
        </w:rPr>
        <w:t>монооксида</w:t>
      </w:r>
      <w:proofErr w:type="spellEnd"/>
      <w:r w:rsidR="00844780" w:rsidRPr="00966766">
        <w:rPr>
          <w:rFonts w:ascii="Arial" w:hAnsi="Arial" w:cs="Arial"/>
          <w:iCs/>
          <w:sz w:val="24"/>
          <w:szCs w:val="24"/>
        </w:rPr>
        <w:t xml:space="preserve"> углерода в зависимости от времени проведения испытаний должно находиться в пределах диапазона, указанного на рисунке А.14а.</w:t>
      </w:r>
      <w:r w:rsidRPr="00966766">
        <w:rPr>
          <w:rFonts w:ascii="Arial" w:hAnsi="Arial" w:cs="Arial"/>
          <w:iCs/>
          <w:sz w:val="24"/>
          <w:szCs w:val="24"/>
        </w:rPr>
        <w:t xml:space="preserve"> Время проведения испытания не более 840 с.</w:t>
      </w:r>
    </w:p>
    <w:p w:rsidR="00844780" w:rsidRPr="00D23F5B" w:rsidRDefault="00844780" w:rsidP="006C2A66">
      <w:pPr>
        <w:spacing w:line="360" w:lineRule="auto"/>
        <w:ind w:firstLine="709"/>
        <w:jc w:val="both"/>
        <w:rPr>
          <w:rFonts w:ascii="Arial" w:hAnsi="Arial" w:cs="Arial"/>
          <w:i/>
          <w:iCs/>
          <w:sz w:val="22"/>
          <w:szCs w:val="22"/>
        </w:rPr>
      </w:pPr>
      <w:r w:rsidRPr="00D23F5B">
        <w:rPr>
          <w:rFonts w:ascii="Arial" w:hAnsi="Arial" w:cs="Arial"/>
          <w:spacing w:val="20"/>
          <w:sz w:val="22"/>
          <w:szCs w:val="22"/>
        </w:rPr>
        <w:t>Примечание</w:t>
      </w:r>
      <w:r w:rsidRPr="00D23F5B">
        <w:rPr>
          <w:rFonts w:ascii="Arial" w:hAnsi="Arial" w:cs="Arial"/>
          <w:sz w:val="22"/>
          <w:szCs w:val="22"/>
        </w:rPr>
        <w:t xml:space="preserve"> – Для выполнения данных требований количество пожарной нагрузки может варьироваться.</w:t>
      </w:r>
    </w:p>
    <w:tbl>
      <w:tblPr>
        <w:tblW w:w="0" w:type="auto"/>
        <w:tblLook w:val="01E0" w:firstRow="1" w:lastRow="1" w:firstColumn="1" w:lastColumn="1" w:noHBand="0" w:noVBand="0"/>
      </w:tblPr>
      <w:tblGrid>
        <w:gridCol w:w="4532"/>
        <w:gridCol w:w="4822"/>
      </w:tblGrid>
      <w:tr w:rsidR="007406E6" w:rsidRPr="00623DF6" w:rsidTr="00D23F5B">
        <w:trPr>
          <w:trHeight w:val="4819"/>
        </w:trPr>
        <w:tc>
          <w:tcPr>
            <w:tcW w:w="4743" w:type="dxa"/>
            <w:shd w:val="clear" w:color="auto" w:fill="auto"/>
          </w:tcPr>
          <w:p w:rsidR="007406E6" w:rsidRPr="00623DF6" w:rsidRDefault="00702FB9" w:rsidP="006C2A66">
            <w:pPr>
              <w:spacing w:line="360" w:lineRule="auto"/>
              <w:ind w:firstLine="709"/>
              <w:jc w:val="center"/>
            </w:pPr>
            <w:r w:rsidRPr="00623DF6">
              <w:object w:dxaOrig="6315" w:dyaOrig="8550">
                <v:shape id="_x0000_i1029" type="#_x0000_t75" style="width:165.75pt;height:230.25pt" o:ole="">
                  <v:imagedata r:id="rId35" o:title=""/>
                </v:shape>
                <o:OLEObject Type="Embed" ProgID="PBrush" ShapeID="_x0000_i1029" DrawAspect="Content" ObjectID="_1540969744" r:id="rId36"/>
              </w:object>
            </w:r>
          </w:p>
        </w:tc>
        <w:tc>
          <w:tcPr>
            <w:tcW w:w="4827" w:type="dxa"/>
            <w:shd w:val="clear" w:color="auto" w:fill="auto"/>
          </w:tcPr>
          <w:p w:rsidR="007406E6" w:rsidRPr="00623DF6" w:rsidRDefault="007406E6" w:rsidP="006C2A66">
            <w:pPr>
              <w:spacing w:line="360" w:lineRule="auto"/>
              <w:ind w:firstLine="709"/>
              <w:jc w:val="both"/>
              <w:rPr>
                <w:lang w:val="en-US"/>
              </w:rPr>
            </w:pPr>
          </w:p>
          <w:p w:rsidR="007406E6" w:rsidRPr="00623DF6" w:rsidRDefault="007406E6" w:rsidP="006C2A66">
            <w:pPr>
              <w:spacing w:line="360" w:lineRule="auto"/>
              <w:ind w:firstLine="709"/>
              <w:jc w:val="both"/>
              <w:rPr>
                <w:lang w:val="en-US"/>
              </w:rPr>
            </w:pPr>
          </w:p>
          <w:p w:rsidR="007406E6" w:rsidRPr="00623DF6" w:rsidRDefault="00702FB9" w:rsidP="006C2A66">
            <w:pPr>
              <w:spacing w:line="360" w:lineRule="auto"/>
              <w:ind w:firstLine="709"/>
              <w:jc w:val="both"/>
              <w:rPr>
                <w:lang w:val="en-US"/>
              </w:rPr>
            </w:pPr>
            <w:r w:rsidRPr="00623DF6">
              <w:object w:dxaOrig="8490" w:dyaOrig="9090">
                <v:shape id="_x0000_i1030" type="#_x0000_t75" style="width:194.25pt;height:208.5pt" o:ole="">
                  <v:imagedata r:id="rId37" o:title=""/>
                </v:shape>
                <o:OLEObject Type="Embed" ProgID="PBrush" ShapeID="_x0000_i1030" DrawAspect="Content" ObjectID="_1540969745" r:id="rId38"/>
              </w:object>
            </w:r>
          </w:p>
        </w:tc>
      </w:tr>
      <w:tr w:rsidR="007406E6" w:rsidRPr="00623DF6" w:rsidTr="00FF35E5">
        <w:tc>
          <w:tcPr>
            <w:tcW w:w="4743" w:type="dxa"/>
            <w:shd w:val="clear" w:color="auto" w:fill="auto"/>
          </w:tcPr>
          <w:p w:rsidR="007406E6" w:rsidRPr="00D23F5B" w:rsidRDefault="007406E6" w:rsidP="006C2A66">
            <w:pPr>
              <w:spacing w:line="360" w:lineRule="auto"/>
              <w:ind w:firstLine="709"/>
              <w:jc w:val="center"/>
              <w:rPr>
                <w:rFonts w:ascii="Arial" w:hAnsi="Arial" w:cs="Arial"/>
                <w:sz w:val="24"/>
                <w:szCs w:val="24"/>
              </w:rPr>
            </w:pPr>
          </w:p>
          <w:p w:rsidR="00FF35E5" w:rsidRDefault="00FF35E5" w:rsidP="006C2A66">
            <w:pPr>
              <w:spacing w:line="360" w:lineRule="auto"/>
              <w:ind w:firstLine="709"/>
              <w:jc w:val="center"/>
              <w:rPr>
                <w:rFonts w:ascii="Arial" w:hAnsi="Arial" w:cs="Arial"/>
                <w:sz w:val="24"/>
                <w:szCs w:val="24"/>
              </w:rPr>
            </w:pPr>
          </w:p>
          <w:p w:rsidR="00D23F5B" w:rsidRPr="00D23F5B" w:rsidRDefault="00D23F5B" w:rsidP="006C2A66">
            <w:pPr>
              <w:spacing w:line="360" w:lineRule="auto"/>
              <w:ind w:firstLine="709"/>
              <w:jc w:val="center"/>
              <w:rPr>
                <w:rFonts w:ascii="Arial" w:hAnsi="Arial" w:cs="Arial"/>
                <w:sz w:val="24"/>
                <w:szCs w:val="24"/>
              </w:rPr>
            </w:pPr>
          </w:p>
          <w:p w:rsidR="007406E6" w:rsidRPr="00966766" w:rsidRDefault="007406E6" w:rsidP="006C2A66">
            <w:pPr>
              <w:spacing w:line="360" w:lineRule="auto"/>
              <w:ind w:firstLine="709"/>
              <w:jc w:val="center"/>
              <w:rPr>
                <w:rFonts w:ascii="Arial" w:hAnsi="Arial" w:cs="Arial"/>
                <w:sz w:val="24"/>
                <w:szCs w:val="24"/>
              </w:rPr>
            </w:pPr>
            <w:r w:rsidRPr="00D23F5B">
              <w:rPr>
                <w:rFonts w:ascii="Arial" w:hAnsi="Arial" w:cs="Arial"/>
                <w:sz w:val="24"/>
                <w:szCs w:val="24"/>
              </w:rPr>
              <w:t xml:space="preserve">Рисунок </w:t>
            </w:r>
            <w:r w:rsidR="00546E50" w:rsidRPr="00D23F5B">
              <w:rPr>
                <w:rFonts w:ascii="Arial" w:hAnsi="Arial" w:cs="Arial"/>
                <w:sz w:val="24"/>
                <w:szCs w:val="24"/>
              </w:rPr>
              <w:t>А</w:t>
            </w:r>
            <w:r w:rsidRPr="00D23F5B">
              <w:rPr>
                <w:rFonts w:ascii="Arial" w:hAnsi="Arial" w:cs="Arial"/>
                <w:sz w:val="24"/>
                <w:szCs w:val="24"/>
              </w:rPr>
              <w:t>.11</w:t>
            </w:r>
          </w:p>
        </w:tc>
        <w:tc>
          <w:tcPr>
            <w:tcW w:w="4827" w:type="dxa"/>
            <w:shd w:val="clear" w:color="auto" w:fill="auto"/>
          </w:tcPr>
          <w:p w:rsidR="007406E6" w:rsidRDefault="007406E6" w:rsidP="006C2A66">
            <w:pPr>
              <w:spacing w:line="360" w:lineRule="auto"/>
              <w:ind w:firstLine="709"/>
              <w:jc w:val="center"/>
              <w:rPr>
                <w:rFonts w:ascii="Arial" w:hAnsi="Arial" w:cs="Arial"/>
                <w:sz w:val="24"/>
                <w:szCs w:val="24"/>
              </w:rPr>
            </w:pPr>
            <w:r w:rsidRPr="00D23F5B">
              <w:rPr>
                <w:rFonts w:ascii="Arial" w:hAnsi="Arial" w:cs="Arial"/>
                <w:sz w:val="24"/>
                <w:szCs w:val="24"/>
              </w:rPr>
              <w:t xml:space="preserve">1 – плита; 2 – термопара; </w:t>
            </w:r>
            <w:r w:rsidR="00FF35E5" w:rsidRPr="00D23F5B">
              <w:rPr>
                <w:rFonts w:ascii="Arial" w:hAnsi="Arial" w:cs="Arial"/>
                <w:sz w:val="24"/>
                <w:szCs w:val="24"/>
              </w:rPr>
              <w:br/>
            </w:r>
            <w:r w:rsidRPr="00D23F5B">
              <w:rPr>
                <w:rFonts w:ascii="Arial" w:hAnsi="Arial" w:cs="Arial"/>
                <w:sz w:val="24"/>
                <w:szCs w:val="24"/>
              </w:rPr>
              <w:t>3 – деревянные бруски</w:t>
            </w:r>
          </w:p>
          <w:p w:rsidR="00D23F5B" w:rsidRPr="00D23F5B" w:rsidRDefault="00D23F5B" w:rsidP="006C2A66">
            <w:pPr>
              <w:spacing w:line="360" w:lineRule="auto"/>
              <w:ind w:firstLine="709"/>
              <w:jc w:val="center"/>
              <w:rPr>
                <w:rFonts w:ascii="Arial" w:hAnsi="Arial" w:cs="Arial"/>
                <w:sz w:val="24"/>
                <w:szCs w:val="24"/>
              </w:rPr>
            </w:pPr>
          </w:p>
          <w:p w:rsidR="007406E6" w:rsidRPr="00966766" w:rsidRDefault="007406E6" w:rsidP="006C2A66">
            <w:pPr>
              <w:spacing w:line="360" w:lineRule="auto"/>
              <w:ind w:firstLine="709"/>
              <w:jc w:val="center"/>
              <w:rPr>
                <w:rFonts w:ascii="Arial" w:hAnsi="Arial" w:cs="Arial"/>
                <w:sz w:val="24"/>
                <w:szCs w:val="24"/>
              </w:rPr>
            </w:pPr>
            <w:r w:rsidRPr="00D23F5B">
              <w:rPr>
                <w:rFonts w:ascii="Arial" w:hAnsi="Arial" w:cs="Arial"/>
                <w:iCs/>
                <w:sz w:val="24"/>
                <w:szCs w:val="24"/>
              </w:rPr>
              <w:t xml:space="preserve">Рисунок </w:t>
            </w:r>
            <w:r w:rsidR="00546E50" w:rsidRPr="00D23F5B">
              <w:rPr>
                <w:rFonts w:ascii="Arial" w:hAnsi="Arial" w:cs="Arial"/>
                <w:iCs/>
                <w:sz w:val="24"/>
                <w:szCs w:val="24"/>
              </w:rPr>
              <w:t>А</w:t>
            </w:r>
            <w:r w:rsidRPr="00D23F5B">
              <w:rPr>
                <w:rFonts w:ascii="Arial" w:hAnsi="Arial" w:cs="Arial"/>
                <w:iCs/>
                <w:sz w:val="24"/>
                <w:szCs w:val="24"/>
              </w:rPr>
              <w:t>.12</w:t>
            </w:r>
          </w:p>
        </w:tc>
      </w:tr>
    </w:tbl>
    <w:p w:rsidR="00FF35E5" w:rsidRPr="00D23F5B" w:rsidRDefault="00FF35E5" w:rsidP="006C2A66">
      <w:pPr>
        <w:spacing w:line="360" w:lineRule="auto"/>
        <w:ind w:firstLine="709"/>
        <w:jc w:val="center"/>
        <w:rPr>
          <w:sz w:val="24"/>
          <w:szCs w:val="24"/>
        </w:rPr>
      </w:pPr>
    </w:p>
    <w:tbl>
      <w:tblPr>
        <w:tblW w:w="0" w:type="auto"/>
        <w:tblBorders>
          <w:insideH w:val="single" w:sz="4" w:space="0" w:color="auto"/>
        </w:tblBorders>
        <w:tblLook w:val="01E0" w:firstRow="1" w:lastRow="1" w:firstColumn="1" w:lastColumn="1" w:noHBand="0" w:noVBand="0"/>
      </w:tblPr>
      <w:tblGrid>
        <w:gridCol w:w="4589"/>
        <w:gridCol w:w="4765"/>
      </w:tblGrid>
      <w:tr w:rsidR="007406E6" w:rsidRPr="00623DF6">
        <w:trPr>
          <w:trHeight w:val="3414"/>
        </w:trPr>
        <w:tc>
          <w:tcPr>
            <w:tcW w:w="4813" w:type="dxa"/>
            <w:shd w:val="clear" w:color="auto" w:fill="auto"/>
          </w:tcPr>
          <w:p w:rsidR="007406E6" w:rsidRPr="00623DF6" w:rsidRDefault="00FF35E5" w:rsidP="006C2A66">
            <w:pPr>
              <w:spacing w:line="360" w:lineRule="auto"/>
              <w:ind w:firstLine="709"/>
              <w:jc w:val="center"/>
              <w:rPr>
                <w:sz w:val="28"/>
                <w:szCs w:val="28"/>
              </w:rPr>
            </w:pPr>
            <w:r w:rsidRPr="00623DF6">
              <w:lastRenderedPageBreak/>
              <w:br w:type="page"/>
            </w:r>
            <w:r w:rsidR="00702FB9" w:rsidRPr="00623DF6">
              <w:rPr>
                <w:sz w:val="28"/>
                <w:szCs w:val="28"/>
              </w:rPr>
              <w:object w:dxaOrig="7050" w:dyaOrig="5175">
                <v:shape id="_x0000_i1031" type="#_x0000_t75" style="width:208.5pt;height:150.75pt" o:ole="">
                  <v:imagedata r:id="rId39" o:title=""/>
                </v:shape>
                <o:OLEObject Type="Embed" ProgID="PBrush" ShapeID="_x0000_i1031" DrawAspect="Content" ObjectID="_1540969746" r:id="rId40"/>
              </w:object>
            </w: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.13</w:t>
            </w:r>
          </w:p>
        </w:tc>
        <w:tc>
          <w:tcPr>
            <w:tcW w:w="4757" w:type="dxa"/>
            <w:shd w:val="clear" w:color="auto" w:fill="auto"/>
          </w:tcPr>
          <w:p w:rsidR="007406E6" w:rsidRPr="00623DF6" w:rsidRDefault="00041EEE" w:rsidP="006C2A66">
            <w:pPr>
              <w:spacing w:line="360" w:lineRule="auto"/>
              <w:ind w:firstLine="709"/>
              <w:jc w:val="center"/>
              <w:rPr>
                <w:sz w:val="28"/>
                <w:szCs w:val="28"/>
              </w:rPr>
            </w:pPr>
            <w:r w:rsidRPr="00623DF6">
              <w:rPr>
                <w:noProof/>
                <w:sz w:val="28"/>
                <w:szCs w:val="28"/>
              </w:rPr>
              <w:drawing>
                <wp:inline distT="0" distB="0" distL="0" distR="0">
                  <wp:extent cx="2771140" cy="19469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1140" cy="1946910"/>
                          </a:xfrm>
                          <a:prstGeom prst="rect">
                            <a:avLst/>
                          </a:prstGeom>
                          <a:noFill/>
                          <a:ln>
                            <a:noFill/>
                          </a:ln>
                        </pic:spPr>
                      </pic:pic>
                    </a:graphicData>
                  </a:graphic>
                </wp:inline>
              </w:drawing>
            </w:r>
          </w:p>
          <w:p w:rsidR="00844780" w:rsidRPr="007A15B8" w:rsidRDefault="007406E6" w:rsidP="006C2A66">
            <w:pPr>
              <w:spacing w:line="360" w:lineRule="auto"/>
              <w:ind w:firstLine="709"/>
              <w:jc w:val="center"/>
              <w:rPr>
                <w:rFonts w:ascii="Arial" w:hAnsi="Arial" w:cs="Arial"/>
                <w:sz w:val="28"/>
                <w:szCs w:val="28"/>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.14</w:t>
            </w:r>
          </w:p>
        </w:tc>
      </w:tr>
    </w:tbl>
    <w:p w:rsidR="00844780" w:rsidRPr="00623DF6" w:rsidRDefault="0011399C" w:rsidP="006C2A66">
      <w:pPr>
        <w:spacing w:line="360" w:lineRule="auto"/>
        <w:ind w:firstLine="709"/>
        <w:jc w:val="center"/>
      </w:pPr>
      <w:r w:rsidRPr="00623DF6">
        <w:object w:dxaOrig="7875" w:dyaOrig="6750">
          <v:shape id="_x0000_i1032" type="#_x0000_t75" style="width:3in;height:180pt" o:ole="">
            <v:imagedata r:id="rId42" o:title=""/>
          </v:shape>
          <o:OLEObject Type="Embed" ProgID="PBrush" ShapeID="_x0000_i1032" DrawAspect="Content" ObjectID="_1540969747" r:id="rId43"/>
        </w:object>
      </w:r>
    </w:p>
    <w:p w:rsidR="00844780" w:rsidRDefault="00844780" w:rsidP="006C2A66">
      <w:pPr>
        <w:spacing w:line="360" w:lineRule="auto"/>
        <w:ind w:firstLine="709"/>
        <w:jc w:val="center"/>
        <w:rPr>
          <w:rFonts w:ascii="Arial" w:hAnsi="Arial" w:cs="Arial"/>
          <w:sz w:val="24"/>
          <w:szCs w:val="24"/>
        </w:rPr>
      </w:pPr>
      <w:r w:rsidRPr="007A15B8">
        <w:rPr>
          <w:rFonts w:ascii="Arial" w:hAnsi="Arial" w:cs="Arial"/>
          <w:sz w:val="24"/>
          <w:szCs w:val="24"/>
        </w:rPr>
        <w:t>Рисунок А.14а</w:t>
      </w:r>
    </w:p>
    <w:p w:rsidR="00D23F5B" w:rsidRPr="007A15B8" w:rsidRDefault="00D23F5B" w:rsidP="006C2A66">
      <w:pPr>
        <w:spacing w:line="360" w:lineRule="auto"/>
        <w:ind w:firstLine="709"/>
        <w:jc w:val="center"/>
        <w:rPr>
          <w:rFonts w:ascii="Arial" w:hAnsi="Arial" w:cs="Arial"/>
          <w:sz w:val="24"/>
          <w:szCs w:val="24"/>
        </w:rPr>
      </w:pP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w:t>
      </w:r>
      <w:r w:rsidR="001E7C02" w:rsidRPr="007A15B8">
        <w:rPr>
          <w:rFonts w:ascii="Arial" w:hAnsi="Arial" w:cs="Arial"/>
          <w:iCs/>
          <w:sz w:val="24"/>
          <w:szCs w:val="24"/>
        </w:rPr>
        <w:t>, в зависимости от контролируемого признака пожара,</w:t>
      </w:r>
      <w:r w:rsidRPr="007A15B8">
        <w:rPr>
          <w:rFonts w:ascii="Arial" w:hAnsi="Arial" w:cs="Arial"/>
          <w:iCs/>
          <w:sz w:val="24"/>
          <w:szCs w:val="24"/>
        </w:rPr>
        <w:t xml:space="preserve"> является выполнение одного из следующих условий:</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значения удельной оптической плотности среды </w:t>
      </w:r>
      <w:r w:rsidRPr="007A15B8">
        <w:rPr>
          <w:rFonts w:ascii="Arial" w:hAnsi="Arial" w:cs="Arial"/>
          <w:i/>
          <w:iCs/>
          <w:sz w:val="24"/>
          <w:szCs w:val="24"/>
          <w:lang w:val="en-US"/>
        </w:rPr>
        <w:t>m</w:t>
      </w:r>
      <w:r w:rsidRPr="007A15B8">
        <w:rPr>
          <w:rFonts w:ascii="Arial" w:hAnsi="Arial" w:cs="Arial"/>
          <w:i/>
          <w:iCs/>
          <w:sz w:val="24"/>
          <w:szCs w:val="24"/>
        </w:rPr>
        <w:t xml:space="preserve"> </w:t>
      </w:r>
      <w:r w:rsidRPr="007A15B8">
        <w:rPr>
          <w:rFonts w:ascii="Arial" w:hAnsi="Arial" w:cs="Arial"/>
          <w:iCs/>
          <w:sz w:val="24"/>
          <w:szCs w:val="24"/>
        </w:rPr>
        <w:t xml:space="preserve">= 2 дБ/м; </w:t>
      </w:r>
    </w:p>
    <w:p w:rsidR="001E7C02" w:rsidRPr="007A15B8" w:rsidRDefault="001E7C02"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 достижение значения концентрации </w:t>
      </w:r>
      <w:proofErr w:type="spellStart"/>
      <w:r w:rsidRPr="007A15B8">
        <w:rPr>
          <w:rFonts w:ascii="Arial" w:hAnsi="Arial" w:cs="Arial"/>
          <w:iCs/>
          <w:sz w:val="24"/>
          <w:szCs w:val="24"/>
        </w:rPr>
        <w:t>монооксида</w:t>
      </w:r>
      <w:proofErr w:type="spellEnd"/>
      <w:r w:rsidRPr="007A15B8">
        <w:rPr>
          <w:rFonts w:ascii="Arial" w:hAnsi="Arial" w:cs="Arial"/>
          <w:iCs/>
          <w:sz w:val="24"/>
          <w:szCs w:val="24"/>
        </w:rPr>
        <w:t xml:space="preserve"> углерода </w:t>
      </w:r>
      <w:r w:rsidRPr="007A15B8">
        <w:rPr>
          <w:rFonts w:ascii="Arial" w:hAnsi="Arial" w:cs="Arial"/>
          <w:i/>
          <w:iCs/>
          <w:sz w:val="24"/>
          <w:szCs w:val="24"/>
          <w:lang w:val="en-US"/>
        </w:rPr>
        <w:t>S</w:t>
      </w:r>
      <w:r w:rsidRPr="007A15B8">
        <w:rPr>
          <w:rFonts w:ascii="Arial" w:hAnsi="Arial" w:cs="Arial"/>
          <w:i/>
          <w:iCs/>
          <w:sz w:val="24"/>
          <w:szCs w:val="24"/>
        </w:rPr>
        <w:t xml:space="preserve"> </w:t>
      </w:r>
      <w:r w:rsidRPr="007A15B8">
        <w:rPr>
          <w:rFonts w:ascii="Arial" w:hAnsi="Arial" w:cs="Arial"/>
          <w:iCs/>
          <w:sz w:val="24"/>
          <w:szCs w:val="24"/>
        </w:rPr>
        <w:t xml:space="preserve">= 100 </w:t>
      </w:r>
      <w:r w:rsidRPr="007A15B8">
        <w:rPr>
          <w:rFonts w:ascii="Arial" w:hAnsi="Arial" w:cs="Arial"/>
          <w:iCs/>
          <w:sz w:val="24"/>
          <w:szCs w:val="24"/>
          <w:lang w:val="en-US"/>
        </w:rPr>
        <w:t>ppm</w:t>
      </w:r>
      <w:r w:rsidRPr="007A15B8">
        <w:rPr>
          <w:rFonts w:ascii="Arial" w:hAnsi="Arial" w:cs="Arial"/>
          <w:iCs/>
          <w:sz w:val="24"/>
          <w:szCs w:val="24"/>
        </w:rPr>
        <w:t>;</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времени проведения испытаний 840 с; </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w:t>
      </w:r>
    </w:p>
    <w:p w:rsidR="00FF35E5" w:rsidRDefault="00FF35E5" w:rsidP="006C2A66">
      <w:pPr>
        <w:tabs>
          <w:tab w:val="left" w:pos="851"/>
        </w:tabs>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 выдержавшими испытания, если осуществлена выдача </w:t>
      </w:r>
      <w:r w:rsidRPr="007A15B8">
        <w:rPr>
          <w:rFonts w:ascii="Arial" w:hAnsi="Arial" w:cs="Arial"/>
          <w:iCs/>
          <w:sz w:val="24"/>
          <w:szCs w:val="24"/>
        </w:rPr>
        <w:t xml:space="preserve">всеми ИП сигнала </w:t>
      </w:r>
      <w:r w:rsidR="00EE07BD"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840 с.</w:t>
      </w:r>
    </w:p>
    <w:p w:rsidR="00D23F5B" w:rsidRPr="007A15B8" w:rsidRDefault="00D23F5B" w:rsidP="006C2A66">
      <w:pPr>
        <w:tabs>
          <w:tab w:val="left" w:pos="851"/>
        </w:tabs>
        <w:spacing w:line="360" w:lineRule="auto"/>
        <w:ind w:firstLine="709"/>
        <w:jc w:val="both"/>
        <w:rPr>
          <w:rFonts w:ascii="Arial" w:hAnsi="Arial" w:cs="Arial"/>
          <w:sz w:val="24"/>
          <w:szCs w:val="24"/>
        </w:rPr>
      </w:pPr>
    </w:p>
    <w:p w:rsidR="007406E6" w:rsidRPr="007A15B8" w:rsidRDefault="00546E50" w:rsidP="006C2A66">
      <w:pPr>
        <w:pStyle w:val="aa"/>
        <w:tabs>
          <w:tab w:val="left" w:pos="1701"/>
        </w:tabs>
        <w:spacing w:before="0" w:beforeAutospacing="0" w:after="0" w:afterAutospacing="0" w:line="360" w:lineRule="auto"/>
        <w:ind w:firstLine="709"/>
        <w:rPr>
          <w:b/>
          <w:bCs/>
          <w:color w:val="auto"/>
          <w:sz w:val="24"/>
          <w:szCs w:val="24"/>
        </w:rPr>
      </w:pPr>
      <w:r w:rsidRPr="007A15B8">
        <w:rPr>
          <w:b/>
          <w:bCs/>
          <w:color w:val="auto"/>
          <w:sz w:val="24"/>
          <w:szCs w:val="24"/>
        </w:rPr>
        <w:t>А</w:t>
      </w:r>
      <w:r w:rsidR="00FF35E5" w:rsidRPr="007A15B8">
        <w:rPr>
          <w:b/>
          <w:bCs/>
          <w:color w:val="auto"/>
          <w:sz w:val="24"/>
          <w:szCs w:val="24"/>
        </w:rPr>
        <w:t>.8</w:t>
      </w:r>
      <w:r w:rsidR="00FF35E5" w:rsidRPr="007A15B8">
        <w:rPr>
          <w:b/>
          <w:bCs/>
          <w:color w:val="auto"/>
          <w:sz w:val="24"/>
          <w:szCs w:val="24"/>
        </w:rPr>
        <w:tab/>
      </w:r>
      <w:r w:rsidR="007406E6" w:rsidRPr="007A15B8">
        <w:rPr>
          <w:b/>
          <w:bCs/>
          <w:color w:val="auto"/>
          <w:sz w:val="24"/>
          <w:szCs w:val="24"/>
        </w:rPr>
        <w:t>Тестовый очаг пожара ТП-2А (тление древесины)</w:t>
      </w:r>
    </w:p>
    <w:p w:rsidR="00D23F5B" w:rsidRDefault="00D23F5B" w:rsidP="006C2A66">
      <w:pPr>
        <w:spacing w:line="360" w:lineRule="auto"/>
        <w:ind w:firstLine="709"/>
        <w:jc w:val="both"/>
        <w:rPr>
          <w:rFonts w:ascii="Arial" w:hAnsi="Arial" w:cs="Arial"/>
          <w:sz w:val="24"/>
          <w:szCs w:val="24"/>
        </w:rPr>
      </w:pPr>
    </w:p>
    <w:p w:rsidR="007406E6" w:rsidRPr="00702FB9" w:rsidRDefault="007406E6" w:rsidP="006C2A66">
      <w:pPr>
        <w:spacing w:line="360" w:lineRule="auto"/>
        <w:ind w:firstLine="709"/>
        <w:jc w:val="both"/>
        <w:rPr>
          <w:rStyle w:val="apple-style-span"/>
          <w:rFonts w:ascii="Arial" w:hAnsi="Arial" w:cs="Arial"/>
          <w:strike/>
          <w:sz w:val="24"/>
          <w:szCs w:val="24"/>
        </w:rPr>
      </w:pPr>
      <w:r w:rsidRPr="00702FB9">
        <w:rPr>
          <w:rFonts w:ascii="Arial" w:hAnsi="Arial" w:cs="Arial"/>
          <w:sz w:val="24"/>
          <w:szCs w:val="24"/>
        </w:rPr>
        <w:t>При проведении испытании в качестве горючего материала используется не менее трёх высушенных деревянных брусков (бук) размерами 75х2</w:t>
      </w:r>
      <w:r w:rsidR="00FF35E5" w:rsidRPr="00702FB9">
        <w:rPr>
          <w:rFonts w:ascii="Arial" w:hAnsi="Arial" w:cs="Arial"/>
          <w:sz w:val="24"/>
          <w:szCs w:val="24"/>
        </w:rPr>
        <w:t>5</w:t>
      </w:r>
      <w:r w:rsidRPr="00702FB9">
        <w:rPr>
          <w:rFonts w:ascii="Arial" w:hAnsi="Arial" w:cs="Arial"/>
          <w:sz w:val="24"/>
          <w:szCs w:val="24"/>
        </w:rPr>
        <w:t xml:space="preserve">х20 мм. </w:t>
      </w:r>
      <w:r w:rsidRPr="00702FB9">
        <w:rPr>
          <w:rFonts w:ascii="Arial" w:hAnsi="Arial" w:cs="Arial"/>
          <w:sz w:val="24"/>
          <w:szCs w:val="24"/>
        </w:rPr>
        <w:lastRenderedPageBreak/>
        <w:t xml:space="preserve">Применяемое оборудование должно соответствовать требованиям к тестовому очагу пожара ТП-2 по </w:t>
      </w:r>
      <w:r w:rsidR="00546E50" w:rsidRPr="00702FB9">
        <w:rPr>
          <w:rFonts w:ascii="Arial" w:hAnsi="Arial" w:cs="Arial"/>
          <w:sz w:val="24"/>
          <w:szCs w:val="24"/>
        </w:rPr>
        <w:t>А</w:t>
      </w:r>
      <w:r w:rsidRPr="00702FB9">
        <w:rPr>
          <w:rFonts w:ascii="Arial" w:hAnsi="Arial" w:cs="Arial"/>
          <w:sz w:val="24"/>
          <w:szCs w:val="24"/>
        </w:rPr>
        <w:t>.7. Расположение брусков на рабочей пове</w:t>
      </w:r>
      <w:r w:rsidR="0017050C" w:rsidRPr="00702FB9">
        <w:rPr>
          <w:rFonts w:ascii="Arial" w:hAnsi="Arial" w:cs="Arial"/>
          <w:sz w:val="24"/>
          <w:szCs w:val="24"/>
        </w:rPr>
        <w:t>рхности плиты показано на рис</w:t>
      </w:r>
      <w:r w:rsidR="00FF35E5" w:rsidRPr="00702FB9">
        <w:rPr>
          <w:rFonts w:ascii="Arial" w:hAnsi="Arial" w:cs="Arial"/>
          <w:sz w:val="24"/>
          <w:szCs w:val="24"/>
        </w:rPr>
        <w:t>унке</w:t>
      </w:r>
      <w:r w:rsidR="0017050C" w:rsidRPr="00702FB9">
        <w:rPr>
          <w:rFonts w:ascii="Arial" w:hAnsi="Arial" w:cs="Arial"/>
          <w:sz w:val="24"/>
          <w:szCs w:val="24"/>
        </w:rPr>
        <w:t xml:space="preserve"> А</w:t>
      </w:r>
      <w:r w:rsidRPr="00702FB9">
        <w:rPr>
          <w:rFonts w:ascii="Arial" w:hAnsi="Arial" w:cs="Arial"/>
          <w:sz w:val="24"/>
          <w:szCs w:val="24"/>
        </w:rPr>
        <w:t xml:space="preserve">.15. </w:t>
      </w:r>
      <w:r w:rsidR="00853A6C" w:rsidRPr="00702FB9">
        <w:rPr>
          <w:rFonts w:ascii="Arial" w:hAnsi="Arial" w:cs="Arial"/>
          <w:sz w:val="24"/>
          <w:szCs w:val="24"/>
        </w:rPr>
        <w:t>Мощность, подаваемая на плиту, должна обеспечивать скорость роста температуры, позволяющую осуществлять нагрев поверхности плиты до 500 °С за время не более 660 с.</w:t>
      </w:r>
    </w:p>
    <w:p w:rsidR="007406E6" w:rsidRPr="00702FB9" w:rsidRDefault="007406E6" w:rsidP="006C2A66">
      <w:pPr>
        <w:spacing w:line="360" w:lineRule="auto"/>
        <w:ind w:firstLine="709"/>
        <w:jc w:val="both"/>
        <w:rPr>
          <w:rFonts w:ascii="Arial" w:hAnsi="Arial" w:cs="Arial"/>
          <w:sz w:val="24"/>
          <w:szCs w:val="24"/>
        </w:rPr>
      </w:pPr>
      <w:r w:rsidRPr="00702FB9">
        <w:rPr>
          <w:rFonts w:ascii="Arial" w:hAnsi="Arial" w:cs="Arial"/>
          <w:sz w:val="24"/>
          <w:szCs w:val="24"/>
        </w:rPr>
        <w:t xml:space="preserve">В процессе испытаний </w:t>
      </w:r>
      <w:r w:rsidRPr="00702FB9">
        <w:rPr>
          <w:rFonts w:ascii="Arial" w:hAnsi="Arial" w:cs="Arial"/>
          <w:iCs/>
          <w:sz w:val="24"/>
          <w:szCs w:val="24"/>
        </w:rPr>
        <w:t>открытое горение не допускается.</w:t>
      </w:r>
    </w:p>
    <w:p w:rsidR="007406E6" w:rsidRPr="00702FB9" w:rsidRDefault="007406E6" w:rsidP="006C2A66">
      <w:pPr>
        <w:spacing w:line="360" w:lineRule="auto"/>
        <w:ind w:firstLine="709"/>
        <w:jc w:val="both"/>
        <w:rPr>
          <w:rFonts w:ascii="Arial" w:hAnsi="Arial" w:cs="Arial"/>
          <w:i/>
          <w:iCs/>
          <w:sz w:val="24"/>
          <w:szCs w:val="24"/>
        </w:rPr>
      </w:pPr>
      <w:r w:rsidRPr="00702FB9">
        <w:rPr>
          <w:rFonts w:ascii="Arial" w:hAnsi="Arial" w:cs="Arial"/>
          <w:iCs/>
          <w:sz w:val="24"/>
          <w:szCs w:val="24"/>
        </w:rP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w:t>
      </w:r>
      <w:r w:rsidR="00FF35E5" w:rsidRPr="00702FB9">
        <w:rPr>
          <w:rFonts w:ascii="Arial" w:hAnsi="Arial" w:cs="Arial"/>
          <w:iCs/>
          <w:sz w:val="24"/>
          <w:szCs w:val="24"/>
        </w:rPr>
        <w:t>унке</w:t>
      </w:r>
      <w:r w:rsidRPr="00702FB9">
        <w:rPr>
          <w:rFonts w:ascii="Arial" w:hAnsi="Arial" w:cs="Arial"/>
          <w:iCs/>
          <w:sz w:val="24"/>
          <w:szCs w:val="24"/>
        </w:rPr>
        <w:t xml:space="preserve"> </w:t>
      </w:r>
      <w:r w:rsidR="00546E50" w:rsidRPr="00702FB9">
        <w:rPr>
          <w:rFonts w:ascii="Arial" w:hAnsi="Arial" w:cs="Arial"/>
          <w:iCs/>
          <w:sz w:val="24"/>
          <w:szCs w:val="24"/>
        </w:rPr>
        <w:t>А</w:t>
      </w:r>
      <w:r w:rsidRPr="00702FB9">
        <w:rPr>
          <w:rFonts w:ascii="Arial" w:hAnsi="Arial" w:cs="Arial"/>
          <w:iCs/>
          <w:sz w:val="24"/>
          <w:szCs w:val="24"/>
        </w:rPr>
        <w:t xml:space="preserve">.16 (обеспечивается подбором </w:t>
      </w:r>
      <w:r w:rsidR="00E83882" w:rsidRPr="00702FB9">
        <w:rPr>
          <w:rFonts w:ascii="Arial" w:hAnsi="Arial" w:cs="Arial"/>
          <w:iCs/>
          <w:sz w:val="24"/>
          <w:szCs w:val="24"/>
        </w:rPr>
        <w:t>числа</w:t>
      </w:r>
      <w:r w:rsidRPr="00702FB9">
        <w:rPr>
          <w:rFonts w:ascii="Arial" w:hAnsi="Arial" w:cs="Arial"/>
          <w:iCs/>
          <w:sz w:val="24"/>
          <w:szCs w:val="24"/>
        </w:rPr>
        <w:t xml:space="preserve"> брусков). Время проведения испытания </w:t>
      </w:r>
      <w:r w:rsidR="00FF35E5" w:rsidRPr="00702FB9">
        <w:rPr>
          <w:rFonts w:ascii="Arial" w:hAnsi="Arial" w:cs="Arial"/>
          <w:iCs/>
          <w:sz w:val="24"/>
          <w:szCs w:val="24"/>
        </w:rPr>
        <w:t>не более 1440 с.</w:t>
      </w:r>
    </w:p>
    <w:p w:rsidR="00503954" w:rsidRPr="00623DF6" w:rsidRDefault="00041EEE" w:rsidP="006C2A66">
      <w:pPr>
        <w:spacing w:line="360" w:lineRule="auto"/>
        <w:ind w:firstLine="709"/>
        <w:jc w:val="center"/>
      </w:pPr>
      <w:r w:rsidRPr="00702FB9">
        <w:rPr>
          <w:rFonts w:ascii="Arial" w:hAnsi="Arial" w:cs="Arial"/>
          <w:noProof/>
          <w:sz w:val="24"/>
          <w:szCs w:val="24"/>
        </w:rPr>
        <w:drawing>
          <wp:inline distT="0" distB="0" distL="0" distR="0">
            <wp:extent cx="2002790" cy="217678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2790" cy="2176780"/>
                    </a:xfrm>
                    <a:prstGeom prst="rect">
                      <a:avLst/>
                    </a:prstGeom>
                    <a:noFill/>
                    <a:ln>
                      <a:noFill/>
                    </a:ln>
                  </pic:spPr>
                </pic:pic>
              </a:graphicData>
            </a:graphic>
          </wp:inline>
        </w:drawing>
      </w:r>
    </w:p>
    <w:p w:rsidR="007406E6" w:rsidRPr="00D23F5B" w:rsidRDefault="007406E6" w:rsidP="006C2A66">
      <w:pPr>
        <w:spacing w:line="360" w:lineRule="auto"/>
        <w:ind w:firstLine="709"/>
        <w:jc w:val="center"/>
        <w:rPr>
          <w:rFonts w:ascii="Arial" w:hAnsi="Arial" w:cs="Arial"/>
          <w:iCs/>
          <w:sz w:val="24"/>
          <w:szCs w:val="24"/>
        </w:rPr>
      </w:pPr>
      <w:r w:rsidRPr="00D23F5B">
        <w:rPr>
          <w:rFonts w:ascii="Arial" w:hAnsi="Arial" w:cs="Arial"/>
          <w:sz w:val="24"/>
          <w:szCs w:val="24"/>
        </w:rPr>
        <w:t>1 – плита; 2 – термопара; 3 – деревянные бруски</w:t>
      </w:r>
    </w:p>
    <w:p w:rsidR="00D23F5B" w:rsidRDefault="00D23F5B" w:rsidP="006C2A66">
      <w:pPr>
        <w:spacing w:line="360" w:lineRule="auto"/>
        <w:ind w:firstLine="709"/>
        <w:jc w:val="center"/>
        <w:rPr>
          <w:rFonts w:ascii="Arial" w:hAnsi="Arial" w:cs="Arial"/>
          <w:sz w:val="24"/>
          <w:szCs w:val="24"/>
        </w:rPr>
      </w:pP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.15</w:t>
      </w:r>
    </w:p>
    <w:p w:rsidR="007406E6" w:rsidRPr="007A15B8" w:rsidRDefault="00041EEE" w:rsidP="006C2A66">
      <w:pPr>
        <w:spacing w:line="360" w:lineRule="auto"/>
        <w:ind w:firstLine="709"/>
        <w:jc w:val="center"/>
        <w:rPr>
          <w:rFonts w:ascii="Arial" w:hAnsi="Arial" w:cs="Arial"/>
          <w:sz w:val="24"/>
          <w:szCs w:val="24"/>
        </w:rPr>
      </w:pPr>
      <w:r w:rsidRPr="007A15B8">
        <w:rPr>
          <w:rFonts w:ascii="Arial" w:hAnsi="Arial" w:cs="Arial"/>
          <w:noProof/>
          <w:sz w:val="24"/>
          <w:szCs w:val="24"/>
        </w:rPr>
        <w:drawing>
          <wp:inline distT="0" distB="0" distL="0" distR="0">
            <wp:extent cx="3696970" cy="17780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6970" cy="1778000"/>
                    </a:xfrm>
                    <a:prstGeom prst="rect">
                      <a:avLst/>
                    </a:prstGeom>
                    <a:noFill/>
                    <a:ln>
                      <a:noFill/>
                    </a:ln>
                  </pic:spPr>
                </pic:pic>
              </a:graphicData>
            </a:graphic>
          </wp:inline>
        </w:drawing>
      </w:r>
    </w:p>
    <w:p w:rsidR="00D23F5B" w:rsidRDefault="00D23F5B" w:rsidP="006C2A66">
      <w:pPr>
        <w:spacing w:line="360" w:lineRule="auto"/>
        <w:ind w:firstLine="709"/>
        <w:jc w:val="center"/>
        <w:rPr>
          <w:rFonts w:ascii="Arial" w:hAnsi="Arial" w:cs="Arial"/>
          <w:sz w:val="24"/>
          <w:szCs w:val="24"/>
        </w:rPr>
      </w:pP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.16</w:t>
      </w:r>
    </w:p>
    <w:p w:rsidR="00D23F5B" w:rsidRDefault="00D23F5B" w:rsidP="006C2A66">
      <w:pPr>
        <w:tabs>
          <w:tab w:val="left" w:pos="851"/>
        </w:tabs>
        <w:spacing w:line="360" w:lineRule="auto"/>
        <w:ind w:firstLine="709"/>
        <w:jc w:val="both"/>
        <w:rPr>
          <w:rFonts w:ascii="Arial" w:hAnsi="Arial" w:cs="Arial"/>
          <w:iCs/>
          <w:sz w:val="24"/>
          <w:szCs w:val="24"/>
        </w:rPr>
      </w:pP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 является выполнение одного из следующих условий:</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lastRenderedPageBreak/>
        <w:t>-</w:t>
      </w:r>
      <w:r w:rsidRPr="007A15B8">
        <w:rPr>
          <w:rFonts w:ascii="Arial" w:hAnsi="Arial" w:cs="Arial"/>
          <w:iCs/>
          <w:sz w:val="24"/>
          <w:szCs w:val="24"/>
        </w:rPr>
        <w:tab/>
        <w:t>достижение значени</w:t>
      </w:r>
      <w:r w:rsidR="0011399C" w:rsidRPr="007A15B8">
        <w:rPr>
          <w:rFonts w:ascii="Arial" w:hAnsi="Arial" w:cs="Arial"/>
          <w:iCs/>
          <w:sz w:val="24"/>
          <w:szCs w:val="24"/>
        </w:rPr>
        <w:t>я удельной оптической плотности</w:t>
      </w:r>
      <w:r w:rsidR="00D23F5B">
        <w:rPr>
          <w:rFonts w:ascii="Arial" w:hAnsi="Arial" w:cs="Arial"/>
          <w:iCs/>
          <w:sz w:val="24"/>
          <w:szCs w:val="24"/>
        </w:rPr>
        <w:t xml:space="preserve"> </w:t>
      </w:r>
      <w:r w:rsidRPr="007A15B8">
        <w:rPr>
          <w:rFonts w:ascii="Arial" w:hAnsi="Arial" w:cs="Arial"/>
          <w:iCs/>
          <w:sz w:val="24"/>
          <w:szCs w:val="24"/>
        </w:rPr>
        <w:t xml:space="preserve">среды </w:t>
      </w:r>
      <w:r w:rsidRPr="007A15B8">
        <w:rPr>
          <w:rFonts w:ascii="Arial" w:hAnsi="Arial" w:cs="Arial"/>
          <w:i/>
          <w:iCs/>
          <w:sz w:val="24"/>
          <w:szCs w:val="24"/>
          <w:lang w:val="en-US"/>
        </w:rPr>
        <w:t>m</w:t>
      </w:r>
      <w:r w:rsidR="00D23F5B">
        <w:rPr>
          <w:rFonts w:ascii="Arial" w:hAnsi="Arial" w:cs="Arial"/>
          <w:i/>
          <w:iCs/>
          <w:sz w:val="24"/>
          <w:szCs w:val="24"/>
        </w:rPr>
        <w:t> </w:t>
      </w:r>
      <w:r w:rsidRPr="007A15B8">
        <w:rPr>
          <w:rFonts w:ascii="Arial" w:hAnsi="Arial" w:cs="Arial"/>
          <w:iCs/>
          <w:sz w:val="24"/>
          <w:szCs w:val="24"/>
        </w:rPr>
        <w:t>=</w:t>
      </w:r>
      <w:r w:rsidR="00D23F5B">
        <w:rPr>
          <w:rFonts w:ascii="Arial" w:hAnsi="Arial" w:cs="Arial"/>
          <w:iCs/>
          <w:sz w:val="24"/>
          <w:szCs w:val="24"/>
        </w:rPr>
        <w:t> </w:t>
      </w:r>
      <w:r w:rsidRPr="007A15B8">
        <w:rPr>
          <w:rFonts w:ascii="Arial" w:hAnsi="Arial" w:cs="Arial"/>
          <w:iCs/>
          <w:sz w:val="24"/>
          <w:szCs w:val="24"/>
        </w:rPr>
        <w:t>0,05</w:t>
      </w:r>
      <w:r w:rsidR="00D23F5B">
        <w:rPr>
          <w:rFonts w:ascii="Arial" w:hAnsi="Arial" w:cs="Arial"/>
          <w:iCs/>
          <w:sz w:val="24"/>
          <w:szCs w:val="24"/>
        </w:rPr>
        <w:t> </w:t>
      </w:r>
      <w:r w:rsidRPr="007A15B8">
        <w:rPr>
          <w:rFonts w:ascii="Arial" w:hAnsi="Arial" w:cs="Arial"/>
          <w:iCs/>
          <w:sz w:val="24"/>
          <w:szCs w:val="24"/>
        </w:rPr>
        <w:t>дБ/м;</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1440 с;</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FF35E5" w:rsidRDefault="00FF35E5" w:rsidP="006C2A66">
      <w:pPr>
        <w:pStyle w:val="aa"/>
        <w:tabs>
          <w:tab w:val="left" w:pos="851"/>
        </w:tabs>
        <w:spacing w:before="0" w:beforeAutospacing="0" w:after="0" w:afterAutospacing="0" w:line="360" w:lineRule="auto"/>
        <w:ind w:firstLine="709"/>
        <w:rPr>
          <w:color w:val="auto"/>
          <w:sz w:val="24"/>
          <w:szCs w:val="24"/>
        </w:rPr>
      </w:pPr>
      <w:r w:rsidRPr="007A15B8">
        <w:rPr>
          <w:color w:val="auto"/>
          <w:sz w:val="24"/>
          <w:szCs w:val="24"/>
        </w:rPr>
        <w:t xml:space="preserve">Испытываемые ИП считают выдержавшими испытания, если осуществлена выдача </w:t>
      </w:r>
      <w:r w:rsidRPr="007A15B8">
        <w:rPr>
          <w:iCs/>
          <w:color w:val="auto"/>
          <w:sz w:val="24"/>
          <w:szCs w:val="24"/>
        </w:rPr>
        <w:t xml:space="preserve">всеми </w:t>
      </w:r>
      <w:r w:rsidRPr="007A15B8">
        <w:rPr>
          <w:color w:val="auto"/>
          <w:sz w:val="24"/>
          <w:szCs w:val="24"/>
        </w:rPr>
        <w:t>ИП</w:t>
      </w:r>
      <w:r w:rsidRPr="007A15B8">
        <w:rPr>
          <w:iCs/>
          <w:color w:val="auto"/>
          <w:sz w:val="24"/>
          <w:szCs w:val="24"/>
        </w:rPr>
        <w:t xml:space="preserve"> сигнала </w:t>
      </w:r>
      <w:r w:rsidR="00EE07BD" w:rsidRPr="007A15B8">
        <w:rPr>
          <w:iCs/>
          <w:color w:val="auto"/>
          <w:sz w:val="24"/>
          <w:szCs w:val="24"/>
        </w:rPr>
        <w:t>о срабатывании</w:t>
      </w:r>
      <w:r w:rsidRPr="007A15B8">
        <w:rPr>
          <w:color w:val="auto"/>
          <w:sz w:val="24"/>
          <w:szCs w:val="24"/>
        </w:rPr>
        <w:t xml:space="preserve"> до достижения предельных значений параметров среды за время не более 1440 с.</w:t>
      </w:r>
    </w:p>
    <w:p w:rsidR="00D23F5B" w:rsidRPr="007A15B8" w:rsidRDefault="00D23F5B" w:rsidP="006C2A66">
      <w:pPr>
        <w:pStyle w:val="aa"/>
        <w:tabs>
          <w:tab w:val="left" w:pos="851"/>
        </w:tabs>
        <w:spacing w:before="0" w:beforeAutospacing="0" w:after="0" w:afterAutospacing="0" w:line="360" w:lineRule="auto"/>
        <w:ind w:firstLine="709"/>
        <w:rPr>
          <w:color w:val="auto"/>
          <w:sz w:val="24"/>
          <w:szCs w:val="24"/>
        </w:rPr>
      </w:pPr>
    </w:p>
    <w:p w:rsidR="007406E6" w:rsidRPr="007A15B8" w:rsidRDefault="00546E50" w:rsidP="006C2A66">
      <w:pPr>
        <w:pStyle w:val="aa"/>
        <w:tabs>
          <w:tab w:val="left" w:pos="1701"/>
        </w:tabs>
        <w:spacing w:before="0" w:beforeAutospacing="0" w:after="0" w:afterAutospacing="0" w:line="360" w:lineRule="auto"/>
        <w:ind w:firstLine="709"/>
        <w:rPr>
          <w:b/>
          <w:bCs/>
          <w:color w:val="auto"/>
          <w:sz w:val="24"/>
          <w:szCs w:val="24"/>
        </w:rPr>
      </w:pPr>
      <w:r w:rsidRPr="007A15B8">
        <w:rPr>
          <w:b/>
          <w:bCs/>
          <w:color w:val="auto"/>
          <w:sz w:val="24"/>
          <w:szCs w:val="24"/>
        </w:rPr>
        <w:t>А</w:t>
      </w:r>
      <w:r w:rsidR="007406E6" w:rsidRPr="007A15B8">
        <w:rPr>
          <w:b/>
          <w:bCs/>
          <w:color w:val="auto"/>
          <w:sz w:val="24"/>
          <w:szCs w:val="24"/>
        </w:rPr>
        <w:t>.9</w:t>
      </w:r>
      <w:r w:rsidR="00FF35E5" w:rsidRPr="007A15B8">
        <w:rPr>
          <w:b/>
          <w:bCs/>
          <w:color w:val="auto"/>
          <w:sz w:val="24"/>
          <w:szCs w:val="24"/>
        </w:rPr>
        <w:tab/>
      </w:r>
      <w:r w:rsidR="007406E6" w:rsidRPr="007A15B8">
        <w:rPr>
          <w:b/>
          <w:bCs/>
          <w:color w:val="auto"/>
          <w:sz w:val="24"/>
          <w:szCs w:val="24"/>
        </w:rPr>
        <w:t>Тестовый очаг пожара ТП-2Б (тление древесины)</w:t>
      </w:r>
    </w:p>
    <w:p w:rsidR="00D23F5B" w:rsidRDefault="00D23F5B" w:rsidP="006C2A66">
      <w:pPr>
        <w:tabs>
          <w:tab w:val="left" w:pos="1418"/>
        </w:tabs>
        <w:spacing w:line="360" w:lineRule="auto"/>
        <w:ind w:firstLine="709"/>
        <w:jc w:val="both"/>
        <w:rPr>
          <w:rFonts w:ascii="Arial" w:hAnsi="Arial" w:cs="Arial"/>
          <w:sz w:val="24"/>
          <w:szCs w:val="24"/>
        </w:rPr>
      </w:pPr>
    </w:p>
    <w:p w:rsidR="007406E6" w:rsidRPr="007A15B8" w:rsidRDefault="007406E6" w:rsidP="006C2A66">
      <w:pPr>
        <w:tabs>
          <w:tab w:val="left" w:pos="1418"/>
        </w:tabs>
        <w:spacing w:line="360" w:lineRule="auto"/>
        <w:ind w:firstLine="709"/>
        <w:jc w:val="both"/>
        <w:rPr>
          <w:rStyle w:val="apple-style-span"/>
          <w:rFonts w:ascii="Arial" w:hAnsi="Arial" w:cs="Arial"/>
          <w:sz w:val="24"/>
          <w:szCs w:val="24"/>
        </w:rPr>
      </w:pPr>
      <w:r w:rsidRPr="007A15B8">
        <w:rPr>
          <w:rFonts w:ascii="Arial" w:hAnsi="Arial" w:cs="Arial"/>
          <w:sz w:val="24"/>
          <w:szCs w:val="24"/>
        </w:rPr>
        <w:t>При проведении испытании в качестве горючего материала используется не мен</w:t>
      </w:r>
      <w:r w:rsidR="005C4D57" w:rsidRPr="007A15B8">
        <w:rPr>
          <w:rFonts w:ascii="Arial" w:hAnsi="Arial" w:cs="Arial"/>
          <w:sz w:val="24"/>
          <w:szCs w:val="24"/>
        </w:rPr>
        <w:t>ее шести</w:t>
      </w:r>
      <w:r w:rsidR="00F508E9" w:rsidRPr="007A15B8">
        <w:rPr>
          <w:rFonts w:ascii="Arial" w:hAnsi="Arial" w:cs="Arial"/>
          <w:sz w:val="24"/>
          <w:szCs w:val="24"/>
        </w:rPr>
        <w:t xml:space="preserve"> высушенных деревянных </w:t>
      </w:r>
      <w:r w:rsidRPr="007A15B8">
        <w:rPr>
          <w:rFonts w:ascii="Arial" w:hAnsi="Arial" w:cs="Arial"/>
          <w:sz w:val="24"/>
          <w:szCs w:val="24"/>
        </w:rPr>
        <w:t xml:space="preserve">брусков (бук) размерами порядка 75х25х20 мм. Применяемое оборудование должно соответствовать требованиям к тестовому очагу пожара ТП-2 по </w:t>
      </w:r>
      <w:r w:rsidR="00546E50" w:rsidRPr="007A15B8">
        <w:rPr>
          <w:rFonts w:ascii="Arial" w:hAnsi="Arial" w:cs="Arial"/>
          <w:sz w:val="24"/>
          <w:szCs w:val="24"/>
        </w:rPr>
        <w:t>А</w:t>
      </w:r>
      <w:r w:rsidRPr="007A15B8">
        <w:rPr>
          <w:rFonts w:ascii="Arial" w:hAnsi="Arial" w:cs="Arial"/>
          <w:sz w:val="24"/>
          <w:szCs w:val="24"/>
        </w:rPr>
        <w:t>.7. Расположение брусков на рабочей поверхности плиты показано на рис</w:t>
      </w:r>
      <w:r w:rsidR="00FF35E5" w:rsidRPr="007A15B8">
        <w:rPr>
          <w:rFonts w:ascii="Arial" w:hAnsi="Arial" w:cs="Arial"/>
          <w:sz w:val="24"/>
          <w:szCs w:val="24"/>
        </w:rPr>
        <w:t>унке</w:t>
      </w:r>
      <w:r w:rsidRPr="007A15B8">
        <w:rPr>
          <w:rFonts w:ascii="Arial" w:hAnsi="Arial" w:cs="Arial"/>
          <w:sz w:val="24"/>
          <w:szCs w:val="24"/>
        </w:rPr>
        <w:t xml:space="preserve"> </w:t>
      </w:r>
      <w:r w:rsidR="00546E50" w:rsidRPr="007A15B8">
        <w:rPr>
          <w:rFonts w:ascii="Arial" w:hAnsi="Arial" w:cs="Arial"/>
          <w:sz w:val="24"/>
          <w:szCs w:val="24"/>
        </w:rPr>
        <w:t>А</w:t>
      </w:r>
      <w:r w:rsidR="005C4D57" w:rsidRPr="007A15B8">
        <w:rPr>
          <w:rFonts w:ascii="Arial" w:hAnsi="Arial" w:cs="Arial"/>
          <w:sz w:val="24"/>
          <w:szCs w:val="24"/>
        </w:rPr>
        <w:t>.17</w:t>
      </w:r>
      <w:r w:rsidRPr="007A15B8">
        <w:rPr>
          <w:rFonts w:ascii="Arial" w:hAnsi="Arial" w:cs="Arial"/>
          <w:sz w:val="24"/>
          <w:szCs w:val="24"/>
        </w:rPr>
        <w:t xml:space="preserve">. </w:t>
      </w:r>
      <w:r w:rsidR="00853A6C" w:rsidRPr="007A15B8">
        <w:rPr>
          <w:rFonts w:ascii="Arial" w:hAnsi="Arial" w:cs="Arial"/>
          <w:sz w:val="24"/>
          <w:szCs w:val="24"/>
        </w:rPr>
        <w:t>Мощность, подаваемая на плиту, должна обеспечивать скорость роста температуры, позволяющую осуществлять нагрев поверхности плиты до 500 °С за время не более 660 с.</w:t>
      </w:r>
    </w:p>
    <w:p w:rsidR="007406E6" w:rsidRPr="007A15B8" w:rsidRDefault="007406E6" w:rsidP="006C2A66">
      <w:pPr>
        <w:tabs>
          <w:tab w:val="left" w:pos="1418"/>
        </w:tabs>
        <w:spacing w:line="360" w:lineRule="auto"/>
        <w:ind w:firstLine="709"/>
        <w:jc w:val="both"/>
        <w:rPr>
          <w:rFonts w:ascii="Arial" w:hAnsi="Arial" w:cs="Arial"/>
          <w:sz w:val="24"/>
          <w:szCs w:val="24"/>
        </w:rPr>
      </w:pPr>
      <w:r w:rsidRPr="007A15B8">
        <w:rPr>
          <w:rFonts w:ascii="Arial" w:hAnsi="Arial" w:cs="Arial"/>
          <w:sz w:val="24"/>
          <w:szCs w:val="24"/>
        </w:rPr>
        <w:t xml:space="preserve">В процессе испытаний </w:t>
      </w:r>
      <w:r w:rsidRPr="007A15B8">
        <w:rPr>
          <w:rFonts w:ascii="Arial" w:hAnsi="Arial" w:cs="Arial"/>
          <w:iCs/>
          <w:sz w:val="24"/>
          <w:szCs w:val="24"/>
        </w:rPr>
        <w:t>открытое горение не допускается.</w:t>
      </w:r>
    </w:p>
    <w:p w:rsidR="007406E6" w:rsidRPr="007A15B8" w:rsidRDefault="007406E6" w:rsidP="006C2A66">
      <w:pPr>
        <w:tabs>
          <w:tab w:val="left" w:pos="1418"/>
        </w:tabs>
        <w:spacing w:line="360" w:lineRule="auto"/>
        <w:ind w:firstLine="709"/>
        <w:jc w:val="both"/>
        <w:rPr>
          <w:rFonts w:ascii="Arial" w:hAnsi="Arial" w:cs="Arial"/>
          <w:iCs/>
          <w:sz w:val="24"/>
          <w:szCs w:val="24"/>
        </w:rPr>
      </w:pPr>
      <w:r w:rsidRPr="007A15B8">
        <w:rPr>
          <w:rFonts w:ascii="Arial" w:hAnsi="Arial" w:cs="Arial"/>
          <w:iCs/>
          <w:sz w:val="24"/>
          <w:szCs w:val="24"/>
        </w:rPr>
        <w:t>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w:t>
      </w:r>
      <w:r w:rsidR="00FF35E5" w:rsidRPr="007A15B8">
        <w:rPr>
          <w:rFonts w:ascii="Arial" w:hAnsi="Arial" w:cs="Arial"/>
          <w:iCs/>
          <w:sz w:val="24"/>
          <w:szCs w:val="24"/>
        </w:rPr>
        <w:t>унке</w:t>
      </w:r>
      <w:r w:rsidRPr="007A15B8">
        <w:rPr>
          <w:rFonts w:ascii="Arial" w:hAnsi="Arial" w:cs="Arial"/>
          <w:iCs/>
          <w:sz w:val="24"/>
          <w:szCs w:val="24"/>
        </w:rPr>
        <w:t xml:space="preserve"> </w:t>
      </w:r>
      <w:r w:rsidR="00546E50" w:rsidRPr="007A15B8">
        <w:rPr>
          <w:rFonts w:ascii="Arial" w:hAnsi="Arial" w:cs="Arial"/>
          <w:iCs/>
          <w:sz w:val="24"/>
          <w:szCs w:val="24"/>
        </w:rPr>
        <w:t>А</w:t>
      </w:r>
      <w:r w:rsidRPr="007A15B8">
        <w:rPr>
          <w:rFonts w:ascii="Arial" w:hAnsi="Arial" w:cs="Arial"/>
          <w:iCs/>
          <w:sz w:val="24"/>
          <w:szCs w:val="24"/>
        </w:rPr>
        <w:t>.1</w:t>
      </w:r>
      <w:r w:rsidR="005C4D57" w:rsidRPr="007A15B8">
        <w:rPr>
          <w:rFonts w:ascii="Arial" w:hAnsi="Arial" w:cs="Arial"/>
          <w:iCs/>
          <w:sz w:val="24"/>
          <w:szCs w:val="24"/>
        </w:rPr>
        <w:t>8</w:t>
      </w:r>
      <w:r w:rsidRPr="007A15B8">
        <w:rPr>
          <w:rFonts w:ascii="Arial" w:hAnsi="Arial" w:cs="Arial"/>
          <w:iCs/>
          <w:sz w:val="24"/>
          <w:szCs w:val="24"/>
        </w:rPr>
        <w:t xml:space="preserve"> (обеспечивается подбором </w:t>
      </w:r>
      <w:r w:rsidR="00E83882" w:rsidRPr="007A15B8">
        <w:rPr>
          <w:rFonts w:ascii="Arial" w:hAnsi="Arial" w:cs="Arial"/>
          <w:iCs/>
          <w:sz w:val="24"/>
          <w:szCs w:val="24"/>
        </w:rPr>
        <w:t>числа</w:t>
      </w:r>
      <w:r w:rsidRPr="007A15B8">
        <w:rPr>
          <w:rFonts w:ascii="Arial" w:hAnsi="Arial" w:cs="Arial"/>
          <w:iCs/>
          <w:sz w:val="24"/>
          <w:szCs w:val="24"/>
        </w:rPr>
        <w:t xml:space="preserve"> брусков). Время проведения испытания не более 2000 с.</w:t>
      </w:r>
    </w:p>
    <w:p w:rsidR="007406E6" w:rsidRPr="007A15B8" w:rsidRDefault="007406E6" w:rsidP="006C2A66">
      <w:pPr>
        <w:tabs>
          <w:tab w:val="left" w:pos="1418"/>
        </w:tabs>
        <w:spacing w:line="360" w:lineRule="auto"/>
        <w:ind w:firstLine="709"/>
        <w:jc w:val="both"/>
        <w:rPr>
          <w:rFonts w:ascii="Arial" w:hAnsi="Arial" w:cs="Arial"/>
          <w:iCs/>
          <w:sz w:val="24"/>
          <w:szCs w:val="24"/>
        </w:rPr>
      </w:pPr>
      <w:r w:rsidRPr="007A15B8">
        <w:rPr>
          <w:rFonts w:ascii="Arial" w:hAnsi="Arial" w:cs="Arial"/>
          <w:iCs/>
          <w:sz w:val="24"/>
          <w:szCs w:val="24"/>
        </w:rPr>
        <w:t>Критери</w:t>
      </w:r>
      <w:r w:rsidR="00FF35E5" w:rsidRPr="007A15B8">
        <w:rPr>
          <w:rFonts w:ascii="Arial" w:hAnsi="Arial" w:cs="Arial"/>
          <w:iCs/>
          <w:sz w:val="24"/>
          <w:szCs w:val="24"/>
        </w:rPr>
        <w:t>ем</w:t>
      </w:r>
      <w:r w:rsidRPr="007A15B8">
        <w:rPr>
          <w:rFonts w:ascii="Arial" w:hAnsi="Arial" w:cs="Arial"/>
          <w:iCs/>
          <w:sz w:val="24"/>
          <w:szCs w:val="24"/>
        </w:rPr>
        <w:t xml:space="preserve"> окончания испытаний является выполнение </w:t>
      </w:r>
      <w:r w:rsidR="00FF35E5" w:rsidRPr="007A15B8">
        <w:rPr>
          <w:rFonts w:ascii="Arial" w:hAnsi="Arial" w:cs="Arial"/>
          <w:iCs/>
          <w:sz w:val="24"/>
          <w:szCs w:val="24"/>
        </w:rPr>
        <w:t xml:space="preserve">одного из </w:t>
      </w:r>
      <w:r w:rsidRPr="007A15B8">
        <w:rPr>
          <w:rFonts w:ascii="Arial" w:hAnsi="Arial" w:cs="Arial"/>
          <w:iCs/>
          <w:sz w:val="24"/>
          <w:szCs w:val="24"/>
        </w:rPr>
        <w:t>следующих условий:</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F35E5" w:rsidRPr="007A15B8">
        <w:rPr>
          <w:rFonts w:ascii="Arial" w:hAnsi="Arial" w:cs="Arial"/>
          <w:iCs/>
          <w:sz w:val="24"/>
          <w:szCs w:val="24"/>
        </w:rPr>
        <w:tab/>
      </w:r>
      <w:r w:rsidRPr="007A15B8">
        <w:rPr>
          <w:rFonts w:ascii="Arial" w:hAnsi="Arial" w:cs="Arial"/>
          <w:iCs/>
          <w:sz w:val="24"/>
          <w:szCs w:val="24"/>
        </w:rPr>
        <w:t xml:space="preserve">достижение значения удельной оптической плотности среды </w:t>
      </w:r>
      <w:r w:rsidRPr="007A15B8">
        <w:rPr>
          <w:rFonts w:ascii="Arial" w:hAnsi="Arial" w:cs="Arial"/>
          <w:i/>
          <w:iCs/>
          <w:sz w:val="24"/>
          <w:szCs w:val="24"/>
          <w:lang w:val="en-US"/>
        </w:rPr>
        <w:t>m</w:t>
      </w:r>
      <w:r w:rsidR="00D23F5B">
        <w:rPr>
          <w:rFonts w:ascii="Arial" w:hAnsi="Arial" w:cs="Arial"/>
          <w:i/>
          <w:iCs/>
          <w:sz w:val="24"/>
          <w:szCs w:val="24"/>
        </w:rPr>
        <w:t> </w:t>
      </w:r>
      <w:r w:rsidRPr="007A15B8">
        <w:rPr>
          <w:rFonts w:ascii="Arial" w:hAnsi="Arial" w:cs="Arial"/>
          <w:iCs/>
          <w:sz w:val="24"/>
          <w:szCs w:val="24"/>
        </w:rPr>
        <w:t>=</w:t>
      </w:r>
      <w:r w:rsidR="00D23F5B">
        <w:rPr>
          <w:rFonts w:ascii="Arial" w:hAnsi="Arial" w:cs="Arial"/>
          <w:iCs/>
          <w:sz w:val="24"/>
          <w:szCs w:val="24"/>
        </w:rPr>
        <w:t> </w:t>
      </w:r>
      <w:r w:rsidRPr="007A15B8">
        <w:rPr>
          <w:rFonts w:ascii="Arial" w:hAnsi="Arial" w:cs="Arial"/>
          <w:iCs/>
          <w:sz w:val="24"/>
          <w:szCs w:val="24"/>
        </w:rPr>
        <w:t>0,15</w:t>
      </w:r>
      <w:r w:rsidR="00D23F5B">
        <w:rPr>
          <w:rFonts w:ascii="Arial" w:hAnsi="Arial" w:cs="Arial"/>
          <w:iCs/>
          <w:sz w:val="24"/>
          <w:szCs w:val="24"/>
        </w:rPr>
        <w:t> </w:t>
      </w:r>
      <w:r w:rsidRPr="007A15B8">
        <w:rPr>
          <w:rFonts w:ascii="Arial" w:hAnsi="Arial" w:cs="Arial"/>
          <w:iCs/>
          <w:sz w:val="24"/>
          <w:szCs w:val="24"/>
        </w:rPr>
        <w:t>дБ/м;</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F35E5" w:rsidRPr="007A15B8">
        <w:rPr>
          <w:rFonts w:ascii="Arial" w:hAnsi="Arial" w:cs="Arial"/>
          <w:iCs/>
          <w:sz w:val="24"/>
          <w:szCs w:val="24"/>
        </w:rPr>
        <w:tab/>
      </w:r>
      <w:r w:rsidRPr="007A15B8">
        <w:rPr>
          <w:rFonts w:ascii="Arial" w:hAnsi="Arial" w:cs="Arial"/>
          <w:iCs/>
          <w:sz w:val="24"/>
          <w:szCs w:val="24"/>
        </w:rPr>
        <w:t>достижение времени проведения испытаний 2000 с;</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F35E5" w:rsidRPr="007A15B8">
        <w:rPr>
          <w:rFonts w:ascii="Arial" w:hAnsi="Arial" w:cs="Arial"/>
          <w:iCs/>
          <w:sz w:val="24"/>
          <w:szCs w:val="24"/>
        </w:rPr>
        <w:tab/>
      </w:r>
      <w:r w:rsidRPr="007A15B8">
        <w:rPr>
          <w:rFonts w:ascii="Arial" w:hAnsi="Arial" w:cs="Arial"/>
          <w:iCs/>
          <w:sz w:val="24"/>
          <w:szCs w:val="24"/>
        </w:rPr>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2000 с.</w:t>
      </w:r>
    </w:p>
    <w:p w:rsidR="005C4D57" w:rsidRPr="00623DF6" w:rsidRDefault="00041EEE" w:rsidP="006C2A66">
      <w:pPr>
        <w:spacing w:line="360" w:lineRule="auto"/>
        <w:ind w:firstLine="709"/>
        <w:jc w:val="center"/>
      </w:pPr>
      <w:r w:rsidRPr="00623DF6">
        <w:rPr>
          <w:noProof/>
          <w:sz w:val="24"/>
          <w:szCs w:val="24"/>
        </w:rPr>
        <w:lastRenderedPageBreak/>
        <w:drawing>
          <wp:inline distT="0" distB="0" distL="0" distR="0">
            <wp:extent cx="1744345" cy="1884680"/>
            <wp:effectExtent l="0" t="0" r="825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4345" cy="1884680"/>
                    </a:xfrm>
                    <a:prstGeom prst="rect">
                      <a:avLst/>
                    </a:prstGeom>
                    <a:noFill/>
                    <a:ln>
                      <a:noFill/>
                    </a:ln>
                  </pic:spPr>
                </pic:pic>
              </a:graphicData>
            </a:graphic>
          </wp:inline>
        </w:drawing>
      </w:r>
    </w:p>
    <w:p w:rsidR="00D23F5B" w:rsidRDefault="00D23F5B" w:rsidP="006C2A66">
      <w:pPr>
        <w:spacing w:line="360" w:lineRule="auto"/>
        <w:ind w:firstLine="709"/>
        <w:jc w:val="center"/>
        <w:rPr>
          <w:rFonts w:ascii="Arial" w:hAnsi="Arial" w:cs="Arial"/>
        </w:rPr>
      </w:pPr>
    </w:p>
    <w:p w:rsidR="005C4D57" w:rsidRPr="00D23F5B" w:rsidRDefault="005C4D57" w:rsidP="006C2A66">
      <w:pPr>
        <w:spacing w:line="360" w:lineRule="auto"/>
        <w:ind w:firstLine="709"/>
        <w:jc w:val="center"/>
        <w:rPr>
          <w:rFonts w:ascii="Arial" w:hAnsi="Arial" w:cs="Arial"/>
          <w:iCs/>
          <w:sz w:val="24"/>
          <w:szCs w:val="24"/>
        </w:rPr>
      </w:pPr>
      <w:r w:rsidRPr="00D23F5B">
        <w:rPr>
          <w:rFonts w:ascii="Arial" w:hAnsi="Arial" w:cs="Arial"/>
          <w:sz w:val="24"/>
          <w:szCs w:val="24"/>
        </w:rPr>
        <w:t>1 – плита; 2 – термопара; 3 – деревянные бруски</w:t>
      </w:r>
    </w:p>
    <w:p w:rsidR="00D23F5B" w:rsidRPr="00D23F5B" w:rsidRDefault="00D23F5B" w:rsidP="006C2A66">
      <w:pPr>
        <w:spacing w:line="360" w:lineRule="auto"/>
        <w:ind w:firstLine="709"/>
        <w:jc w:val="center"/>
        <w:rPr>
          <w:rFonts w:ascii="Arial" w:hAnsi="Arial" w:cs="Arial"/>
          <w:sz w:val="24"/>
          <w:szCs w:val="24"/>
        </w:rPr>
      </w:pPr>
    </w:p>
    <w:p w:rsidR="005C4D57" w:rsidRPr="007A15B8" w:rsidRDefault="005C4D57" w:rsidP="006C2A66">
      <w:pPr>
        <w:spacing w:line="360" w:lineRule="auto"/>
        <w:ind w:firstLine="709"/>
        <w:jc w:val="center"/>
        <w:rPr>
          <w:rFonts w:ascii="Arial" w:hAnsi="Arial" w:cs="Arial"/>
          <w:sz w:val="24"/>
          <w:szCs w:val="24"/>
        </w:rPr>
      </w:pPr>
      <w:r w:rsidRPr="00D23F5B">
        <w:rPr>
          <w:rFonts w:ascii="Arial" w:hAnsi="Arial" w:cs="Arial"/>
          <w:sz w:val="24"/>
          <w:szCs w:val="24"/>
        </w:rPr>
        <w:t>Рисунок</w:t>
      </w:r>
      <w:r w:rsidRPr="007A15B8">
        <w:rPr>
          <w:rFonts w:ascii="Arial" w:hAnsi="Arial" w:cs="Arial"/>
          <w:sz w:val="24"/>
          <w:szCs w:val="24"/>
        </w:rPr>
        <w:t xml:space="preserve"> А.17</w:t>
      </w:r>
    </w:p>
    <w:p w:rsidR="007406E6" w:rsidRPr="00623DF6" w:rsidRDefault="00041EEE" w:rsidP="006C2A66">
      <w:pPr>
        <w:spacing w:line="360" w:lineRule="auto"/>
        <w:ind w:firstLine="709"/>
        <w:jc w:val="center"/>
      </w:pPr>
      <w:r w:rsidRPr="00623DF6">
        <w:rPr>
          <w:noProof/>
        </w:rPr>
        <w:drawing>
          <wp:inline distT="0" distB="0" distL="0" distR="0">
            <wp:extent cx="4235450" cy="2052955"/>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35450" cy="2052955"/>
                    </a:xfrm>
                    <a:prstGeom prst="rect">
                      <a:avLst/>
                    </a:prstGeom>
                    <a:noFill/>
                    <a:ln>
                      <a:noFill/>
                    </a:ln>
                  </pic:spPr>
                </pic:pic>
              </a:graphicData>
            </a:graphic>
          </wp:inline>
        </w:drawing>
      </w:r>
    </w:p>
    <w:p w:rsidR="00D23F5B" w:rsidRDefault="00D23F5B" w:rsidP="006C2A66">
      <w:pPr>
        <w:spacing w:line="360" w:lineRule="auto"/>
        <w:ind w:firstLine="709"/>
        <w:jc w:val="center"/>
        <w:rPr>
          <w:rFonts w:ascii="Arial" w:hAnsi="Arial" w:cs="Arial"/>
          <w:sz w:val="24"/>
          <w:szCs w:val="24"/>
        </w:rPr>
      </w:pP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5C4D57" w:rsidRPr="007A15B8">
        <w:rPr>
          <w:rFonts w:ascii="Arial" w:hAnsi="Arial" w:cs="Arial"/>
          <w:sz w:val="24"/>
          <w:szCs w:val="24"/>
        </w:rPr>
        <w:t>А.18</w:t>
      </w:r>
    </w:p>
    <w:p w:rsidR="00D45A84" w:rsidRDefault="00D45A84" w:rsidP="006C2A66">
      <w:pPr>
        <w:pStyle w:val="aa"/>
        <w:tabs>
          <w:tab w:val="left" w:pos="1701"/>
        </w:tabs>
        <w:spacing w:before="0" w:beforeAutospacing="0" w:after="0" w:afterAutospacing="0" w:line="360" w:lineRule="auto"/>
        <w:ind w:firstLine="709"/>
        <w:rPr>
          <w:b/>
          <w:bCs/>
          <w:color w:val="auto"/>
          <w:sz w:val="24"/>
          <w:szCs w:val="24"/>
        </w:rPr>
      </w:pPr>
    </w:p>
    <w:p w:rsidR="007406E6" w:rsidRPr="007A15B8" w:rsidRDefault="00546E50" w:rsidP="006C2A66">
      <w:pPr>
        <w:pStyle w:val="aa"/>
        <w:tabs>
          <w:tab w:val="left" w:pos="1701"/>
        </w:tabs>
        <w:spacing w:before="0" w:beforeAutospacing="0" w:after="0" w:afterAutospacing="0" w:line="360" w:lineRule="auto"/>
        <w:ind w:firstLine="709"/>
        <w:rPr>
          <w:color w:val="auto"/>
          <w:sz w:val="24"/>
          <w:szCs w:val="24"/>
        </w:rPr>
      </w:pPr>
      <w:r w:rsidRPr="007A15B8">
        <w:rPr>
          <w:b/>
          <w:bCs/>
          <w:color w:val="auto"/>
          <w:sz w:val="24"/>
          <w:szCs w:val="24"/>
        </w:rPr>
        <w:t>А</w:t>
      </w:r>
      <w:r w:rsidR="00FF35E5" w:rsidRPr="007A15B8">
        <w:rPr>
          <w:b/>
          <w:bCs/>
          <w:color w:val="auto"/>
          <w:sz w:val="24"/>
          <w:szCs w:val="24"/>
        </w:rPr>
        <w:t>.10</w:t>
      </w:r>
      <w:r w:rsidR="00FF35E5" w:rsidRPr="007A15B8">
        <w:rPr>
          <w:b/>
          <w:bCs/>
          <w:color w:val="auto"/>
          <w:sz w:val="24"/>
          <w:szCs w:val="24"/>
        </w:rPr>
        <w:tab/>
      </w:r>
      <w:r w:rsidR="007406E6" w:rsidRPr="007A15B8">
        <w:rPr>
          <w:b/>
          <w:bCs/>
          <w:color w:val="auto"/>
          <w:sz w:val="24"/>
          <w:szCs w:val="24"/>
        </w:rPr>
        <w:t>Тестовый очаг пожара ТП-3 (тление со свечением хлопка)</w:t>
      </w:r>
    </w:p>
    <w:p w:rsidR="00D23F5B" w:rsidRDefault="00D23F5B"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При проведении испытаний используют хлопковые фитили длиной (800±10)</w:t>
      </w:r>
      <w:r w:rsidR="00D23F5B">
        <w:rPr>
          <w:rFonts w:ascii="Arial" w:hAnsi="Arial" w:cs="Arial"/>
          <w:sz w:val="24"/>
          <w:szCs w:val="24"/>
        </w:rPr>
        <w:t> </w:t>
      </w:r>
      <w:r w:rsidRPr="007A15B8">
        <w:rPr>
          <w:rFonts w:ascii="Arial" w:hAnsi="Arial" w:cs="Arial"/>
          <w:sz w:val="24"/>
          <w:szCs w:val="24"/>
        </w:rPr>
        <w:t xml:space="preserve">мм и массой около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w:t>
      </w:r>
      <w:r w:rsidR="00FF35E5" w:rsidRPr="007A15B8">
        <w:rPr>
          <w:rFonts w:ascii="Arial" w:hAnsi="Arial" w:cs="Arial"/>
          <w:sz w:val="24"/>
          <w:szCs w:val="24"/>
        </w:rPr>
        <w:t xml:space="preserve">Число </w:t>
      </w:r>
      <w:r w:rsidRPr="007A15B8">
        <w:rPr>
          <w:rFonts w:ascii="Arial" w:hAnsi="Arial" w:cs="Arial"/>
          <w:sz w:val="24"/>
          <w:szCs w:val="24"/>
        </w:rPr>
        <w:t xml:space="preserve">фитилей – не менее 80.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показано на рисунке </w:t>
      </w:r>
      <w:r w:rsidR="00546E50" w:rsidRPr="007A15B8">
        <w:rPr>
          <w:rFonts w:ascii="Arial" w:hAnsi="Arial" w:cs="Arial"/>
          <w:sz w:val="24"/>
          <w:szCs w:val="24"/>
        </w:rPr>
        <w:t>А</w:t>
      </w:r>
      <w:r w:rsidR="005C4D57" w:rsidRPr="007A15B8">
        <w:rPr>
          <w:rFonts w:ascii="Arial" w:hAnsi="Arial" w:cs="Arial"/>
          <w:sz w:val="24"/>
          <w:szCs w:val="24"/>
        </w:rPr>
        <w:t>.19</w:t>
      </w:r>
      <w:r w:rsidRPr="007A15B8">
        <w:rPr>
          <w:rFonts w:ascii="Arial" w:hAnsi="Arial" w:cs="Arial"/>
          <w:sz w:val="24"/>
          <w:szCs w:val="24"/>
        </w:rPr>
        <w:t>.</w:t>
      </w:r>
    </w:p>
    <w:p w:rsidR="007406E6" w:rsidRPr="007A15B8" w:rsidRDefault="00041EEE" w:rsidP="006C2A66">
      <w:pPr>
        <w:spacing w:line="360" w:lineRule="auto"/>
        <w:ind w:firstLine="709"/>
        <w:jc w:val="center"/>
        <w:rPr>
          <w:rFonts w:ascii="Arial" w:hAnsi="Arial" w:cs="Arial"/>
          <w:sz w:val="24"/>
          <w:szCs w:val="24"/>
        </w:rPr>
      </w:pPr>
      <w:r w:rsidRPr="007A15B8">
        <w:rPr>
          <w:rFonts w:ascii="Arial" w:hAnsi="Arial" w:cs="Arial"/>
          <w:noProof/>
          <w:sz w:val="24"/>
          <w:szCs w:val="24"/>
        </w:rPr>
        <w:lastRenderedPageBreak/>
        <w:drawing>
          <wp:inline distT="0" distB="0" distL="0" distR="0">
            <wp:extent cx="2148840" cy="3057525"/>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8840" cy="3057525"/>
                    </a:xfrm>
                    <a:prstGeom prst="rect">
                      <a:avLst/>
                    </a:prstGeom>
                    <a:noFill/>
                    <a:ln>
                      <a:noFill/>
                    </a:ln>
                  </pic:spPr>
                </pic:pic>
              </a:graphicData>
            </a:graphic>
          </wp:inline>
        </w:drawing>
      </w:r>
    </w:p>
    <w:p w:rsidR="00D23F5B" w:rsidRDefault="00D23F5B" w:rsidP="006C2A66">
      <w:pPr>
        <w:spacing w:line="360" w:lineRule="auto"/>
        <w:ind w:firstLine="709"/>
        <w:jc w:val="center"/>
        <w:rPr>
          <w:rFonts w:ascii="Arial" w:hAnsi="Arial" w:cs="Arial"/>
          <w:sz w:val="24"/>
          <w:szCs w:val="24"/>
        </w:rPr>
      </w:pPr>
    </w:p>
    <w:p w:rsidR="007406E6" w:rsidRPr="00702FB9" w:rsidRDefault="007406E6" w:rsidP="006C2A66">
      <w:pPr>
        <w:spacing w:line="360" w:lineRule="auto"/>
        <w:ind w:firstLine="709"/>
        <w:jc w:val="center"/>
        <w:rPr>
          <w:rFonts w:ascii="Arial" w:hAnsi="Arial" w:cs="Arial"/>
          <w:sz w:val="24"/>
          <w:szCs w:val="24"/>
        </w:rPr>
      </w:pPr>
      <w:r w:rsidRPr="00702FB9">
        <w:rPr>
          <w:rFonts w:ascii="Arial" w:hAnsi="Arial" w:cs="Arial"/>
          <w:sz w:val="24"/>
          <w:szCs w:val="24"/>
        </w:rPr>
        <w:t xml:space="preserve">Рисунок </w:t>
      </w:r>
      <w:r w:rsidR="00546E50" w:rsidRPr="00702FB9">
        <w:rPr>
          <w:rFonts w:ascii="Arial" w:hAnsi="Arial" w:cs="Arial"/>
          <w:sz w:val="24"/>
          <w:szCs w:val="24"/>
        </w:rPr>
        <w:t>А</w:t>
      </w:r>
      <w:r w:rsidRPr="00702FB9">
        <w:rPr>
          <w:rFonts w:ascii="Arial" w:hAnsi="Arial" w:cs="Arial"/>
          <w:sz w:val="24"/>
          <w:szCs w:val="24"/>
        </w:rPr>
        <w:t>.</w:t>
      </w:r>
      <w:r w:rsidRPr="00D71B46">
        <w:rPr>
          <w:rFonts w:ascii="Arial" w:hAnsi="Arial" w:cs="Arial"/>
          <w:sz w:val="24"/>
          <w:szCs w:val="24"/>
        </w:rPr>
        <w:t>1</w:t>
      </w:r>
      <w:r w:rsidR="005C4D57" w:rsidRPr="00702FB9">
        <w:rPr>
          <w:rFonts w:ascii="Arial" w:hAnsi="Arial" w:cs="Arial"/>
          <w:sz w:val="24"/>
          <w:szCs w:val="24"/>
        </w:rPr>
        <w:t>9</w:t>
      </w:r>
    </w:p>
    <w:p w:rsidR="00D23F5B" w:rsidRDefault="00D23F5B" w:rsidP="006C2A66">
      <w:pPr>
        <w:spacing w:line="360" w:lineRule="auto"/>
        <w:ind w:firstLine="709"/>
        <w:jc w:val="both"/>
        <w:rPr>
          <w:rFonts w:ascii="Arial" w:hAnsi="Arial" w:cs="Arial"/>
          <w:iCs/>
          <w:sz w:val="24"/>
          <w:szCs w:val="24"/>
        </w:rPr>
      </w:pPr>
    </w:p>
    <w:p w:rsidR="00FF35E5" w:rsidRPr="007A15B8" w:rsidRDefault="00FF35E5" w:rsidP="006C2A66">
      <w:pPr>
        <w:spacing w:line="360" w:lineRule="auto"/>
        <w:ind w:firstLine="709"/>
        <w:jc w:val="both"/>
        <w:rPr>
          <w:rFonts w:ascii="Arial" w:hAnsi="Arial" w:cs="Arial"/>
          <w:i/>
          <w:iCs/>
          <w:sz w:val="24"/>
          <w:szCs w:val="24"/>
        </w:rPr>
      </w:pPr>
      <w:r w:rsidRPr="007A15B8">
        <w:rPr>
          <w:rFonts w:ascii="Arial" w:hAnsi="Arial" w:cs="Arial"/>
          <w:iCs/>
          <w:sz w:val="24"/>
          <w:szCs w:val="24"/>
        </w:rPr>
        <w:t>Изменение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рисунке А.20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рисунке А.21.</w:t>
      </w:r>
      <w:r w:rsidR="001E7C02" w:rsidRPr="007A15B8">
        <w:rPr>
          <w:rFonts w:ascii="Arial" w:hAnsi="Arial" w:cs="Arial"/>
          <w:iCs/>
          <w:sz w:val="24"/>
          <w:szCs w:val="24"/>
        </w:rPr>
        <w:t xml:space="preserve"> Изменение значения концентрации </w:t>
      </w:r>
      <w:proofErr w:type="spellStart"/>
      <w:r w:rsidR="001E7C02" w:rsidRPr="007A15B8">
        <w:rPr>
          <w:rFonts w:ascii="Arial" w:hAnsi="Arial" w:cs="Arial"/>
          <w:iCs/>
          <w:sz w:val="24"/>
          <w:szCs w:val="24"/>
        </w:rPr>
        <w:t>монооксида</w:t>
      </w:r>
      <w:proofErr w:type="spellEnd"/>
      <w:r w:rsidR="001E7C02" w:rsidRPr="007A15B8">
        <w:rPr>
          <w:rFonts w:ascii="Arial" w:hAnsi="Arial" w:cs="Arial"/>
          <w:iCs/>
          <w:sz w:val="24"/>
          <w:szCs w:val="24"/>
        </w:rPr>
        <w:t xml:space="preserve"> углерода в зависимости от времени проведения испытаний должно находиться в пределах диапазона, указанного на рисунке А.21а.</w:t>
      </w:r>
      <w:r w:rsidRPr="007A15B8">
        <w:rPr>
          <w:rFonts w:ascii="Arial" w:hAnsi="Arial" w:cs="Arial"/>
          <w:iCs/>
          <w:sz w:val="24"/>
          <w:szCs w:val="24"/>
        </w:rPr>
        <w:t xml:space="preserve"> Время проведения испытания не более 750 с.</w:t>
      </w:r>
    </w:p>
    <w:p w:rsidR="00FF35E5" w:rsidRPr="007A15B8" w:rsidRDefault="00FF35E5" w:rsidP="006C2A66">
      <w:pPr>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w:t>
      </w:r>
      <w:r w:rsidR="00DE5FCC" w:rsidRPr="007A15B8">
        <w:rPr>
          <w:rFonts w:ascii="Arial" w:hAnsi="Arial" w:cs="Arial"/>
          <w:iCs/>
          <w:sz w:val="24"/>
          <w:szCs w:val="24"/>
        </w:rPr>
        <w:t>, в зависимости от контролируемого признака пожара,</w:t>
      </w:r>
      <w:r w:rsidRPr="007A15B8">
        <w:rPr>
          <w:rFonts w:ascii="Arial" w:hAnsi="Arial" w:cs="Arial"/>
          <w:iCs/>
          <w:sz w:val="24"/>
          <w:szCs w:val="24"/>
        </w:rPr>
        <w:t xml:space="preserve"> является выполнение одного из следующих условий:</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значения удельной оптической плотности среды </w:t>
      </w:r>
      <w:r w:rsidRPr="007A15B8">
        <w:rPr>
          <w:rFonts w:ascii="Arial" w:hAnsi="Arial" w:cs="Arial"/>
          <w:i/>
          <w:iCs/>
          <w:sz w:val="24"/>
          <w:szCs w:val="24"/>
          <w:lang w:val="en-US"/>
        </w:rPr>
        <w:t>m</w:t>
      </w:r>
      <w:r w:rsidRPr="007A15B8">
        <w:rPr>
          <w:rFonts w:ascii="Arial" w:hAnsi="Arial" w:cs="Arial"/>
          <w:i/>
          <w:iCs/>
          <w:sz w:val="24"/>
          <w:szCs w:val="24"/>
        </w:rPr>
        <w:t xml:space="preserve"> </w:t>
      </w:r>
      <w:r w:rsidRPr="007A15B8">
        <w:rPr>
          <w:rFonts w:ascii="Arial" w:hAnsi="Arial" w:cs="Arial"/>
          <w:iCs/>
          <w:sz w:val="24"/>
          <w:szCs w:val="24"/>
        </w:rPr>
        <w:t xml:space="preserve">= 2,0 дБ/м; </w:t>
      </w:r>
    </w:p>
    <w:p w:rsidR="00DE5FCC" w:rsidRPr="007A15B8" w:rsidRDefault="00DE5FCC"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508E9" w:rsidRPr="007A15B8">
        <w:rPr>
          <w:rFonts w:ascii="Arial" w:hAnsi="Arial" w:cs="Arial"/>
          <w:iCs/>
          <w:sz w:val="24"/>
          <w:szCs w:val="24"/>
        </w:rPr>
        <w:tab/>
      </w:r>
      <w:r w:rsidRPr="007A15B8">
        <w:rPr>
          <w:rFonts w:ascii="Arial" w:hAnsi="Arial" w:cs="Arial"/>
          <w:iCs/>
          <w:sz w:val="24"/>
          <w:szCs w:val="24"/>
        </w:rPr>
        <w:t xml:space="preserve">достижение значения концентрации </w:t>
      </w:r>
      <w:proofErr w:type="spellStart"/>
      <w:r w:rsidRPr="007A15B8">
        <w:rPr>
          <w:rFonts w:ascii="Arial" w:hAnsi="Arial" w:cs="Arial"/>
          <w:iCs/>
          <w:sz w:val="24"/>
          <w:szCs w:val="24"/>
        </w:rPr>
        <w:t>монооксида</w:t>
      </w:r>
      <w:proofErr w:type="spellEnd"/>
      <w:r w:rsidRPr="007A15B8">
        <w:rPr>
          <w:rFonts w:ascii="Arial" w:hAnsi="Arial" w:cs="Arial"/>
          <w:iCs/>
          <w:sz w:val="24"/>
          <w:szCs w:val="24"/>
        </w:rPr>
        <w:t xml:space="preserve"> углерода </w:t>
      </w:r>
      <w:r w:rsidRPr="007A15B8">
        <w:rPr>
          <w:rFonts w:ascii="Arial" w:hAnsi="Arial" w:cs="Arial"/>
          <w:i/>
          <w:iCs/>
          <w:sz w:val="24"/>
          <w:szCs w:val="24"/>
          <w:lang w:val="en-US"/>
        </w:rPr>
        <w:t>S</w:t>
      </w:r>
      <w:r w:rsidRPr="007A15B8">
        <w:rPr>
          <w:rFonts w:ascii="Arial" w:hAnsi="Arial" w:cs="Arial"/>
          <w:i/>
          <w:iCs/>
          <w:sz w:val="24"/>
          <w:szCs w:val="24"/>
        </w:rPr>
        <w:t xml:space="preserve"> </w:t>
      </w:r>
      <w:r w:rsidRPr="007A15B8">
        <w:rPr>
          <w:rFonts w:ascii="Arial" w:hAnsi="Arial" w:cs="Arial"/>
          <w:iCs/>
          <w:sz w:val="24"/>
          <w:szCs w:val="24"/>
        </w:rPr>
        <w:t xml:space="preserve">= 150 </w:t>
      </w:r>
      <w:r w:rsidRPr="007A15B8">
        <w:rPr>
          <w:rFonts w:ascii="Arial" w:hAnsi="Arial" w:cs="Arial"/>
          <w:iCs/>
          <w:spacing w:val="20"/>
          <w:sz w:val="24"/>
          <w:szCs w:val="24"/>
          <w:lang w:val="en-US"/>
        </w:rPr>
        <w:t>ppm</w:t>
      </w:r>
      <w:r w:rsidRPr="007A15B8">
        <w:rPr>
          <w:rFonts w:ascii="Arial" w:hAnsi="Arial" w:cs="Arial"/>
          <w:iCs/>
          <w:sz w:val="24"/>
          <w:szCs w:val="24"/>
        </w:rPr>
        <w:t>;</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750 с;</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FF35E5" w:rsidRPr="007A15B8" w:rsidRDefault="00FF35E5"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750 с.</w:t>
      </w:r>
    </w:p>
    <w:p w:rsidR="00BB4645" w:rsidRPr="00D23F5B" w:rsidRDefault="00BB4645" w:rsidP="006C2A66">
      <w:pPr>
        <w:spacing w:line="360" w:lineRule="auto"/>
        <w:ind w:firstLine="709"/>
        <w:jc w:val="both"/>
        <w:rPr>
          <w:rFonts w:ascii="Arial" w:hAnsi="Arial" w:cs="Arial"/>
          <w:sz w:val="22"/>
          <w:szCs w:val="22"/>
        </w:rPr>
      </w:pPr>
      <w:r w:rsidRPr="00D23F5B">
        <w:rPr>
          <w:rFonts w:ascii="Arial" w:hAnsi="Arial" w:cs="Arial"/>
          <w:spacing w:val="20"/>
          <w:sz w:val="22"/>
          <w:szCs w:val="22"/>
        </w:rPr>
        <w:t>Примечание</w:t>
      </w:r>
      <w:r w:rsidRPr="00D23F5B">
        <w:rPr>
          <w:rFonts w:ascii="Arial" w:hAnsi="Arial" w:cs="Arial"/>
          <w:sz w:val="22"/>
          <w:szCs w:val="22"/>
        </w:rPr>
        <w:t xml:space="preserve"> – Для выполнения данных требований количество пожарной нагрузки может варьироваться.</w:t>
      </w:r>
    </w:p>
    <w:tbl>
      <w:tblPr>
        <w:tblW w:w="0" w:type="auto"/>
        <w:tblBorders>
          <w:insideH w:val="single" w:sz="4" w:space="0" w:color="auto"/>
        </w:tblBorders>
        <w:tblLook w:val="01E0" w:firstRow="1" w:lastRow="1" w:firstColumn="1" w:lastColumn="1" w:noHBand="0" w:noVBand="0"/>
      </w:tblPr>
      <w:tblGrid>
        <w:gridCol w:w="4500"/>
        <w:gridCol w:w="4854"/>
      </w:tblGrid>
      <w:tr w:rsidR="007406E6" w:rsidRPr="00623DF6" w:rsidTr="00FF35E5">
        <w:tc>
          <w:tcPr>
            <w:tcW w:w="4679" w:type="dxa"/>
            <w:shd w:val="clear" w:color="auto" w:fill="auto"/>
          </w:tcPr>
          <w:p w:rsidR="00D23F5B" w:rsidRDefault="007406E6" w:rsidP="00D23F5B">
            <w:pPr>
              <w:spacing w:line="360" w:lineRule="auto"/>
              <w:jc w:val="center"/>
              <w:rPr>
                <w:sz w:val="24"/>
                <w:szCs w:val="24"/>
              </w:rPr>
            </w:pPr>
            <w:r w:rsidRPr="00D23F5B">
              <w:rPr>
                <w:sz w:val="24"/>
                <w:szCs w:val="24"/>
              </w:rPr>
              <w:object w:dxaOrig="6960" w:dyaOrig="4995">
                <v:shape id="_x0000_i1033" type="#_x0000_t75" style="width:3in;height:158.25pt" o:ole="">
                  <v:imagedata r:id="rId49" o:title=""/>
                </v:shape>
                <o:OLEObject Type="Embed" ProgID="PBrush" ShapeID="_x0000_i1033" DrawAspect="Content" ObjectID="_1540969748" r:id="rId50"/>
              </w:object>
            </w:r>
          </w:p>
          <w:p w:rsidR="00D23F5B" w:rsidRDefault="00D23F5B" w:rsidP="00D23F5B">
            <w:pPr>
              <w:spacing w:line="360" w:lineRule="auto"/>
              <w:jc w:val="center"/>
              <w:rPr>
                <w:rFonts w:ascii="Arial" w:hAnsi="Arial" w:cs="Arial"/>
                <w:sz w:val="24"/>
                <w:szCs w:val="24"/>
              </w:rPr>
            </w:pPr>
          </w:p>
          <w:p w:rsidR="007406E6" w:rsidRPr="00D23F5B" w:rsidRDefault="007406E6" w:rsidP="00D23F5B">
            <w:pPr>
              <w:spacing w:line="360" w:lineRule="auto"/>
              <w:jc w:val="center"/>
              <w:rPr>
                <w:rFonts w:ascii="Arial" w:hAnsi="Arial" w:cs="Arial"/>
                <w:b/>
                <w:bCs/>
                <w:sz w:val="24"/>
                <w:szCs w:val="24"/>
              </w:rPr>
            </w:pPr>
            <w:r w:rsidRPr="00D23F5B">
              <w:rPr>
                <w:rFonts w:ascii="Arial" w:hAnsi="Arial" w:cs="Arial"/>
                <w:sz w:val="24"/>
                <w:szCs w:val="24"/>
              </w:rPr>
              <w:t xml:space="preserve">Рисунок </w:t>
            </w:r>
            <w:r w:rsidR="00546E50" w:rsidRPr="00D23F5B">
              <w:rPr>
                <w:rFonts w:ascii="Arial" w:hAnsi="Arial" w:cs="Arial"/>
                <w:sz w:val="24"/>
                <w:szCs w:val="24"/>
              </w:rPr>
              <w:t>А</w:t>
            </w:r>
            <w:r w:rsidRPr="00D23F5B">
              <w:rPr>
                <w:rFonts w:ascii="Arial" w:hAnsi="Arial" w:cs="Arial"/>
                <w:sz w:val="24"/>
                <w:szCs w:val="24"/>
              </w:rPr>
              <w:t>.</w:t>
            </w:r>
            <w:r w:rsidR="005C4D57" w:rsidRPr="00D23F5B">
              <w:rPr>
                <w:rFonts w:ascii="Arial" w:hAnsi="Arial" w:cs="Arial"/>
                <w:sz w:val="24"/>
                <w:szCs w:val="24"/>
              </w:rPr>
              <w:t>20</w:t>
            </w:r>
          </w:p>
        </w:tc>
        <w:tc>
          <w:tcPr>
            <w:tcW w:w="4891" w:type="dxa"/>
            <w:shd w:val="clear" w:color="auto" w:fill="auto"/>
          </w:tcPr>
          <w:p w:rsidR="007406E6" w:rsidRPr="00D23F5B" w:rsidRDefault="00041EEE" w:rsidP="00D23F5B">
            <w:pPr>
              <w:spacing w:line="360" w:lineRule="auto"/>
              <w:rPr>
                <w:b/>
                <w:bCs/>
                <w:sz w:val="24"/>
                <w:szCs w:val="24"/>
              </w:rPr>
            </w:pPr>
            <w:r w:rsidRPr="00D23F5B">
              <w:rPr>
                <w:b/>
                <w:bCs/>
                <w:noProof/>
                <w:sz w:val="24"/>
                <w:szCs w:val="24"/>
              </w:rPr>
              <w:drawing>
                <wp:inline distT="0" distB="0" distL="0" distR="0">
                  <wp:extent cx="2967355" cy="1957705"/>
                  <wp:effectExtent l="0" t="0" r="444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67355" cy="1957705"/>
                          </a:xfrm>
                          <a:prstGeom prst="rect">
                            <a:avLst/>
                          </a:prstGeom>
                          <a:noFill/>
                          <a:ln>
                            <a:noFill/>
                          </a:ln>
                        </pic:spPr>
                      </pic:pic>
                    </a:graphicData>
                  </a:graphic>
                </wp:inline>
              </w:drawing>
            </w:r>
          </w:p>
          <w:p w:rsidR="00D23F5B" w:rsidRDefault="00D23F5B" w:rsidP="00D23F5B">
            <w:pPr>
              <w:spacing w:line="360" w:lineRule="auto"/>
              <w:jc w:val="center"/>
              <w:rPr>
                <w:rFonts w:ascii="Arial" w:hAnsi="Arial" w:cs="Arial"/>
                <w:sz w:val="24"/>
                <w:szCs w:val="24"/>
              </w:rPr>
            </w:pPr>
          </w:p>
          <w:p w:rsidR="007406E6" w:rsidRPr="00D23F5B" w:rsidRDefault="007406E6" w:rsidP="00D23F5B">
            <w:pPr>
              <w:spacing w:line="360" w:lineRule="auto"/>
              <w:jc w:val="center"/>
              <w:rPr>
                <w:rFonts w:ascii="Arial" w:hAnsi="Arial" w:cs="Arial"/>
                <w:b/>
                <w:bCs/>
                <w:sz w:val="24"/>
                <w:szCs w:val="24"/>
              </w:rPr>
            </w:pPr>
            <w:r w:rsidRPr="00D23F5B">
              <w:rPr>
                <w:rFonts w:ascii="Arial" w:hAnsi="Arial" w:cs="Arial"/>
                <w:sz w:val="24"/>
                <w:szCs w:val="24"/>
              </w:rPr>
              <w:t xml:space="preserve">Рисунок </w:t>
            </w:r>
            <w:r w:rsidR="00546E50" w:rsidRPr="00D23F5B">
              <w:rPr>
                <w:rFonts w:ascii="Arial" w:hAnsi="Arial" w:cs="Arial"/>
                <w:sz w:val="24"/>
                <w:szCs w:val="24"/>
              </w:rPr>
              <w:t>А</w:t>
            </w:r>
            <w:r w:rsidRPr="00D23F5B">
              <w:rPr>
                <w:rFonts w:ascii="Arial" w:hAnsi="Arial" w:cs="Arial"/>
                <w:sz w:val="24"/>
                <w:szCs w:val="24"/>
              </w:rPr>
              <w:t>.2</w:t>
            </w:r>
            <w:r w:rsidR="005C4D57" w:rsidRPr="00D23F5B">
              <w:rPr>
                <w:rFonts w:ascii="Arial" w:hAnsi="Arial" w:cs="Arial"/>
                <w:sz w:val="24"/>
                <w:szCs w:val="24"/>
              </w:rPr>
              <w:t>1</w:t>
            </w:r>
          </w:p>
        </w:tc>
      </w:tr>
    </w:tbl>
    <w:p w:rsidR="00BB4645" w:rsidRPr="00623DF6" w:rsidRDefault="00BB4645" w:rsidP="00D23F5B">
      <w:pPr>
        <w:pStyle w:val="aa"/>
        <w:tabs>
          <w:tab w:val="left" w:pos="1560"/>
        </w:tabs>
        <w:spacing w:before="0" w:beforeAutospacing="0" w:after="0" w:afterAutospacing="0" w:line="360" w:lineRule="auto"/>
        <w:jc w:val="center"/>
        <w:rPr>
          <w:color w:val="auto"/>
        </w:rPr>
      </w:pPr>
      <w:r w:rsidRPr="00623DF6">
        <w:rPr>
          <w:color w:val="auto"/>
        </w:rPr>
        <w:object w:dxaOrig="7605" w:dyaOrig="5625">
          <v:shape id="_x0000_i1034" type="#_x0000_t75" style="width:259.5pt;height:194.25pt" o:ole="">
            <v:imagedata r:id="rId52" o:title=""/>
          </v:shape>
          <o:OLEObject Type="Embed" ProgID="PBrush" ShapeID="_x0000_i1034" DrawAspect="Content" ObjectID="_1540969749" r:id="rId53"/>
        </w:object>
      </w:r>
    </w:p>
    <w:p w:rsidR="00D23F5B" w:rsidRDefault="00D23F5B" w:rsidP="006C2A66">
      <w:pPr>
        <w:pStyle w:val="aa"/>
        <w:tabs>
          <w:tab w:val="left" w:pos="1560"/>
        </w:tabs>
        <w:spacing w:before="0" w:beforeAutospacing="0" w:after="0" w:afterAutospacing="0" w:line="360" w:lineRule="auto"/>
        <w:ind w:firstLine="709"/>
        <w:jc w:val="center"/>
        <w:rPr>
          <w:color w:val="auto"/>
          <w:sz w:val="24"/>
          <w:szCs w:val="24"/>
        </w:rPr>
      </w:pPr>
    </w:p>
    <w:p w:rsidR="00BB4645" w:rsidRPr="007A15B8" w:rsidRDefault="00BB4645" w:rsidP="006C2A66">
      <w:pPr>
        <w:pStyle w:val="aa"/>
        <w:tabs>
          <w:tab w:val="left" w:pos="1560"/>
        </w:tabs>
        <w:spacing w:before="0" w:beforeAutospacing="0" w:after="0" w:afterAutospacing="0" w:line="360" w:lineRule="auto"/>
        <w:ind w:firstLine="709"/>
        <w:jc w:val="center"/>
        <w:rPr>
          <w:color w:val="auto"/>
          <w:sz w:val="24"/>
          <w:szCs w:val="24"/>
        </w:rPr>
      </w:pPr>
      <w:r w:rsidRPr="007A15B8">
        <w:rPr>
          <w:color w:val="auto"/>
          <w:sz w:val="24"/>
          <w:szCs w:val="24"/>
        </w:rPr>
        <w:t>Рисунок А.21а</w:t>
      </w:r>
    </w:p>
    <w:p w:rsidR="00D23F5B" w:rsidRDefault="00D23F5B" w:rsidP="006C2A66">
      <w:pPr>
        <w:pStyle w:val="aa"/>
        <w:tabs>
          <w:tab w:val="left" w:pos="1701"/>
        </w:tabs>
        <w:spacing w:before="0" w:beforeAutospacing="0" w:after="0" w:afterAutospacing="0" w:line="360" w:lineRule="auto"/>
        <w:ind w:firstLine="709"/>
        <w:rPr>
          <w:b/>
          <w:bCs/>
          <w:color w:val="auto"/>
          <w:sz w:val="24"/>
          <w:szCs w:val="24"/>
        </w:rPr>
      </w:pPr>
    </w:p>
    <w:p w:rsidR="007406E6" w:rsidRPr="007A15B8" w:rsidRDefault="00546E50" w:rsidP="006C2A66">
      <w:pPr>
        <w:pStyle w:val="aa"/>
        <w:tabs>
          <w:tab w:val="left" w:pos="1701"/>
        </w:tabs>
        <w:spacing w:before="0" w:beforeAutospacing="0" w:after="0" w:afterAutospacing="0" w:line="360" w:lineRule="auto"/>
        <w:ind w:firstLine="709"/>
        <w:rPr>
          <w:b/>
          <w:bCs/>
          <w:color w:val="auto"/>
          <w:sz w:val="24"/>
          <w:szCs w:val="24"/>
        </w:rPr>
      </w:pPr>
      <w:r w:rsidRPr="007A15B8">
        <w:rPr>
          <w:b/>
          <w:bCs/>
          <w:color w:val="auto"/>
          <w:sz w:val="24"/>
          <w:szCs w:val="24"/>
        </w:rPr>
        <w:t>А</w:t>
      </w:r>
      <w:r w:rsidR="00FF35E5" w:rsidRPr="007A15B8">
        <w:rPr>
          <w:b/>
          <w:bCs/>
          <w:color w:val="auto"/>
          <w:sz w:val="24"/>
          <w:szCs w:val="24"/>
        </w:rPr>
        <w:t>.11</w:t>
      </w:r>
      <w:r w:rsidR="00FF35E5" w:rsidRPr="007A15B8">
        <w:rPr>
          <w:b/>
          <w:bCs/>
          <w:color w:val="auto"/>
          <w:sz w:val="24"/>
          <w:szCs w:val="24"/>
        </w:rPr>
        <w:tab/>
      </w:r>
      <w:r w:rsidR="007406E6" w:rsidRPr="007A15B8">
        <w:rPr>
          <w:b/>
          <w:bCs/>
          <w:color w:val="auto"/>
          <w:sz w:val="24"/>
          <w:szCs w:val="24"/>
        </w:rPr>
        <w:t>Тестовый очаг пожара ТП-3А (тление со свечением хлопка)</w:t>
      </w:r>
    </w:p>
    <w:p w:rsidR="00D23F5B" w:rsidRDefault="00D23F5B" w:rsidP="006C2A66">
      <w:pPr>
        <w:tabs>
          <w:tab w:val="left" w:pos="1418"/>
        </w:tabs>
        <w:spacing w:line="360" w:lineRule="auto"/>
        <w:ind w:firstLine="709"/>
        <w:jc w:val="both"/>
        <w:rPr>
          <w:rFonts w:ascii="Arial" w:hAnsi="Arial" w:cs="Arial"/>
          <w:sz w:val="24"/>
          <w:szCs w:val="24"/>
        </w:rPr>
      </w:pPr>
    </w:p>
    <w:p w:rsidR="007406E6" w:rsidRPr="007A15B8" w:rsidRDefault="007406E6" w:rsidP="006C2A66">
      <w:pPr>
        <w:tabs>
          <w:tab w:val="left" w:pos="1418"/>
        </w:tabs>
        <w:spacing w:line="360" w:lineRule="auto"/>
        <w:ind w:firstLine="709"/>
        <w:jc w:val="both"/>
        <w:rPr>
          <w:rFonts w:ascii="Arial" w:hAnsi="Arial" w:cs="Arial"/>
          <w:sz w:val="24"/>
          <w:szCs w:val="24"/>
        </w:rPr>
      </w:pPr>
      <w:r w:rsidRPr="007A15B8">
        <w:rPr>
          <w:rFonts w:ascii="Arial" w:hAnsi="Arial" w:cs="Arial"/>
          <w:sz w:val="24"/>
          <w:szCs w:val="24"/>
        </w:rPr>
        <w:t>При проведении испытаний используют хлопковые фитили длиной (800±10)</w:t>
      </w:r>
      <w:r w:rsidR="00D23F5B">
        <w:rPr>
          <w:rFonts w:ascii="Arial" w:hAnsi="Arial" w:cs="Arial"/>
          <w:sz w:val="24"/>
          <w:szCs w:val="24"/>
        </w:rPr>
        <w:t> </w:t>
      </w:r>
      <w:r w:rsidRPr="007A15B8">
        <w:rPr>
          <w:rFonts w:ascii="Arial" w:hAnsi="Arial" w:cs="Arial"/>
          <w:sz w:val="24"/>
          <w:szCs w:val="24"/>
        </w:rPr>
        <w:t xml:space="preserve">мм и массой около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w:t>
      </w:r>
      <w:r w:rsidR="00FF35E5" w:rsidRPr="007A15B8">
        <w:rPr>
          <w:rFonts w:ascii="Arial" w:hAnsi="Arial" w:cs="Arial"/>
          <w:sz w:val="24"/>
          <w:szCs w:val="24"/>
        </w:rPr>
        <w:t>Число</w:t>
      </w:r>
      <w:r w:rsidRPr="007A15B8">
        <w:rPr>
          <w:rFonts w:ascii="Arial" w:hAnsi="Arial" w:cs="Arial"/>
          <w:sz w:val="24"/>
          <w:szCs w:val="24"/>
        </w:rPr>
        <w:t xml:space="preserve"> фитилей – </w:t>
      </w:r>
      <w:r w:rsidR="005C4D57" w:rsidRPr="007A15B8">
        <w:rPr>
          <w:rFonts w:ascii="Arial" w:hAnsi="Arial" w:cs="Arial"/>
          <w:sz w:val="24"/>
          <w:szCs w:val="24"/>
        </w:rPr>
        <w:t>не менее 30</w:t>
      </w:r>
      <w:r w:rsidRPr="007A15B8">
        <w:rPr>
          <w:rFonts w:ascii="Arial" w:hAnsi="Arial" w:cs="Arial"/>
          <w:sz w:val="24"/>
          <w:szCs w:val="24"/>
        </w:rPr>
        <w:t xml:space="preserve">.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осуществляется следующим </w:t>
      </w:r>
      <w:r w:rsidRPr="007A15B8">
        <w:rPr>
          <w:rFonts w:ascii="Arial" w:hAnsi="Arial" w:cs="Arial"/>
          <w:sz w:val="24"/>
          <w:szCs w:val="24"/>
        </w:rPr>
        <w:lastRenderedPageBreak/>
        <w:t xml:space="preserve">образом – используемые хлопковые фитили прикрепляют к проволочному кольцу смежено друг с другом. Оставшаяся часть кольца закрывается изогнутым листом из негорючего материала с радиусом изгиба равному радиусу кольца и длиной равной длине фитилей, с целью формирования конструкции в виде цилиндра в соответствии с рисунком </w:t>
      </w:r>
      <w:r w:rsidR="00546E50" w:rsidRPr="007A15B8">
        <w:rPr>
          <w:rFonts w:ascii="Arial" w:hAnsi="Arial" w:cs="Arial"/>
          <w:sz w:val="24"/>
          <w:szCs w:val="24"/>
        </w:rPr>
        <w:t>А</w:t>
      </w:r>
      <w:r w:rsidR="0017050C" w:rsidRPr="007A15B8">
        <w:rPr>
          <w:rFonts w:ascii="Arial" w:hAnsi="Arial" w:cs="Arial"/>
          <w:sz w:val="24"/>
          <w:szCs w:val="24"/>
        </w:rPr>
        <w:t>.2</w:t>
      </w:r>
      <w:r w:rsidR="005C4D57" w:rsidRPr="007A15B8">
        <w:rPr>
          <w:rFonts w:ascii="Arial" w:hAnsi="Arial" w:cs="Arial"/>
          <w:sz w:val="24"/>
          <w:szCs w:val="24"/>
        </w:rPr>
        <w:t>2</w:t>
      </w:r>
      <w:r w:rsidRPr="007A15B8">
        <w:rPr>
          <w:rFonts w:ascii="Arial" w:hAnsi="Arial" w:cs="Arial"/>
          <w:sz w:val="24"/>
          <w:szCs w:val="24"/>
        </w:rPr>
        <w:t>.</w:t>
      </w:r>
    </w:p>
    <w:p w:rsidR="007406E6" w:rsidRPr="007A15B8" w:rsidRDefault="007406E6" w:rsidP="006C2A66">
      <w:pPr>
        <w:tabs>
          <w:tab w:val="left" w:pos="1418"/>
        </w:tabs>
        <w:spacing w:line="360" w:lineRule="auto"/>
        <w:ind w:firstLine="709"/>
        <w:jc w:val="both"/>
        <w:rPr>
          <w:rFonts w:ascii="Arial" w:hAnsi="Arial" w:cs="Arial"/>
          <w:iCs/>
          <w:sz w:val="24"/>
          <w:szCs w:val="24"/>
        </w:rPr>
      </w:pPr>
      <w:r w:rsidRPr="007A15B8">
        <w:rPr>
          <w:rFonts w:ascii="Arial" w:hAnsi="Arial" w:cs="Arial"/>
          <w:iCs/>
          <w:sz w:val="24"/>
          <w:szCs w:val="24"/>
        </w:rPr>
        <w:t>Изменение значения удельной оптической плотности среды в зависимости от времени проведения испытаний должно находиться в предел</w:t>
      </w:r>
      <w:r w:rsidR="00FF35E5" w:rsidRPr="007A15B8">
        <w:rPr>
          <w:rFonts w:ascii="Arial" w:hAnsi="Arial" w:cs="Arial"/>
          <w:iCs/>
          <w:sz w:val="24"/>
          <w:szCs w:val="24"/>
        </w:rPr>
        <w:t>ах диапазона, указанного на рисунке</w:t>
      </w:r>
      <w:r w:rsidRPr="007A15B8">
        <w:rPr>
          <w:rFonts w:ascii="Arial" w:hAnsi="Arial" w:cs="Arial"/>
          <w:iCs/>
          <w:sz w:val="24"/>
          <w:szCs w:val="24"/>
        </w:rPr>
        <w:t xml:space="preserve"> </w:t>
      </w:r>
      <w:r w:rsidR="00546E50" w:rsidRPr="007A15B8">
        <w:rPr>
          <w:rFonts w:ascii="Arial" w:hAnsi="Arial" w:cs="Arial"/>
          <w:iCs/>
          <w:sz w:val="24"/>
          <w:szCs w:val="24"/>
        </w:rPr>
        <w:t>А</w:t>
      </w:r>
      <w:r w:rsidR="005C4D57" w:rsidRPr="007A15B8">
        <w:rPr>
          <w:rFonts w:ascii="Arial" w:hAnsi="Arial" w:cs="Arial"/>
          <w:iCs/>
          <w:sz w:val="24"/>
          <w:szCs w:val="24"/>
        </w:rPr>
        <w:t>.23</w:t>
      </w:r>
      <w:r w:rsidRPr="007A15B8">
        <w:rPr>
          <w:rFonts w:ascii="Arial" w:hAnsi="Arial" w:cs="Arial"/>
          <w:iCs/>
          <w:sz w:val="24"/>
          <w:szCs w:val="24"/>
        </w:rPr>
        <w:t>. Время проведения испытания не более 1200 с.</w:t>
      </w:r>
    </w:p>
    <w:p w:rsidR="007406E6" w:rsidRPr="00623DF6" w:rsidRDefault="00041EEE" w:rsidP="006C2A66">
      <w:pPr>
        <w:spacing w:line="360" w:lineRule="auto"/>
        <w:ind w:firstLine="709"/>
        <w:jc w:val="center"/>
        <w:rPr>
          <w:sz w:val="28"/>
          <w:szCs w:val="28"/>
          <w:lang w:val="en-US"/>
        </w:rPr>
      </w:pPr>
      <w:r w:rsidRPr="007A15B8">
        <w:rPr>
          <w:rFonts w:ascii="Arial" w:hAnsi="Arial" w:cs="Arial"/>
          <w:noProof/>
          <w:sz w:val="24"/>
          <w:szCs w:val="24"/>
        </w:rPr>
        <w:drawing>
          <wp:inline distT="0" distB="0" distL="0" distR="0">
            <wp:extent cx="1924050" cy="284720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7852" cy="2852829"/>
                    </a:xfrm>
                    <a:prstGeom prst="rect">
                      <a:avLst/>
                    </a:prstGeom>
                    <a:noFill/>
                    <a:ln>
                      <a:noFill/>
                    </a:ln>
                  </pic:spPr>
                </pic:pic>
              </a:graphicData>
            </a:graphic>
          </wp:inline>
        </w:drawing>
      </w:r>
    </w:p>
    <w:p w:rsidR="007406E6" w:rsidRPr="00D23F5B" w:rsidRDefault="007406E6" w:rsidP="006C2A66">
      <w:pPr>
        <w:spacing w:line="360" w:lineRule="auto"/>
        <w:ind w:firstLine="709"/>
        <w:jc w:val="center"/>
        <w:rPr>
          <w:rFonts w:ascii="Arial" w:hAnsi="Arial" w:cs="Arial"/>
          <w:sz w:val="24"/>
          <w:szCs w:val="24"/>
        </w:rPr>
      </w:pPr>
      <w:r w:rsidRPr="00D23F5B">
        <w:rPr>
          <w:rFonts w:ascii="Arial" w:hAnsi="Arial" w:cs="Arial"/>
          <w:sz w:val="24"/>
          <w:szCs w:val="24"/>
        </w:rPr>
        <w:t>1 – изогнутый лист из негорючего материала; 2 – хлопковые фитили</w:t>
      </w:r>
    </w:p>
    <w:p w:rsidR="00D23F5B" w:rsidRDefault="00D23F5B" w:rsidP="006C2A66">
      <w:pPr>
        <w:spacing w:line="360" w:lineRule="auto"/>
        <w:ind w:firstLine="709"/>
        <w:jc w:val="center"/>
        <w:rPr>
          <w:rFonts w:ascii="Arial" w:hAnsi="Arial" w:cs="Arial"/>
          <w:sz w:val="24"/>
          <w:szCs w:val="24"/>
        </w:rPr>
      </w:pPr>
    </w:p>
    <w:p w:rsidR="007406E6" w:rsidRPr="00D23F5B" w:rsidRDefault="007406E6" w:rsidP="006C2A66">
      <w:pPr>
        <w:spacing w:line="360" w:lineRule="auto"/>
        <w:ind w:firstLine="709"/>
        <w:jc w:val="center"/>
        <w:rPr>
          <w:rFonts w:ascii="Arial" w:hAnsi="Arial" w:cs="Arial"/>
          <w:sz w:val="24"/>
          <w:szCs w:val="24"/>
        </w:rPr>
      </w:pPr>
      <w:r w:rsidRPr="00D23F5B">
        <w:rPr>
          <w:rFonts w:ascii="Arial" w:hAnsi="Arial" w:cs="Arial"/>
          <w:sz w:val="24"/>
          <w:szCs w:val="24"/>
        </w:rPr>
        <w:t xml:space="preserve">Рисунок </w:t>
      </w:r>
      <w:r w:rsidR="00546E50" w:rsidRPr="00D23F5B">
        <w:rPr>
          <w:rFonts w:ascii="Arial" w:hAnsi="Arial" w:cs="Arial"/>
          <w:sz w:val="24"/>
          <w:szCs w:val="24"/>
        </w:rPr>
        <w:t>А</w:t>
      </w:r>
      <w:r w:rsidRPr="00D23F5B">
        <w:rPr>
          <w:rFonts w:ascii="Arial" w:hAnsi="Arial" w:cs="Arial"/>
          <w:sz w:val="24"/>
          <w:szCs w:val="24"/>
        </w:rPr>
        <w:t>.</w:t>
      </w:r>
      <w:r w:rsidR="005C4D57" w:rsidRPr="00D23F5B">
        <w:rPr>
          <w:rFonts w:ascii="Arial" w:hAnsi="Arial" w:cs="Arial"/>
          <w:sz w:val="24"/>
          <w:szCs w:val="24"/>
        </w:rPr>
        <w:t>22</w:t>
      </w:r>
    </w:p>
    <w:p w:rsidR="007406E6" w:rsidRPr="00623DF6" w:rsidRDefault="00041EEE" w:rsidP="006C2A66">
      <w:pPr>
        <w:spacing w:line="360" w:lineRule="auto"/>
        <w:ind w:firstLine="709"/>
        <w:jc w:val="center"/>
        <w:rPr>
          <w:sz w:val="24"/>
          <w:szCs w:val="24"/>
        </w:rPr>
      </w:pPr>
      <w:r w:rsidRPr="00623DF6">
        <w:rPr>
          <w:noProof/>
          <w:sz w:val="24"/>
          <w:szCs w:val="24"/>
        </w:rPr>
        <w:drawing>
          <wp:inline distT="0" distB="0" distL="0" distR="0">
            <wp:extent cx="3999865" cy="191325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99865" cy="1913255"/>
                    </a:xfrm>
                    <a:prstGeom prst="rect">
                      <a:avLst/>
                    </a:prstGeom>
                    <a:noFill/>
                    <a:ln>
                      <a:noFill/>
                    </a:ln>
                  </pic:spPr>
                </pic:pic>
              </a:graphicData>
            </a:graphic>
          </wp:inline>
        </w:drawing>
      </w:r>
    </w:p>
    <w:p w:rsidR="00D23F5B" w:rsidRDefault="00D23F5B" w:rsidP="006C2A66">
      <w:pPr>
        <w:pStyle w:val="aa"/>
        <w:spacing w:before="0" w:beforeAutospacing="0" w:after="0" w:afterAutospacing="0" w:line="360" w:lineRule="auto"/>
        <w:ind w:firstLine="709"/>
        <w:jc w:val="center"/>
        <w:rPr>
          <w:color w:val="auto"/>
          <w:sz w:val="24"/>
          <w:szCs w:val="28"/>
        </w:rPr>
      </w:pPr>
    </w:p>
    <w:p w:rsidR="007406E6" w:rsidRPr="007A15B8" w:rsidRDefault="007406E6" w:rsidP="006C2A66">
      <w:pPr>
        <w:pStyle w:val="aa"/>
        <w:spacing w:before="0" w:beforeAutospacing="0" w:after="0" w:afterAutospacing="0" w:line="360" w:lineRule="auto"/>
        <w:ind w:firstLine="709"/>
        <w:jc w:val="center"/>
        <w:rPr>
          <w:color w:val="auto"/>
          <w:sz w:val="24"/>
          <w:szCs w:val="28"/>
        </w:rPr>
      </w:pPr>
      <w:r w:rsidRPr="007A15B8">
        <w:rPr>
          <w:color w:val="auto"/>
          <w:sz w:val="24"/>
          <w:szCs w:val="28"/>
        </w:rPr>
        <w:t xml:space="preserve">Рисунок </w:t>
      </w:r>
      <w:r w:rsidR="00546E50" w:rsidRPr="007A15B8">
        <w:rPr>
          <w:color w:val="auto"/>
          <w:sz w:val="24"/>
          <w:szCs w:val="28"/>
        </w:rPr>
        <w:t>А</w:t>
      </w:r>
      <w:r w:rsidRPr="007A15B8">
        <w:rPr>
          <w:color w:val="auto"/>
          <w:sz w:val="24"/>
          <w:szCs w:val="28"/>
        </w:rPr>
        <w:t>.2</w:t>
      </w:r>
      <w:r w:rsidR="005C4D57" w:rsidRPr="007A15B8">
        <w:rPr>
          <w:color w:val="auto"/>
          <w:sz w:val="24"/>
          <w:szCs w:val="28"/>
        </w:rPr>
        <w:t>3</w:t>
      </w:r>
    </w:p>
    <w:p w:rsidR="00FF35E5" w:rsidRPr="007A15B8" w:rsidRDefault="00FF35E5" w:rsidP="006C2A66">
      <w:pPr>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 является выполнение одного из следующих условий:</w:t>
      </w:r>
    </w:p>
    <w:p w:rsidR="00FF35E5" w:rsidRPr="007A15B8" w:rsidRDefault="00FF35E5"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lastRenderedPageBreak/>
        <w:t>-</w:t>
      </w:r>
      <w:r w:rsidRPr="007A15B8">
        <w:rPr>
          <w:rFonts w:ascii="Arial" w:hAnsi="Arial" w:cs="Arial"/>
          <w:iCs/>
          <w:sz w:val="24"/>
          <w:szCs w:val="24"/>
        </w:rPr>
        <w:tab/>
        <w:t xml:space="preserve">достижение значения удельной оптической плотности среды </w:t>
      </w:r>
      <w:r w:rsidRPr="007A15B8">
        <w:rPr>
          <w:rFonts w:ascii="Arial" w:hAnsi="Arial" w:cs="Arial"/>
          <w:i/>
          <w:iCs/>
          <w:sz w:val="24"/>
          <w:szCs w:val="24"/>
          <w:lang w:val="en-US"/>
        </w:rPr>
        <w:t>m</w:t>
      </w:r>
      <w:r w:rsidR="00D23F5B">
        <w:rPr>
          <w:rFonts w:ascii="Arial" w:hAnsi="Arial" w:cs="Arial"/>
          <w:i/>
          <w:iCs/>
          <w:sz w:val="24"/>
          <w:szCs w:val="24"/>
        </w:rPr>
        <w:t> </w:t>
      </w:r>
      <w:r w:rsidRPr="007A15B8">
        <w:rPr>
          <w:rFonts w:ascii="Arial" w:hAnsi="Arial" w:cs="Arial"/>
          <w:iCs/>
          <w:sz w:val="24"/>
          <w:szCs w:val="24"/>
        </w:rPr>
        <w:t>=</w:t>
      </w:r>
      <w:r w:rsidR="00D23F5B">
        <w:rPr>
          <w:rFonts w:ascii="Arial" w:hAnsi="Arial" w:cs="Arial"/>
          <w:iCs/>
          <w:sz w:val="24"/>
          <w:szCs w:val="24"/>
        </w:rPr>
        <w:t> </w:t>
      </w:r>
      <w:r w:rsidRPr="007A15B8">
        <w:rPr>
          <w:rFonts w:ascii="Arial" w:hAnsi="Arial" w:cs="Arial"/>
          <w:iCs/>
          <w:sz w:val="24"/>
          <w:szCs w:val="24"/>
        </w:rPr>
        <w:t>0,05</w:t>
      </w:r>
      <w:r w:rsidR="00D23F5B">
        <w:rPr>
          <w:rFonts w:ascii="Arial" w:hAnsi="Arial" w:cs="Arial"/>
          <w:iCs/>
          <w:sz w:val="24"/>
          <w:szCs w:val="24"/>
        </w:rPr>
        <w:t> </w:t>
      </w:r>
      <w:r w:rsidRPr="007A15B8">
        <w:rPr>
          <w:rFonts w:ascii="Arial" w:hAnsi="Arial" w:cs="Arial"/>
          <w:iCs/>
          <w:sz w:val="24"/>
          <w:szCs w:val="24"/>
        </w:rPr>
        <w:t>дБ/м;</w:t>
      </w:r>
    </w:p>
    <w:p w:rsidR="00FF35E5" w:rsidRPr="007A15B8" w:rsidRDefault="00FF35E5"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1200 с;</w:t>
      </w:r>
    </w:p>
    <w:p w:rsidR="00FF35E5" w:rsidRPr="007A15B8" w:rsidRDefault="00FF35E5"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FF35E5" w:rsidRDefault="00FF35E5"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1200 с.</w:t>
      </w:r>
    </w:p>
    <w:p w:rsidR="00D23F5B" w:rsidRPr="007A15B8" w:rsidRDefault="00D23F5B" w:rsidP="006C2A66">
      <w:pPr>
        <w:spacing w:line="360" w:lineRule="auto"/>
        <w:ind w:firstLine="709"/>
        <w:jc w:val="both"/>
        <w:rPr>
          <w:rFonts w:ascii="Arial" w:hAnsi="Arial" w:cs="Arial"/>
          <w:sz w:val="24"/>
          <w:szCs w:val="24"/>
        </w:rPr>
      </w:pPr>
    </w:p>
    <w:p w:rsidR="007406E6" w:rsidRPr="007A15B8" w:rsidRDefault="00546E50" w:rsidP="006C2A66">
      <w:pPr>
        <w:tabs>
          <w:tab w:val="left" w:pos="1701"/>
        </w:tabs>
        <w:spacing w:line="360" w:lineRule="auto"/>
        <w:ind w:firstLine="709"/>
        <w:jc w:val="both"/>
        <w:rPr>
          <w:rFonts w:ascii="Arial" w:hAnsi="Arial" w:cs="Arial"/>
          <w:b/>
          <w:bCs/>
          <w:sz w:val="24"/>
          <w:szCs w:val="24"/>
        </w:rPr>
      </w:pPr>
      <w:r w:rsidRPr="007A15B8">
        <w:rPr>
          <w:rFonts w:ascii="Arial" w:hAnsi="Arial" w:cs="Arial"/>
          <w:b/>
          <w:bCs/>
          <w:sz w:val="24"/>
          <w:szCs w:val="24"/>
        </w:rPr>
        <w:t>А</w:t>
      </w:r>
      <w:r w:rsidR="007406E6" w:rsidRPr="007A15B8">
        <w:rPr>
          <w:rFonts w:ascii="Arial" w:hAnsi="Arial" w:cs="Arial"/>
          <w:b/>
          <w:bCs/>
          <w:sz w:val="24"/>
          <w:szCs w:val="24"/>
        </w:rPr>
        <w:t>.12</w:t>
      </w:r>
      <w:r w:rsidR="00FF35E5" w:rsidRPr="007A15B8">
        <w:rPr>
          <w:rFonts w:ascii="Arial" w:hAnsi="Arial" w:cs="Arial"/>
          <w:b/>
          <w:bCs/>
          <w:sz w:val="24"/>
          <w:szCs w:val="24"/>
        </w:rPr>
        <w:tab/>
      </w:r>
      <w:r w:rsidR="007406E6" w:rsidRPr="007A15B8">
        <w:rPr>
          <w:rFonts w:ascii="Arial" w:hAnsi="Arial" w:cs="Arial"/>
          <w:b/>
          <w:bCs/>
          <w:sz w:val="24"/>
          <w:szCs w:val="24"/>
        </w:rPr>
        <w:t>Тестовый очаг пожара ТП-3Б (тление со свечением хлопка)</w:t>
      </w:r>
    </w:p>
    <w:p w:rsidR="00D23F5B" w:rsidRDefault="00D23F5B"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При проведении испытаний используют хлопковые фитили длиной (800±</w:t>
      </w:r>
      <w:r w:rsidR="00D23F5B">
        <w:rPr>
          <w:rFonts w:ascii="Arial" w:hAnsi="Arial" w:cs="Arial"/>
          <w:sz w:val="24"/>
          <w:szCs w:val="24"/>
        </w:rPr>
        <w:t>10) </w:t>
      </w:r>
      <w:r w:rsidRPr="007A15B8">
        <w:rPr>
          <w:rFonts w:ascii="Arial" w:hAnsi="Arial" w:cs="Arial"/>
          <w:sz w:val="24"/>
          <w:szCs w:val="24"/>
        </w:rPr>
        <w:t xml:space="preserve">мм и массой порядка 3 г каждый, прикрепленные к проволочному кольцу диаметром (100±5) мм, подвешенному на штативе таким образом, чтобы расстояние от нижнего края фитилей до основания штатива не превышало 50 мм. </w:t>
      </w:r>
      <w:r w:rsidR="00FF35E5" w:rsidRPr="007A15B8">
        <w:rPr>
          <w:rFonts w:ascii="Arial" w:hAnsi="Arial" w:cs="Arial"/>
          <w:sz w:val="24"/>
          <w:szCs w:val="24"/>
        </w:rPr>
        <w:t>Число</w:t>
      </w:r>
      <w:r w:rsidR="005C4D57" w:rsidRPr="007A15B8">
        <w:rPr>
          <w:rFonts w:ascii="Arial" w:hAnsi="Arial" w:cs="Arial"/>
          <w:sz w:val="24"/>
          <w:szCs w:val="24"/>
        </w:rPr>
        <w:t xml:space="preserve"> фитилей – не менее 40</w:t>
      </w:r>
      <w:r w:rsidRPr="007A15B8">
        <w:rPr>
          <w:rFonts w:ascii="Arial" w:hAnsi="Arial" w:cs="Arial"/>
          <w:sz w:val="24"/>
          <w:szCs w:val="24"/>
        </w:rPr>
        <w:t>. Тление фитилей достигается следующим образом: собранные в пучок концы фитилей поджигают открытым пламенем, затем пламя задувают до появления тления, сопровождающегося свечением. Расположение хлопковых фитилей для проведения испытаний осуществляется следующим образом – используемые хлопковые фитили прикрепляют к проволочному кольцу смежено друг с другом. Оставшаяся часть кольца закрывается изогнутым листом из негорючего материала с радиусом изгиба равному радиусу кольца и длиной равной длине фитилей, с целью формирования конструкции в виде цилиндра в соответствии с</w:t>
      </w:r>
      <w:r w:rsidR="00A8176F" w:rsidRPr="007A15B8">
        <w:rPr>
          <w:rFonts w:ascii="Arial" w:hAnsi="Arial" w:cs="Arial"/>
          <w:sz w:val="24"/>
          <w:szCs w:val="24"/>
        </w:rPr>
        <w:t xml:space="preserve"> </w:t>
      </w:r>
      <w:r w:rsidRPr="007A15B8">
        <w:rPr>
          <w:rFonts w:ascii="Arial" w:hAnsi="Arial" w:cs="Arial"/>
          <w:sz w:val="24"/>
          <w:szCs w:val="24"/>
        </w:rPr>
        <w:t xml:space="preserve">рисунком </w:t>
      </w:r>
      <w:r w:rsidR="00546E50" w:rsidRPr="007A15B8">
        <w:rPr>
          <w:rFonts w:ascii="Arial" w:hAnsi="Arial" w:cs="Arial"/>
          <w:sz w:val="24"/>
          <w:szCs w:val="24"/>
        </w:rPr>
        <w:t>А</w:t>
      </w:r>
      <w:r w:rsidR="005C4D57" w:rsidRPr="007A15B8">
        <w:rPr>
          <w:rFonts w:ascii="Arial" w:hAnsi="Arial" w:cs="Arial"/>
          <w:sz w:val="24"/>
          <w:szCs w:val="24"/>
        </w:rPr>
        <w:t>.22</w:t>
      </w:r>
      <w:r w:rsidRPr="007A15B8">
        <w:rPr>
          <w:rFonts w:ascii="Arial" w:hAnsi="Arial" w:cs="Arial"/>
          <w:sz w:val="24"/>
          <w:szCs w:val="24"/>
        </w:rPr>
        <w:t>.</w:t>
      </w:r>
    </w:p>
    <w:p w:rsidR="007406E6" w:rsidRPr="007A15B8" w:rsidRDefault="00603DE0" w:rsidP="006C2A66">
      <w:pPr>
        <w:spacing w:line="360" w:lineRule="auto"/>
        <w:ind w:firstLine="709"/>
        <w:jc w:val="both"/>
        <w:rPr>
          <w:rFonts w:ascii="Arial" w:hAnsi="Arial" w:cs="Arial"/>
          <w:i/>
          <w:iCs/>
          <w:sz w:val="28"/>
          <w:szCs w:val="28"/>
        </w:rPr>
      </w:pPr>
      <w:r w:rsidRPr="007A15B8">
        <w:rPr>
          <w:rFonts w:ascii="Arial" w:hAnsi="Arial" w:cs="Arial"/>
          <w:iCs/>
          <w:sz w:val="24"/>
          <w:szCs w:val="24"/>
        </w:rPr>
        <w:t>И</w:t>
      </w:r>
      <w:r w:rsidR="007406E6" w:rsidRPr="007A15B8">
        <w:rPr>
          <w:rFonts w:ascii="Arial" w:hAnsi="Arial" w:cs="Arial"/>
          <w:iCs/>
          <w:sz w:val="24"/>
          <w:szCs w:val="24"/>
        </w:rPr>
        <w:t xml:space="preserve">зменение оптической плотности среды в зависимости от времени проведения испытаний должно находиться в пределах </w:t>
      </w:r>
      <w:proofErr w:type="gramStart"/>
      <w:r w:rsidR="007406E6" w:rsidRPr="007A15B8">
        <w:rPr>
          <w:rFonts w:ascii="Arial" w:hAnsi="Arial" w:cs="Arial"/>
          <w:iCs/>
          <w:sz w:val="24"/>
          <w:szCs w:val="24"/>
        </w:rPr>
        <w:t>диапазона</w:t>
      </w:r>
      <w:proofErr w:type="gramEnd"/>
      <w:r w:rsidR="007406E6" w:rsidRPr="007A15B8">
        <w:rPr>
          <w:rFonts w:ascii="Arial" w:hAnsi="Arial" w:cs="Arial"/>
          <w:iCs/>
          <w:sz w:val="24"/>
          <w:szCs w:val="24"/>
        </w:rPr>
        <w:t xml:space="preserve"> указанного на рис</w:t>
      </w:r>
      <w:r w:rsidR="00FF35E5" w:rsidRPr="007A15B8">
        <w:rPr>
          <w:rFonts w:ascii="Arial" w:hAnsi="Arial" w:cs="Arial"/>
          <w:iCs/>
          <w:sz w:val="24"/>
          <w:szCs w:val="24"/>
        </w:rPr>
        <w:t>унке</w:t>
      </w:r>
      <w:r w:rsidR="007406E6" w:rsidRPr="007A15B8">
        <w:rPr>
          <w:rFonts w:ascii="Arial" w:hAnsi="Arial" w:cs="Arial"/>
          <w:iCs/>
          <w:sz w:val="24"/>
          <w:szCs w:val="24"/>
        </w:rPr>
        <w:t xml:space="preserve"> </w:t>
      </w:r>
      <w:r w:rsidR="00546E50" w:rsidRPr="007A15B8">
        <w:rPr>
          <w:rFonts w:ascii="Arial" w:hAnsi="Arial" w:cs="Arial"/>
          <w:iCs/>
          <w:sz w:val="24"/>
          <w:szCs w:val="24"/>
        </w:rPr>
        <w:t>А</w:t>
      </w:r>
      <w:r w:rsidR="00A8176F" w:rsidRPr="007A15B8">
        <w:rPr>
          <w:rFonts w:ascii="Arial" w:hAnsi="Arial" w:cs="Arial"/>
          <w:iCs/>
          <w:sz w:val="24"/>
          <w:szCs w:val="24"/>
        </w:rPr>
        <w:t>.24</w:t>
      </w:r>
      <w:r w:rsidRPr="007A15B8">
        <w:rPr>
          <w:rFonts w:ascii="Arial" w:hAnsi="Arial" w:cs="Arial"/>
          <w:iCs/>
          <w:sz w:val="24"/>
          <w:szCs w:val="24"/>
        </w:rPr>
        <w:t>. В</w:t>
      </w:r>
      <w:r w:rsidR="007406E6" w:rsidRPr="007A15B8">
        <w:rPr>
          <w:rFonts w:ascii="Arial" w:hAnsi="Arial" w:cs="Arial"/>
          <w:iCs/>
          <w:sz w:val="24"/>
          <w:szCs w:val="24"/>
        </w:rPr>
        <w:t xml:space="preserve">ремя проведения испытания не более 1200 с. </w:t>
      </w:r>
    </w:p>
    <w:p w:rsidR="007406E6" w:rsidRPr="00623DF6" w:rsidRDefault="00041EEE" w:rsidP="006C2A66">
      <w:pPr>
        <w:spacing w:line="360" w:lineRule="auto"/>
        <w:ind w:firstLine="709"/>
        <w:jc w:val="center"/>
      </w:pPr>
      <w:r w:rsidRPr="00623DF6">
        <w:rPr>
          <w:noProof/>
        </w:rPr>
        <w:drawing>
          <wp:inline distT="0" distB="0" distL="0" distR="0">
            <wp:extent cx="3472180" cy="1727835"/>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72180" cy="1727835"/>
                    </a:xfrm>
                    <a:prstGeom prst="rect">
                      <a:avLst/>
                    </a:prstGeom>
                    <a:noFill/>
                    <a:ln>
                      <a:noFill/>
                    </a:ln>
                  </pic:spPr>
                </pic:pic>
              </a:graphicData>
            </a:graphic>
          </wp:inline>
        </w:drawing>
      </w:r>
    </w:p>
    <w:p w:rsidR="00D23F5B" w:rsidRDefault="00D23F5B" w:rsidP="006C2A66">
      <w:pPr>
        <w:pStyle w:val="aa"/>
        <w:spacing w:before="0" w:beforeAutospacing="0" w:after="0" w:afterAutospacing="0" w:line="360" w:lineRule="auto"/>
        <w:ind w:firstLine="709"/>
        <w:jc w:val="center"/>
        <w:rPr>
          <w:color w:val="auto"/>
          <w:sz w:val="24"/>
          <w:szCs w:val="24"/>
        </w:rPr>
      </w:pPr>
    </w:p>
    <w:p w:rsidR="007406E6" w:rsidRPr="007A15B8" w:rsidRDefault="007406E6" w:rsidP="006C2A66">
      <w:pPr>
        <w:pStyle w:val="aa"/>
        <w:spacing w:before="0" w:beforeAutospacing="0" w:after="0" w:afterAutospacing="0" w:line="360" w:lineRule="auto"/>
        <w:ind w:firstLine="709"/>
        <w:jc w:val="center"/>
        <w:rPr>
          <w:color w:val="auto"/>
          <w:sz w:val="24"/>
          <w:szCs w:val="24"/>
        </w:rPr>
      </w:pPr>
      <w:r w:rsidRPr="007A15B8">
        <w:rPr>
          <w:color w:val="auto"/>
          <w:sz w:val="24"/>
          <w:szCs w:val="24"/>
        </w:rPr>
        <w:t xml:space="preserve">Рисунок </w:t>
      </w:r>
      <w:r w:rsidR="00546E50" w:rsidRPr="007A15B8">
        <w:rPr>
          <w:color w:val="auto"/>
          <w:sz w:val="24"/>
          <w:szCs w:val="24"/>
        </w:rPr>
        <w:t>А</w:t>
      </w:r>
      <w:r w:rsidRPr="007A15B8">
        <w:rPr>
          <w:color w:val="auto"/>
          <w:sz w:val="24"/>
          <w:szCs w:val="24"/>
        </w:rPr>
        <w:t>.2</w:t>
      </w:r>
      <w:r w:rsidR="00A8176F" w:rsidRPr="007A15B8">
        <w:rPr>
          <w:color w:val="auto"/>
          <w:sz w:val="24"/>
          <w:szCs w:val="24"/>
        </w:rPr>
        <w:t>4</w:t>
      </w:r>
    </w:p>
    <w:p w:rsidR="00D23F5B" w:rsidRDefault="00D23F5B" w:rsidP="006C2A66">
      <w:pPr>
        <w:spacing w:line="360" w:lineRule="auto"/>
        <w:ind w:firstLine="709"/>
        <w:jc w:val="both"/>
        <w:rPr>
          <w:rFonts w:ascii="Arial" w:hAnsi="Arial" w:cs="Arial"/>
          <w:iCs/>
          <w:sz w:val="24"/>
          <w:szCs w:val="24"/>
        </w:rPr>
      </w:pPr>
    </w:p>
    <w:p w:rsidR="00FF35E5" w:rsidRPr="007A15B8" w:rsidRDefault="00FF35E5" w:rsidP="006C2A66">
      <w:pPr>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 является выполнение одного из следующих условий:</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значения оптической плотности среды </w:t>
      </w:r>
      <w:r w:rsidRPr="007A15B8">
        <w:rPr>
          <w:rFonts w:ascii="Arial" w:hAnsi="Arial" w:cs="Arial"/>
          <w:i/>
          <w:iCs/>
          <w:sz w:val="24"/>
          <w:szCs w:val="24"/>
          <w:lang w:val="en-US"/>
        </w:rPr>
        <w:t>m</w:t>
      </w:r>
      <w:r w:rsidR="00D23F5B">
        <w:rPr>
          <w:rFonts w:ascii="Arial" w:hAnsi="Arial" w:cs="Arial"/>
          <w:i/>
          <w:iCs/>
          <w:sz w:val="24"/>
          <w:szCs w:val="24"/>
        </w:rPr>
        <w:t xml:space="preserve"> </w:t>
      </w:r>
      <w:r w:rsidRPr="007A15B8">
        <w:rPr>
          <w:rFonts w:ascii="Arial" w:hAnsi="Arial" w:cs="Arial"/>
          <w:iCs/>
          <w:sz w:val="24"/>
          <w:szCs w:val="24"/>
        </w:rPr>
        <w:t>=</w:t>
      </w:r>
      <w:r w:rsidR="00D23F5B">
        <w:rPr>
          <w:rFonts w:ascii="Arial" w:hAnsi="Arial" w:cs="Arial"/>
          <w:iCs/>
          <w:sz w:val="24"/>
          <w:szCs w:val="24"/>
        </w:rPr>
        <w:t xml:space="preserve"> </w:t>
      </w:r>
      <w:r w:rsidRPr="007A15B8">
        <w:rPr>
          <w:rFonts w:ascii="Arial" w:hAnsi="Arial" w:cs="Arial"/>
          <w:iCs/>
          <w:sz w:val="24"/>
          <w:szCs w:val="24"/>
        </w:rPr>
        <w:t>0,15 дБ/м;</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1200 с;</w:t>
      </w:r>
    </w:p>
    <w:p w:rsidR="00FF35E5" w:rsidRPr="007A15B8" w:rsidRDefault="00FF35E5"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FF35E5" w:rsidRPr="007A15B8" w:rsidRDefault="00FF35E5" w:rsidP="006C2A66">
      <w:pPr>
        <w:pStyle w:val="aa"/>
        <w:spacing w:before="0" w:beforeAutospacing="0" w:after="0" w:afterAutospacing="0" w:line="360" w:lineRule="auto"/>
        <w:ind w:firstLine="709"/>
        <w:rPr>
          <w:color w:val="auto"/>
          <w:sz w:val="24"/>
          <w:szCs w:val="24"/>
        </w:rPr>
      </w:pPr>
      <w:r w:rsidRPr="007A15B8">
        <w:rPr>
          <w:color w:val="auto"/>
          <w:sz w:val="24"/>
          <w:szCs w:val="24"/>
        </w:rPr>
        <w:t xml:space="preserve">Испытываемые ИП считаются выдержавшими испытания, если осуществлена выдача </w:t>
      </w:r>
      <w:r w:rsidRPr="007A15B8">
        <w:rPr>
          <w:iCs/>
          <w:color w:val="auto"/>
          <w:sz w:val="24"/>
          <w:szCs w:val="24"/>
        </w:rPr>
        <w:t xml:space="preserve">всеми </w:t>
      </w:r>
      <w:r w:rsidRPr="007A15B8">
        <w:rPr>
          <w:color w:val="auto"/>
          <w:sz w:val="24"/>
          <w:szCs w:val="24"/>
        </w:rPr>
        <w:t>ИП</w:t>
      </w:r>
      <w:r w:rsidRPr="007A15B8">
        <w:rPr>
          <w:iCs/>
          <w:color w:val="auto"/>
          <w:sz w:val="24"/>
          <w:szCs w:val="24"/>
        </w:rPr>
        <w:t xml:space="preserve"> сигнала </w:t>
      </w:r>
      <w:r w:rsidR="00EE07BD" w:rsidRPr="007A15B8">
        <w:rPr>
          <w:iCs/>
          <w:color w:val="auto"/>
          <w:sz w:val="24"/>
          <w:szCs w:val="24"/>
        </w:rPr>
        <w:t>о срабатывании</w:t>
      </w:r>
      <w:r w:rsidRPr="007A15B8">
        <w:rPr>
          <w:color w:val="auto"/>
          <w:sz w:val="24"/>
          <w:szCs w:val="24"/>
        </w:rPr>
        <w:t xml:space="preserve"> до достижения предельных значений параметров среды ТП за время 1200 с.</w:t>
      </w:r>
    </w:p>
    <w:p w:rsidR="00D23F5B" w:rsidRDefault="00D23F5B" w:rsidP="006C2A66">
      <w:pPr>
        <w:pStyle w:val="aa"/>
        <w:tabs>
          <w:tab w:val="left" w:pos="1701"/>
        </w:tabs>
        <w:spacing w:before="0" w:beforeAutospacing="0" w:after="0" w:afterAutospacing="0" w:line="360" w:lineRule="auto"/>
        <w:ind w:firstLine="709"/>
        <w:rPr>
          <w:b/>
          <w:bCs/>
          <w:color w:val="auto"/>
          <w:sz w:val="24"/>
          <w:szCs w:val="24"/>
        </w:rPr>
      </w:pPr>
    </w:p>
    <w:p w:rsidR="007406E6" w:rsidRPr="007A15B8" w:rsidRDefault="00546E50" w:rsidP="006C2A66">
      <w:pPr>
        <w:pStyle w:val="aa"/>
        <w:tabs>
          <w:tab w:val="left" w:pos="1701"/>
        </w:tabs>
        <w:spacing w:before="0" w:beforeAutospacing="0" w:after="0" w:afterAutospacing="0" w:line="360" w:lineRule="auto"/>
        <w:ind w:firstLine="709"/>
        <w:rPr>
          <w:color w:val="auto"/>
          <w:sz w:val="24"/>
          <w:szCs w:val="24"/>
        </w:rPr>
      </w:pPr>
      <w:r w:rsidRPr="007A15B8">
        <w:rPr>
          <w:b/>
          <w:bCs/>
          <w:color w:val="auto"/>
          <w:sz w:val="24"/>
          <w:szCs w:val="24"/>
        </w:rPr>
        <w:t>А</w:t>
      </w:r>
      <w:r w:rsidR="00FF35E5" w:rsidRPr="007A15B8">
        <w:rPr>
          <w:b/>
          <w:bCs/>
          <w:color w:val="auto"/>
          <w:sz w:val="24"/>
          <w:szCs w:val="24"/>
        </w:rPr>
        <w:t>.13</w:t>
      </w:r>
      <w:r w:rsidR="00FF35E5" w:rsidRPr="007A15B8">
        <w:rPr>
          <w:b/>
          <w:bCs/>
          <w:color w:val="auto"/>
          <w:sz w:val="24"/>
          <w:szCs w:val="24"/>
        </w:rPr>
        <w:tab/>
      </w:r>
      <w:r w:rsidR="007406E6" w:rsidRPr="007A15B8">
        <w:rPr>
          <w:b/>
          <w:bCs/>
          <w:color w:val="auto"/>
          <w:sz w:val="24"/>
          <w:szCs w:val="24"/>
        </w:rPr>
        <w:t>Тестовый очаг пожара ТП-4 (горение полимерных материалов)</w:t>
      </w:r>
    </w:p>
    <w:p w:rsidR="00D23F5B" w:rsidRDefault="00D23F5B" w:rsidP="006C2A66">
      <w:pPr>
        <w:tabs>
          <w:tab w:val="left" w:pos="1418"/>
        </w:tabs>
        <w:spacing w:line="360" w:lineRule="auto"/>
        <w:ind w:firstLine="709"/>
        <w:jc w:val="both"/>
        <w:rPr>
          <w:rFonts w:ascii="Arial" w:hAnsi="Arial" w:cs="Arial"/>
          <w:sz w:val="24"/>
          <w:szCs w:val="24"/>
        </w:rPr>
      </w:pPr>
    </w:p>
    <w:p w:rsidR="007406E6" w:rsidRPr="007A15B8" w:rsidRDefault="007406E6" w:rsidP="006C2A66">
      <w:pPr>
        <w:tabs>
          <w:tab w:val="left" w:pos="1418"/>
        </w:tabs>
        <w:spacing w:line="360" w:lineRule="auto"/>
        <w:ind w:firstLine="709"/>
        <w:jc w:val="both"/>
        <w:rPr>
          <w:rFonts w:ascii="Arial" w:hAnsi="Arial" w:cs="Arial"/>
          <w:sz w:val="24"/>
          <w:szCs w:val="24"/>
        </w:rPr>
      </w:pPr>
      <w:r w:rsidRPr="007A15B8">
        <w:rPr>
          <w:rFonts w:ascii="Arial" w:hAnsi="Arial" w:cs="Arial"/>
          <w:sz w:val="24"/>
          <w:szCs w:val="24"/>
        </w:rPr>
        <w:t xml:space="preserve">При испытаниях используют три мата из </w:t>
      </w:r>
      <w:proofErr w:type="spellStart"/>
      <w:r w:rsidRPr="007A15B8">
        <w:rPr>
          <w:rFonts w:ascii="Arial" w:hAnsi="Arial" w:cs="Arial"/>
          <w:sz w:val="24"/>
          <w:szCs w:val="24"/>
        </w:rPr>
        <w:t>пенополиуретана</w:t>
      </w:r>
      <w:proofErr w:type="spellEnd"/>
      <w:r w:rsidRPr="007A15B8">
        <w:rPr>
          <w:rFonts w:ascii="Arial" w:hAnsi="Arial" w:cs="Arial"/>
          <w:sz w:val="24"/>
          <w:szCs w:val="24"/>
        </w:rPr>
        <w:t xml:space="preserve"> плотностью 20</w:t>
      </w:r>
      <w:r w:rsidR="00D23F5B">
        <w:rPr>
          <w:rFonts w:ascii="Arial" w:hAnsi="Arial" w:cs="Arial"/>
          <w:sz w:val="24"/>
          <w:szCs w:val="24"/>
        </w:rPr>
        <w:t> </w:t>
      </w:r>
      <w:r w:rsidRPr="007A15B8">
        <w:rPr>
          <w:rFonts w:ascii="Arial" w:hAnsi="Arial" w:cs="Arial"/>
          <w:sz w:val="24"/>
          <w:szCs w:val="24"/>
        </w:rPr>
        <w:t>кг/м</w:t>
      </w:r>
      <w:r w:rsidRPr="007A15B8">
        <w:rPr>
          <w:rFonts w:ascii="Arial" w:hAnsi="Arial" w:cs="Arial"/>
          <w:sz w:val="24"/>
          <w:szCs w:val="24"/>
          <w:vertAlign w:val="superscript"/>
        </w:rPr>
        <w:t>3</w:t>
      </w:r>
      <w:r w:rsidRPr="007A15B8">
        <w:rPr>
          <w:rFonts w:ascii="Arial" w:hAnsi="Arial" w:cs="Arial"/>
          <w:sz w:val="24"/>
          <w:szCs w:val="24"/>
        </w:rPr>
        <w:t xml:space="preserve"> и размерами 500х500х20 мм каждый, уложенные один на другой на поддоне из алюминиевой фольги размерами 540х540х20 мм. Перед испытаниями пенополиуретановые маты должны быть выдержаны </w:t>
      </w:r>
      <w:r w:rsidR="00FD290B" w:rsidRPr="007A15B8">
        <w:rPr>
          <w:rFonts w:ascii="Arial" w:hAnsi="Arial" w:cs="Arial"/>
          <w:sz w:val="24"/>
          <w:szCs w:val="24"/>
        </w:rPr>
        <w:t xml:space="preserve">не менее </w:t>
      </w:r>
      <w:r w:rsidRPr="007A15B8">
        <w:rPr>
          <w:rFonts w:ascii="Arial" w:hAnsi="Arial" w:cs="Arial"/>
          <w:sz w:val="24"/>
          <w:szCs w:val="24"/>
        </w:rPr>
        <w:t>48 ч при влажности не более 50%.</w:t>
      </w:r>
    </w:p>
    <w:p w:rsidR="007406E6" w:rsidRPr="007A15B8" w:rsidRDefault="007406E6" w:rsidP="006C2A66">
      <w:pPr>
        <w:tabs>
          <w:tab w:val="left" w:pos="1418"/>
        </w:tabs>
        <w:spacing w:line="360" w:lineRule="auto"/>
        <w:ind w:firstLine="709"/>
        <w:jc w:val="both"/>
        <w:rPr>
          <w:rFonts w:ascii="Arial" w:hAnsi="Arial" w:cs="Arial"/>
          <w:sz w:val="24"/>
          <w:szCs w:val="24"/>
        </w:rPr>
      </w:pPr>
      <w:r w:rsidRPr="007A15B8">
        <w:rPr>
          <w:rFonts w:ascii="Arial" w:hAnsi="Arial" w:cs="Arial"/>
          <w:sz w:val="24"/>
          <w:szCs w:val="24"/>
        </w:rPr>
        <w:t>Источником воспламенения горючего материала является (5±1) мл спирта или иного вида легко воспламеняющейся жидкости, налитой в емкость диаметром (50±5) мм, установленной вблизи нижнего мата тестового очага. Поджог осуществляют открытым пламенем или высоковольтным искровым разрядом.</w:t>
      </w:r>
    </w:p>
    <w:p w:rsidR="007406E6" w:rsidRPr="007A15B8" w:rsidRDefault="007406E6" w:rsidP="006C2A66">
      <w:pPr>
        <w:tabs>
          <w:tab w:val="left" w:pos="1418"/>
        </w:tabs>
        <w:spacing w:line="360" w:lineRule="auto"/>
        <w:ind w:firstLine="709"/>
        <w:jc w:val="both"/>
        <w:rPr>
          <w:rFonts w:ascii="Arial" w:hAnsi="Arial" w:cs="Arial"/>
          <w:i/>
          <w:iCs/>
          <w:sz w:val="24"/>
          <w:szCs w:val="24"/>
        </w:rPr>
      </w:pPr>
      <w:r w:rsidRPr="007A15B8">
        <w:rPr>
          <w:rFonts w:ascii="Arial" w:hAnsi="Arial" w:cs="Arial"/>
          <w:sz w:val="24"/>
          <w:szCs w:val="24"/>
        </w:rPr>
        <w:t>И</w:t>
      </w:r>
      <w:r w:rsidRPr="007A15B8">
        <w:rPr>
          <w:rFonts w:ascii="Arial" w:hAnsi="Arial" w:cs="Arial"/>
          <w:iCs/>
          <w:sz w:val="24"/>
          <w:szCs w:val="24"/>
        </w:rPr>
        <w:t>зменение значения удельной оптической плотности среды в зависимости от концентрации продуктов горения должно находиться в пределах диапазона,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546E50" w:rsidRPr="007A15B8">
        <w:rPr>
          <w:rFonts w:ascii="Arial" w:hAnsi="Arial" w:cs="Arial"/>
          <w:iCs/>
          <w:sz w:val="24"/>
          <w:szCs w:val="24"/>
        </w:rPr>
        <w:t>А</w:t>
      </w:r>
      <w:r w:rsidRPr="007A15B8">
        <w:rPr>
          <w:rFonts w:ascii="Arial" w:hAnsi="Arial" w:cs="Arial"/>
          <w:iCs/>
          <w:sz w:val="24"/>
          <w:szCs w:val="24"/>
        </w:rPr>
        <w:t>.2</w:t>
      </w:r>
      <w:r w:rsidR="00A8176F" w:rsidRPr="007A15B8">
        <w:rPr>
          <w:rFonts w:ascii="Arial" w:hAnsi="Arial" w:cs="Arial"/>
          <w:iCs/>
          <w:sz w:val="24"/>
          <w:szCs w:val="24"/>
        </w:rPr>
        <w:t>5</w:t>
      </w:r>
      <w:r w:rsidRPr="007A15B8">
        <w:rPr>
          <w:rFonts w:ascii="Arial" w:hAnsi="Arial" w:cs="Arial"/>
          <w:iCs/>
          <w:sz w:val="24"/>
          <w:szCs w:val="24"/>
        </w:rPr>
        <w:t xml:space="preserve"> (заштрихованная область). Изменение значения удельной оптической плотности среды в зависимости от времени проведения испытаний должно находиться в пределах диапазона,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546E50" w:rsidRPr="007A15B8">
        <w:rPr>
          <w:rFonts w:ascii="Arial" w:hAnsi="Arial" w:cs="Arial"/>
          <w:iCs/>
          <w:sz w:val="24"/>
          <w:szCs w:val="24"/>
        </w:rPr>
        <w:t>А</w:t>
      </w:r>
      <w:r w:rsidR="0017050C" w:rsidRPr="007A15B8">
        <w:rPr>
          <w:rFonts w:ascii="Arial" w:hAnsi="Arial" w:cs="Arial"/>
          <w:iCs/>
          <w:sz w:val="24"/>
          <w:szCs w:val="24"/>
        </w:rPr>
        <w:t>.2</w:t>
      </w:r>
      <w:r w:rsidR="00A8176F" w:rsidRPr="007A15B8">
        <w:rPr>
          <w:rFonts w:ascii="Arial" w:hAnsi="Arial" w:cs="Arial"/>
          <w:iCs/>
          <w:sz w:val="24"/>
          <w:szCs w:val="24"/>
        </w:rPr>
        <w:t>6</w:t>
      </w:r>
      <w:r w:rsidRPr="007A15B8">
        <w:rPr>
          <w:rFonts w:ascii="Arial" w:hAnsi="Arial" w:cs="Arial"/>
          <w:iCs/>
          <w:sz w:val="24"/>
          <w:szCs w:val="24"/>
        </w:rPr>
        <w:t xml:space="preserve">. Время проведения испытания не более 180 с. </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w:t>
      </w:r>
      <w:r w:rsidR="00FA70AD" w:rsidRPr="007A15B8">
        <w:rPr>
          <w:rFonts w:ascii="Arial" w:hAnsi="Arial" w:cs="Arial"/>
          <w:iCs/>
          <w:sz w:val="24"/>
          <w:szCs w:val="24"/>
        </w:rPr>
        <w:t xml:space="preserve">ем </w:t>
      </w:r>
      <w:r w:rsidRPr="007A15B8">
        <w:rPr>
          <w:rFonts w:ascii="Arial" w:hAnsi="Arial" w:cs="Arial"/>
          <w:iCs/>
          <w:sz w:val="24"/>
          <w:szCs w:val="24"/>
        </w:rPr>
        <w:t xml:space="preserve">окончания испытаний является выполнение </w:t>
      </w:r>
      <w:r w:rsidR="00FA70AD" w:rsidRPr="007A15B8">
        <w:rPr>
          <w:rFonts w:ascii="Arial" w:hAnsi="Arial" w:cs="Arial"/>
          <w:iCs/>
          <w:sz w:val="24"/>
          <w:szCs w:val="24"/>
        </w:rPr>
        <w:t xml:space="preserve">одного из </w:t>
      </w:r>
      <w:r w:rsidRPr="007A15B8">
        <w:rPr>
          <w:rFonts w:ascii="Arial" w:hAnsi="Arial" w:cs="Arial"/>
          <w:iCs/>
          <w:sz w:val="24"/>
          <w:szCs w:val="24"/>
        </w:rPr>
        <w:t>следующих условий:</w:t>
      </w:r>
    </w:p>
    <w:p w:rsidR="007406E6" w:rsidRPr="007A15B8" w:rsidRDefault="00FA70AD" w:rsidP="006C2A66">
      <w:pPr>
        <w:tabs>
          <w:tab w:val="left" w:pos="851"/>
          <w:tab w:val="left" w:pos="993"/>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r>
      <w:r w:rsidR="007406E6" w:rsidRPr="007A15B8">
        <w:rPr>
          <w:rFonts w:ascii="Arial" w:hAnsi="Arial" w:cs="Arial"/>
          <w:iCs/>
          <w:sz w:val="24"/>
          <w:szCs w:val="24"/>
        </w:rPr>
        <w:t xml:space="preserve">достижение значения концентрации продуктов горения </w:t>
      </w:r>
      <w:r w:rsidR="007406E6" w:rsidRPr="007A15B8">
        <w:rPr>
          <w:rFonts w:ascii="Arial" w:hAnsi="Arial" w:cs="Arial"/>
          <w:i/>
          <w:iCs/>
          <w:sz w:val="24"/>
          <w:szCs w:val="24"/>
        </w:rPr>
        <w:t>Y</w:t>
      </w:r>
      <w:r w:rsidR="007406E6" w:rsidRPr="007A15B8">
        <w:rPr>
          <w:rFonts w:ascii="Arial" w:hAnsi="Arial" w:cs="Arial"/>
          <w:iCs/>
          <w:sz w:val="24"/>
          <w:szCs w:val="24"/>
        </w:rPr>
        <w:t>=6;</w:t>
      </w:r>
    </w:p>
    <w:p w:rsidR="007406E6" w:rsidRPr="007A15B8" w:rsidRDefault="007406E6" w:rsidP="006C2A66">
      <w:pPr>
        <w:tabs>
          <w:tab w:val="left" w:pos="851"/>
          <w:tab w:val="left" w:pos="993"/>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достижение времени проведения испытаний</w:t>
      </w:r>
      <w:r w:rsidRPr="007A15B8">
        <w:rPr>
          <w:rFonts w:ascii="Arial" w:hAnsi="Arial" w:cs="Arial"/>
          <w:i/>
          <w:iCs/>
          <w:sz w:val="24"/>
          <w:szCs w:val="24"/>
        </w:rPr>
        <w:t xml:space="preserve"> </w:t>
      </w:r>
      <w:r w:rsidRPr="007A15B8">
        <w:rPr>
          <w:rFonts w:ascii="Arial" w:hAnsi="Arial" w:cs="Arial"/>
          <w:iCs/>
          <w:sz w:val="24"/>
          <w:szCs w:val="24"/>
        </w:rPr>
        <w:t>180 с;</w:t>
      </w:r>
    </w:p>
    <w:p w:rsidR="007406E6" w:rsidRPr="007A15B8" w:rsidRDefault="007406E6" w:rsidP="006C2A66">
      <w:pPr>
        <w:tabs>
          <w:tab w:val="left" w:pos="851"/>
          <w:tab w:val="left" w:pos="993"/>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7406E6" w:rsidRPr="007A15B8" w:rsidRDefault="007406E6" w:rsidP="006C2A66">
      <w:pPr>
        <w:tabs>
          <w:tab w:val="left" w:pos="851"/>
        </w:tabs>
        <w:spacing w:line="360" w:lineRule="auto"/>
        <w:ind w:firstLine="709"/>
        <w:jc w:val="both"/>
        <w:rPr>
          <w:rFonts w:ascii="Arial" w:hAnsi="Arial" w:cs="Arial"/>
          <w:sz w:val="24"/>
          <w:szCs w:val="24"/>
        </w:rPr>
      </w:pPr>
      <w:r w:rsidRPr="007A15B8">
        <w:rPr>
          <w:rFonts w:ascii="Arial" w:hAnsi="Arial" w:cs="Arial"/>
          <w:sz w:val="24"/>
          <w:szCs w:val="24"/>
        </w:rPr>
        <w:lastRenderedPageBreak/>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считаются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180 с.</w:t>
      </w:r>
    </w:p>
    <w:tbl>
      <w:tblPr>
        <w:tblW w:w="0" w:type="auto"/>
        <w:tblBorders>
          <w:insideH w:val="single" w:sz="4" w:space="0" w:color="auto"/>
        </w:tblBorders>
        <w:tblLook w:val="01E0" w:firstRow="1" w:lastRow="1" w:firstColumn="1" w:lastColumn="1" w:noHBand="0" w:noVBand="0"/>
      </w:tblPr>
      <w:tblGrid>
        <w:gridCol w:w="4466"/>
        <w:gridCol w:w="4888"/>
      </w:tblGrid>
      <w:tr w:rsidR="007406E6" w:rsidRPr="00623DF6">
        <w:tc>
          <w:tcPr>
            <w:tcW w:w="4594" w:type="dxa"/>
            <w:shd w:val="clear" w:color="auto" w:fill="auto"/>
          </w:tcPr>
          <w:p w:rsidR="000321EF" w:rsidRDefault="00D45A84" w:rsidP="000321EF">
            <w:pPr>
              <w:tabs>
                <w:tab w:val="left" w:pos="851"/>
              </w:tabs>
              <w:spacing w:line="360" w:lineRule="auto"/>
              <w:jc w:val="center"/>
              <w:rPr>
                <w:sz w:val="28"/>
                <w:szCs w:val="28"/>
              </w:rPr>
            </w:pPr>
            <w:r w:rsidRPr="00623DF6">
              <w:rPr>
                <w:sz w:val="28"/>
                <w:szCs w:val="28"/>
              </w:rPr>
              <w:object w:dxaOrig="6945" w:dyaOrig="5040">
                <v:shape id="_x0000_i1035" type="#_x0000_t75" style="width:207.75pt;height:153.75pt" o:ole="">
                  <v:imagedata r:id="rId57" o:title=""/>
                </v:shape>
                <o:OLEObject Type="Embed" ProgID="PBrush" ShapeID="_x0000_i1035" DrawAspect="Content" ObjectID="_1540969750" r:id="rId58"/>
              </w:object>
            </w:r>
            <w:r w:rsidR="007406E6" w:rsidRPr="00623DF6">
              <w:rPr>
                <w:sz w:val="28"/>
                <w:szCs w:val="28"/>
              </w:rPr>
              <w:t xml:space="preserve"> </w:t>
            </w:r>
          </w:p>
          <w:p w:rsidR="007406E6" w:rsidRPr="00623DF6" w:rsidRDefault="007406E6" w:rsidP="000321EF">
            <w:pPr>
              <w:tabs>
                <w:tab w:val="left" w:pos="851"/>
              </w:tabs>
              <w:spacing w:line="360" w:lineRule="auto"/>
              <w:jc w:val="center"/>
              <w:rPr>
                <w:iCs/>
                <w:sz w:val="28"/>
                <w:szCs w:val="28"/>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.2</w:t>
            </w:r>
            <w:r w:rsidR="00A8176F" w:rsidRPr="007A15B8">
              <w:rPr>
                <w:rFonts w:ascii="Arial" w:hAnsi="Arial" w:cs="Arial"/>
                <w:sz w:val="24"/>
                <w:szCs w:val="24"/>
              </w:rPr>
              <w:t>5</w:t>
            </w:r>
          </w:p>
        </w:tc>
        <w:tc>
          <w:tcPr>
            <w:tcW w:w="4977" w:type="dxa"/>
            <w:shd w:val="clear" w:color="auto" w:fill="auto"/>
          </w:tcPr>
          <w:p w:rsidR="007406E6" w:rsidRPr="00623DF6" w:rsidRDefault="00041EEE" w:rsidP="000321EF">
            <w:pPr>
              <w:spacing w:line="360" w:lineRule="auto"/>
              <w:jc w:val="center"/>
              <w:rPr>
                <w:sz w:val="28"/>
                <w:szCs w:val="28"/>
              </w:rPr>
            </w:pPr>
            <w:r w:rsidRPr="00623DF6">
              <w:rPr>
                <w:noProof/>
                <w:sz w:val="28"/>
                <w:szCs w:val="28"/>
              </w:rPr>
              <w:drawing>
                <wp:inline distT="0" distB="0" distL="0" distR="0" wp14:anchorId="6BA475FE" wp14:editId="1F4F7AA0">
                  <wp:extent cx="2924175" cy="1940993"/>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8623" cy="1943946"/>
                          </a:xfrm>
                          <a:prstGeom prst="rect">
                            <a:avLst/>
                          </a:prstGeom>
                          <a:noFill/>
                          <a:ln>
                            <a:noFill/>
                          </a:ln>
                        </pic:spPr>
                      </pic:pic>
                    </a:graphicData>
                  </a:graphic>
                </wp:inline>
              </w:drawing>
            </w:r>
          </w:p>
          <w:p w:rsidR="007406E6" w:rsidRDefault="007406E6" w:rsidP="000321EF">
            <w:pPr>
              <w:spacing w:line="360" w:lineRule="auto"/>
              <w:jc w:val="center"/>
              <w:rPr>
                <w:rFonts w:ascii="Arial" w:hAnsi="Arial" w:cs="Arial"/>
                <w:sz w:val="24"/>
                <w:szCs w:val="24"/>
              </w:rPr>
            </w:pPr>
            <w:r w:rsidRPr="007A15B8">
              <w:rPr>
                <w:rFonts w:ascii="Arial" w:hAnsi="Arial" w:cs="Arial"/>
                <w:sz w:val="24"/>
                <w:szCs w:val="24"/>
              </w:rPr>
              <w:t xml:space="preserve">Рисунок </w:t>
            </w:r>
            <w:r w:rsidR="00546E50" w:rsidRPr="007A15B8">
              <w:rPr>
                <w:rFonts w:ascii="Arial" w:hAnsi="Arial" w:cs="Arial"/>
                <w:sz w:val="24"/>
                <w:szCs w:val="24"/>
              </w:rPr>
              <w:t>А</w:t>
            </w:r>
            <w:r w:rsidRPr="007A15B8">
              <w:rPr>
                <w:rFonts w:ascii="Arial" w:hAnsi="Arial" w:cs="Arial"/>
                <w:sz w:val="24"/>
                <w:szCs w:val="24"/>
              </w:rPr>
              <w:t>.2</w:t>
            </w:r>
            <w:r w:rsidR="00A8176F" w:rsidRPr="007A15B8">
              <w:rPr>
                <w:rFonts w:ascii="Arial" w:hAnsi="Arial" w:cs="Arial"/>
                <w:sz w:val="24"/>
                <w:szCs w:val="24"/>
              </w:rPr>
              <w:t>6</w:t>
            </w:r>
          </w:p>
          <w:p w:rsidR="000321EF" w:rsidRPr="007A15B8" w:rsidRDefault="000321EF" w:rsidP="000321EF">
            <w:pPr>
              <w:spacing w:line="360" w:lineRule="auto"/>
              <w:jc w:val="center"/>
              <w:rPr>
                <w:rFonts w:ascii="Arial" w:hAnsi="Arial" w:cs="Arial"/>
                <w:iCs/>
                <w:sz w:val="24"/>
                <w:szCs w:val="24"/>
              </w:rPr>
            </w:pPr>
          </w:p>
        </w:tc>
      </w:tr>
    </w:tbl>
    <w:p w:rsidR="007406E6" w:rsidRPr="007A15B8" w:rsidRDefault="00546E50" w:rsidP="006C2A66">
      <w:pPr>
        <w:pStyle w:val="aa"/>
        <w:tabs>
          <w:tab w:val="left" w:pos="1418"/>
        </w:tabs>
        <w:spacing w:before="0" w:beforeAutospacing="0" w:after="0" w:afterAutospacing="0" w:line="360" w:lineRule="auto"/>
        <w:ind w:firstLine="709"/>
        <w:rPr>
          <w:b/>
          <w:color w:val="auto"/>
          <w:sz w:val="24"/>
          <w:szCs w:val="24"/>
        </w:rPr>
      </w:pPr>
      <w:r w:rsidRPr="007A15B8">
        <w:rPr>
          <w:b/>
          <w:color w:val="auto"/>
          <w:sz w:val="24"/>
          <w:szCs w:val="24"/>
        </w:rPr>
        <w:t>А</w:t>
      </w:r>
      <w:r w:rsidR="007406E6" w:rsidRPr="007A15B8">
        <w:rPr>
          <w:b/>
          <w:color w:val="auto"/>
          <w:sz w:val="24"/>
          <w:szCs w:val="24"/>
        </w:rPr>
        <w:t>.14</w:t>
      </w:r>
      <w:r w:rsidR="00FA70AD" w:rsidRPr="007A15B8">
        <w:rPr>
          <w:b/>
          <w:color w:val="auto"/>
          <w:sz w:val="24"/>
          <w:szCs w:val="24"/>
        </w:rPr>
        <w:tab/>
      </w:r>
      <w:r w:rsidR="007406E6" w:rsidRPr="007A15B8">
        <w:rPr>
          <w:b/>
          <w:bCs/>
          <w:color w:val="auto"/>
          <w:sz w:val="24"/>
          <w:szCs w:val="24"/>
        </w:rPr>
        <w:t>Тестовый очаг пожара ТП-5 (горение легковоспламеняющейся жидкости с выделением дыма)</w:t>
      </w:r>
    </w:p>
    <w:p w:rsidR="000321EF" w:rsidRDefault="000321EF"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При испытаниях используют 650 г смеси из Н-гептана с 3</w:t>
      </w:r>
      <w:r w:rsidR="00FA70AD" w:rsidRPr="007A15B8">
        <w:rPr>
          <w:rFonts w:ascii="Arial" w:hAnsi="Arial" w:cs="Arial"/>
          <w:sz w:val="24"/>
          <w:szCs w:val="24"/>
        </w:rPr>
        <w:t xml:space="preserve"> </w:t>
      </w:r>
      <w:r w:rsidRPr="007A15B8">
        <w:rPr>
          <w:rFonts w:ascii="Arial" w:hAnsi="Arial" w:cs="Arial"/>
          <w:sz w:val="24"/>
          <w:szCs w:val="24"/>
        </w:rPr>
        <w:t xml:space="preserve">% толуола, налитой в поддон из </w:t>
      </w:r>
      <w:proofErr w:type="gramStart"/>
      <w:r w:rsidRPr="007A15B8">
        <w:rPr>
          <w:rFonts w:ascii="Arial" w:hAnsi="Arial" w:cs="Arial"/>
          <w:sz w:val="24"/>
          <w:szCs w:val="24"/>
        </w:rPr>
        <w:t>листовой</w:t>
      </w:r>
      <w:proofErr w:type="gramEnd"/>
      <w:r w:rsidRPr="007A15B8">
        <w:rPr>
          <w:rFonts w:ascii="Arial" w:hAnsi="Arial" w:cs="Arial"/>
          <w:sz w:val="24"/>
          <w:szCs w:val="24"/>
        </w:rPr>
        <w:t xml:space="preserve"> стали толщиной не менее 2 мм, размерами 330х330х50 мм. Поджог осуществляют открытым пламенем или высоковольтным искровым разрядом.</w:t>
      </w:r>
    </w:p>
    <w:p w:rsidR="007406E6" w:rsidRPr="007A15B8" w:rsidRDefault="007406E6" w:rsidP="006C2A66">
      <w:pPr>
        <w:spacing w:line="360" w:lineRule="auto"/>
        <w:ind w:firstLine="709"/>
        <w:jc w:val="both"/>
        <w:rPr>
          <w:rFonts w:ascii="Arial" w:hAnsi="Arial" w:cs="Arial"/>
          <w:i/>
          <w:iCs/>
          <w:sz w:val="24"/>
          <w:szCs w:val="24"/>
        </w:rPr>
      </w:pPr>
      <w:r w:rsidRPr="007A15B8">
        <w:rPr>
          <w:rFonts w:ascii="Arial" w:hAnsi="Arial" w:cs="Arial"/>
          <w:sz w:val="24"/>
          <w:szCs w:val="24"/>
        </w:rPr>
        <w:t xml:space="preserve">В процессе испытания </w:t>
      </w:r>
      <w:r w:rsidRPr="007A15B8">
        <w:rPr>
          <w:rFonts w:ascii="Arial" w:eastAsia="Times New Roman" w:hAnsi="Arial" w:cs="Arial"/>
          <w:sz w:val="24"/>
          <w:szCs w:val="24"/>
        </w:rPr>
        <w:t>ИП</w:t>
      </w:r>
      <w:r w:rsidRPr="007A15B8">
        <w:rPr>
          <w:rFonts w:ascii="Arial" w:hAnsi="Arial" w:cs="Arial"/>
          <w:sz w:val="24"/>
          <w:szCs w:val="24"/>
        </w:rPr>
        <w:t xml:space="preserve"> (за исключением ИПП) должны выполняться следующие условия:</w:t>
      </w:r>
      <w:r w:rsidRPr="007A15B8">
        <w:rPr>
          <w:rFonts w:ascii="Arial" w:hAnsi="Arial" w:cs="Arial"/>
          <w:i/>
          <w:iCs/>
          <w:sz w:val="24"/>
          <w:szCs w:val="24"/>
        </w:rPr>
        <w:t xml:space="preserve"> </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sz w:val="24"/>
          <w:szCs w:val="24"/>
        </w:rPr>
        <w:t>и</w:t>
      </w:r>
      <w:r w:rsidRPr="007A15B8">
        <w:rPr>
          <w:rFonts w:ascii="Arial" w:hAnsi="Arial" w:cs="Arial"/>
          <w:iCs/>
          <w:sz w:val="24"/>
          <w:szCs w:val="24"/>
        </w:rPr>
        <w:t xml:space="preserve">зменение значения удельной оптической плотности среды в зависимости от концентрации продуктов горения должно находиться в пределах </w:t>
      </w:r>
      <w:proofErr w:type="gramStart"/>
      <w:r w:rsidRPr="007A15B8">
        <w:rPr>
          <w:rFonts w:ascii="Arial" w:hAnsi="Arial" w:cs="Arial"/>
          <w:iCs/>
          <w:sz w:val="24"/>
          <w:szCs w:val="24"/>
        </w:rPr>
        <w:t>диапазона</w:t>
      </w:r>
      <w:proofErr w:type="gramEnd"/>
      <w:r w:rsidRPr="007A15B8">
        <w:rPr>
          <w:rFonts w:ascii="Arial" w:hAnsi="Arial" w:cs="Arial"/>
          <w:iCs/>
          <w:sz w:val="24"/>
          <w:szCs w:val="24"/>
        </w:rPr>
        <w:t xml:space="preserve">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546E50" w:rsidRPr="007A15B8">
        <w:rPr>
          <w:rFonts w:ascii="Arial" w:hAnsi="Arial" w:cs="Arial"/>
          <w:iCs/>
          <w:sz w:val="24"/>
          <w:szCs w:val="24"/>
        </w:rPr>
        <w:t>А</w:t>
      </w:r>
      <w:r w:rsidR="00A8176F" w:rsidRPr="007A15B8">
        <w:rPr>
          <w:rFonts w:ascii="Arial" w:hAnsi="Arial" w:cs="Arial"/>
          <w:iCs/>
          <w:sz w:val="24"/>
          <w:szCs w:val="24"/>
        </w:rPr>
        <w:t>.27</w:t>
      </w:r>
      <w:r w:rsidRPr="007A15B8">
        <w:rPr>
          <w:rFonts w:ascii="Arial" w:hAnsi="Arial" w:cs="Arial"/>
          <w:iCs/>
          <w:sz w:val="24"/>
          <w:szCs w:val="24"/>
        </w:rPr>
        <w:t xml:space="preserve"> (заштрихованная область);</w:t>
      </w:r>
    </w:p>
    <w:p w:rsidR="00BB4645"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sz w:val="24"/>
          <w:szCs w:val="24"/>
        </w:rPr>
        <w:t>и</w:t>
      </w:r>
      <w:r w:rsidRPr="007A15B8">
        <w:rPr>
          <w:rFonts w:ascii="Arial" w:hAnsi="Arial" w:cs="Arial"/>
          <w:iCs/>
          <w:sz w:val="24"/>
          <w:szCs w:val="24"/>
        </w:rPr>
        <w:t xml:space="preserve">зменение значения удельной оптической плотности среды в зависимости от времени проведения испытаний </w:t>
      </w:r>
      <w:proofErr w:type="gramStart"/>
      <w:r w:rsidRPr="007A15B8">
        <w:rPr>
          <w:rFonts w:ascii="Arial" w:hAnsi="Arial" w:cs="Arial"/>
          <w:iCs/>
          <w:sz w:val="24"/>
          <w:szCs w:val="24"/>
        </w:rPr>
        <w:t>должно  находиться</w:t>
      </w:r>
      <w:proofErr w:type="gramEnd"/>
      <w:r w:rsidRPr="007A15B8">
        <w:rPr>
          <w:rFonts w:ascii="Arial" w:hAnsi="Arial" w:cs="Arial"/>
          <w:iCs/>
          <w:sz w:val="24"/>
          <w:szCs w:val="24"/>
        </w:rPr>
        <w:t xml:space="preserve"> в пределах диапазона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546E50" w:rsidRPr="007A15B8">
        <w:rPr>
          <w:rFonts w:ascii="Arial" w:hAnsi="Arial" w:cs="Arial"/>
          <w:iCs/>
          <w:sz w:val="24"/>
          <w:szCs w:val="24"/>
        </w:rPr>
        <w:t>А</w:t>
      </w:r>
      <w:r w:rsidR="00A8176F" w:rsidRPr="007A15B8">
        <w:rPr>
          <w:rFonts w:ascii="Arial" w:hAnsi="Arial" w:cs="Arial"/>
          <w:iCs/>
          <w:sz w:val="24"/>
          <w:szCs w:val="24"/>
        </w:rPr>
        <w:t>.28</w:t>
      </w:r>
      <w:r w:rsidRPr="007A15B8">
        <w:rPr>
          <w:rFonts w:ascii="Arial" w:hAnsi="Arial" w:cs="Arial"/>
          <w:iCs/>
          <w:sz w:val="24"/>
          <w:szCs w:val="24"/>
        </w:rPr>
        <w:t>;</w:t>
      </w:r>
    </w:p>
    <w:p w:rsidR="007406E6" w:rsidRPr="000321EF" w:rsidRDefault="00BB4645" w:rsidP="006C2A66">
      <w:pPr>
        <w:tabs>
          <w:tab w:val="left" w:pos="1134"/>
        </w:tabs>
        <w:spacing w:line="360" w:lineRule="auto"/>
        <w:ind w:firstLine="709"/>
        <w:jc w:val="both"/>
        <w:rPr>
          <w:rFonts w:ascii="Arial" w:hAnsi="Arial" w:cs="Arial"/>
          <w:iCs/>
          <w:sz w:val="22"/>
          <w:szCs w:val="22"/>
        </w:rPr>
      </w:pPr>
      <w:r w:rsidRPr="000321EF">
        <w:rPr>
          <w:rFonts w:ascii="Arial" w:hAnsi="Arial" w:cs="Arial"/>
          <w:spacing w:val="20"/>
          <w:sz w:val="22"/>
          <w:szCs w:val="22"/>
        </w:rPr>
        <w:t>Примечание</w:t>
      </w:r>
      <w:r w:rsidRPr="000321EF">
        <w:rPr>
          <w:rFonts w:ascii="Arial" w:hAnsi="Arial" w:cs="Arial"/>
          <w:sz w:val="22"/>
          <w:szCs w:val="22"/>
        </w:rPr>
        <w:t xml:space="preserve"> – Для выполнения данных требований количество пожарной нагрузки может варьироваться.</w:t>
      </w:r>
      <w:r w:rsidR="007406E6" w:rsidRPr="000321EF">
        <w:rPr>
          <w:rFonts w:ascii="Arial" w:hAnsi="Arial" w:cs="Arial"/>
          <w:iCs/>
          <w:sz w:val="22"/>
          <w:szCs w:val="22"/>
        </w:rPr>
        <w:t xml:space="preserve"> </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время проведения испытания не более 240 с.</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sz w:val="24"/>
          <w:szCs w:val="24"/>
        </w:rPr>
        <w:t xml:space="preserve">При проведении испытаний ИПП </w:t>
      </w:r>
      <w:r w:rsidRPr="007A15B8">
        <w:rPr>
          <w:rFonts w:ascii="Arial" w:hAnsi="Arial" w:cs="Arial"/>
          <w:iCs/>
          <w:sz w:val="24"/>
          <w:szCs w:val="24"/>
        </w:rPr>
        <w:t>время воздействия излучения пламени на ИПП не более 30 с.</w:t>
      </w:r>
    </w:p>
    <w:p w:rsidR="007406E6" w:rsidRPr="007A15B8" w:rsidRDefault="007406E6" w:rsidP="006C2A66">
      <w:pPr>
        <w:spacing w:line="360" w:lineRule="auto"/>
        <w:ind w:firstLine="709"/>
        <w:jc w:val="both"/>
        <w:rPr>
          <w:rFonts w:ascii="Arial" w:hAnsi="Arial" w:cs="Arial"/>
          <w:iCs/>
          <w:sz w:val="24"/>
          <w:szCs w:val="24"/>
        </w:rPr>
      </w:pPr>
      <w:r w:rsidRPr="007A15B8">
        <w:rPr>
          <w:rFonts w:ascii="Arial" w:hAnsi="Arial" w:cs="Arial"/>
          <w:iCs/>
          <w:sz w:val="24"/>
          <w:szCs w:val="24"/>
        </w:rPr>
        <w:t>Критери</w:t>
      </w:r>
      <w:r w:rsidR="00FA70AD" w:rsidRPr="007A15B8">
        <w:rPr>
          <w:rFonts w:ascii="Arial" w:hAnsi="Arial" w:cs="Arial"/>
          <w:iCs/>
          <w:sz w:val="24"/>
          <w:szCs w:val="24"/>
        </w:rPr>
        <w:t>ем</w:t>
      </w:r>
      <w:r w:rsidRPr="007A15B8">
        <w:rPr>
          <w:rFonts w:ascii="Arial" w:hAnsi="Arial" w:cs="Arial"/>
          <w:iCs/>
          <w:sz w:val="24"/>
          <w:szCs w:val="24"/>
        </w:rPr>
        <w:t xml:space="preserve"> окончания испытаний </w:t>
      </w:r>
      <w:r w:rsidRPr="007A15B8">
        <w:rPr>
          <w:rFonts w:ascii="Arial" w:eastAsia="Times New Roman" w:hAnsi="Arial" w:cs="Arial"/>
          <w:sz w:val="24"/>
          <w:szCs w:val="24"/>
        </w:rPr>
        <w:t>ИП</w:t>
      </w:r>
      <w:r w:rsidRPr="007A15B8">
        <w:rPr>
          <w:rFonts w:ascii="Arial" w:hAnsi="Arial" w:cs="Arial"/>
          <w:sz w:val="24"/>
          <w:szCs w:val="24"/>
        </w:rPr>
        <w:t xml:space="preserve"> (за исключением ИПП) </w:t>
      </w:r>
      <w:r w:rsidRPr="007A15B8">
        <w:rPr>
          <w:rFonts w:ascii="Arial" w:hAnsi="Arial" w:cs="Arial"/>
          <w:iCs/>
          <w:sz w:val="24"/>
          <w:szCs w:val="24"/>
        </w:rPr>
        <w:t xml:space="preserve">является выполнение </w:t>
      </w:r>
      <w:r w:rsidR="00FA70AD" w:rsidRPr="007A15B8">
        <w:rPr>
          <w:rFonts w:ascii="Arial" w:hAnsi="Arial" w:cs="Arial"/>
          <w:iCs/>
          <w:sz w:val="24"/>
          <w:szCs w:val="24"/>
        </w:rPr>
        <w:t xml:space="preserve">одного из </w:t>
      </w:r>
      <w:r w:rsidRPr="007A15B8">
        <w:rPr>
          <w:rFonts w:ascii="Arial" w:hAnsi="Arial" w:cs="Arial"/>
          <w:iCs/>
          <w:sz w:val="24"/>
          <w:szCs w:val="24"/>
        </w:rPr>
        <w:t>следующих условий:</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lastRenderedPageBreak/>
        <w:t>-</w:t>
      </w:r>
      <w:r w:rsidR="00FA70AD" w:rsidRPr="007A15B8">
        <w:rPr>
          <w:rFonts w:ascii="Arial" w:hAnsi="Arial" w:cs="Arial"/>
          <w:iCs/>
          <w:sz w:val="24"/>
          <w:szCs w:val="24"/>
        </w:rPr>
        <w:tab/>
      </w:r>
      <w:r w:rsidRPr="007A15B8">
        <w:rPr>
          <w:rFonts w:ascii="Arial" w:hAnsi="Arial" w:cs="Arial"/>
          <w:iCs/>
          <w:sz w:val="24"/>
          <w:szCs w:val="24"/>
        </w:rPr>
        <w:t xml:space="preserve">достижение значения концентрации продуктов горения </w:t>
      </w:r>
      <w:r w:rsidRPr="007A15B8">
        <w:rPr>
          <w:rFonts w:ascii="Arial" w:hAnsi="Arial" w:cs="Arial"/>
          <w:i/>
          <w:iCs/>
          <w:sz w:val="24"/>
          <w:szCs w:val="24"/>
        </w:rPr>
        <w:t>Y</w:t>
      </w:r>
      <w:r w:rsidRPr="007A15B8">
        <w:rPr>
          <w:rFonts w:ascii="Arial" w:hAnsi="Arial" w:cs="Arial"/>
          <w:iCs/>
          <w:sz w:val="24"/>
          <w:szCs w:val="24"/>
        </w:rPr>
        <w:t>=6;</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достижение времени проведения испытаний 240 с;</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E07BD" w:rsidRPr="007A15B8">
        <w:rPr>
          <w:rFonts w:ascii="Arial" w:hAnsi="Arial" w:cs="Arial"/>
          <w:iCs/>
          <w:sz w:val="24"/>
          <w:szCs w:val="24"/>
        </w:rPr>
        <w:t>о срабатывании</w:t>
      </w:r>
      <w:r w:rsidRPr="007A15B8">
        <w:rPr>
          <w:rFonts w:ascii="Arial" w:hAnsi="Arial" w:cs="Arial"/>
          <w:iCs/>
          <w:sz w:val="24"/>
          <w:szCs w:val="24"/>
        </w:rPr>
        <w:t xml:space="preserve">. </w:t>
      </w:r>
    </w:p>
    <w:p w:rsidR="007406E6" w:rsidRPr="007A15B8" w:rsidRDefault="007406E6" w:rsidP="006C2A66">
      <w:pPr>
        <w:spacing w:line="360" w:lineRule="auto"/>
        <w:ind w:firstLine="709"/>
        <w:jc w:val="both"/>
        <w:rPr>
          <w:rFonts w:ascii="Arial" w:hAnsi="Arial" w:cs="Arial"/>
          <w:iCs/>
          <w:sz w:val="24"/>
          <w:szCs w:val="24"/>
        </w:rPr>
      </w:pPr>
      <w:r w:rsidRPr="007A15B8">
        <w:rPr>
          <w:rFonts w:ascii="Arial" w:hAnsi="Arial" w:cs="Arial"/>
          <w:iCs/>
          <w:sz w:val="24"/>
          <w:szCs w:val="24"/>
        </w:rPr>
        <w:t>Критери</w:t>
      </w:r>
      <w:r w:rsidR="00FA70AD" w:rsidRPr="007A15B8">
        <w:rPr>
          <w:rFonts w:ascii="Arial" w:hAnsi="Arial" w:cs="Arial"/>
          <w:iCs/>
          <w:sz w:val="24"/>
          <w:szCs w:val="24"/>
        </w:rPr>
        <w:t>ем</w:t>
      </w:r>
      <w:r w:rsidRPr="007A15B8">
        <w:rPr>
          <w:rFonts w:ascii="Arial" w:hAnsi="Arial" w:cs="Arial"/>
          <w:iCs/>
          <w:sz w:val="24"/>
          <w:szCs w:val="24"/>
        </w:rPr>
        <w:t xml:space="preserve"> окончания испытаний </w:t>
      </w:r>
      <w:r w:rsidRPr="007A15B8">
        <w:rPr>
          <w:rFonts w:ascii="Arial" w:hAnsi="Arial" w:cs="Arial"/>
          <w:sz w:val="24"/>
          <w:szCs w:val="24"/>
        </w:rPr>
        <w:t xml:space="preserve">ИПП </w:t>
      </w:r>
      <w:r w:rsidRPr="007A15B8">
        <w:rPr>
          <w:rFonts w:ascii="Arial" w:hAnsi="Arial" w:cs="Arial"/>
          <w:iCs/>
          <w:sz w:val="24"/>
          <w:szCs w:val="24"/>
        </w:rPr>
        <w:t>является достижение времени воздействия излучения пламени на ИПП 30</w:t>
      </w:r>
      <w:r w:rsidR="005B47A3" w:rsidRPr="007A15B8">
        <w:rPr>
          <w:rFonts w:ascii="Arial" w:hAnsi="Arial" w:cs="Arial"/>
          <w:sz w:val="24"/>
          <w:szCs w:val="24"/>
        </w:rPr>
        <w:t> </w:t>
      </w:r>
      <w:r w:rsidRPr="007A15B8">
        <w:rPr>
          <w:rFonts w:ascii="Arial" w:hAnsi="Arial" w:cs="Arial"/>
          <w:iCs/>
          <w:sz w:val="24"/>
          <w:szCs w:val="24"/>
        </w:rPr>
        <w:t>с</w:t>
      </w:r>
      <w:r w:rsidR="00FA70AD" w:rsidRPr="007A15B8">
        <w:rPr>
          <w:rFonts w:ascii="Arial" w:hAnsi="Arial" w:cs="Arial"/>
          <w:iCs/>
          <w:sz w:val="24"/>
          <w:szCs w:val="24"/>
        </w:rPr>
        <w:t>,</w:t>
      </w:r>
      <w:r w:rsidRPr="007A15B8">
        <w:rPr>
          <w:rFonts w:ascii="Arial" w:hAnsi="Arial" w:cs="Arial"/>
          <w:iCs/>
          <w:sz w:val="24"/>
          <w:szCs w:val="24"/>
        </w:rPr>
        <w:t xml:space="preserve"> или выдача всеми испытываемыми ИПП сигнала </w:t>
      </w:r>
      <w:r w:rsidR="00E17627" w:rsidRPr="007A15B8">
        <w:rPr>
          <w:rFonts w:ascii="Arial" w:hAnsi="Arial" w:cs="Arial"/>
          <w:iCs/>
          <w:sz w:val="24"/>
          <w:szCs w:val="24"/>
        </w:rPr>
        <w:t>о срабатывании</w:t>
      </w:r>
      <w:r w:rsidRPr="007A15B8">
        <w:rPr>
          <w:rFonts w:ascii="Arial" w:hAnsi="Arial" w:cs="Arial"/>
          <w:iCs/>
          <w:sz w:val="24"/>
          <w:szCs w:val="24"/>
        </w:rPr>
        <w:t>.</w:t>
      </w: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w:t>
      </w:r>
      <w:r w:rsidRPr="007A15B8">
        <w:rPr>
          <w:rFonts w:ascii="Arial" w:hAnsi="Arial" w:cs="Arial"/>
          <w:iCs/>
          <w:sz w:val="24"/>
          <w:szCs w:val="24"/>
        </w:rPr>
        <w:t xml:space="preserve">(за исключением ИПП) </w:t>
      </w:r>
      <w:r w:rsidRPr="007A15B8">
        <w:rPr>
          <w:rFonts w:ascii="Arial" w:hAnsi="Arial" w:cs="Arial"/>
          <w:sz w:val="24"/>
          <w:szCs w:val="24"/>
        </w:rPr>
        <w:t xml:space="preserve">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240 с.</w:t>
      </w:r>
    </w:p>
    <w:p w:rsidR="007406E6" w:rsidRPr="007A15B8" w:rsidRDefault="007406E6" w:rsidP="006C2A66">
      <w:pPr>
        <w:spacing w:line="360" w:lineRule="auto"/>
        <w:ind w:firstLine="709"/>
        <w:jc w:val="both"/>
        <w:rPr>
          <w:rFonts w:ascii="Arial" w:hAnsi="Arial" w:cs="Arial"/>
          <w:iCs/>
          <w:sz w:val="24"/>
          <w:szCs w:val="24"/>
        </w:rPr>
      </w:pPr>
      <w:r w:rsidRPr="007A15B8">
        <w:rPr>
          <w:rFonts w:ascii="Arial" w:hAnsi="Arial" w:cs="Arial"/>
          <w:sz w:val="24"/>
          <w:szCs w:val="24"/>
        </w:rPr>
        <w:t xml:space="preserve">Испытываемые ИПП считают выдержавшими испытания, если осуществлена выдача </w:t>
      </w:r>
      <w:r w:rsidRPr="007A15B8">
        <w:rPr>
          <w:rFonts w:ascii="Arial" w:hAnsi="Arial" w:cs="Arial"/>
          <w:iCs/>
          <w:sz w:val="24"/>
          <w:szCs w:val="24"/>
        </w:rPr>
        <w:t xml:space="preserve">сигнала </w:t>
      </w:r>
      <w:r w:rsidR="00E17627" w:rsidRPr="007A15B8">
        <w:rPr>
          <w:rFonts w:ascii="Arial" w:hAnsi="Arial" w:cs="Arial"/>
          <w:iCs/>
          <w:sz w:val="24"/>
          <w:szCs w:val="24"/>
        </w:rPr>
        <w:t>о срабатывании</w:t>
      </w:r>
      <w:r w:rsidRPr="007A15B8">
        <w:rPr>
          <w:rFonts w:ascii="Arial" w:hAnsi="Arial" w:cs="Arial"/>
          <w:iCs/>
          <w:sz w:val="24"/>
          <w:szCs w:val="24"/>
        </w:rPr>
        <w:t xml:space="preserve"> всеми ИПП до истечения времени, установленного изготовителем в ТД на ИПП конкретных типов, но не более 30 с.</w:t>
      </w:r>
    </w:p>
    <w:tbl>
      <w:tblPr>
        <w:tblW w:w="0" w:type="auto"/>
        <w:tblBorders>
          <w:insideH w:val="single" w:sz="4" w:space="0" w:color="auto"/>
        </w:tblBorders>
        <w:tblLayout w:type="fixed"/>
        <w:tblLook w:val="01E0" w:firstRow="1" w:lastRow="1" w:firstColumn="1" w:lastColumn="1" w:noHBand="0" w:noVBand="0"/>
      </w:tblPr>
      <w:tblGrid>
        <w:gridCol w:w="4968"/>
        <w:gridCol w:w="4500"/>
      </w:tblGrid>
      <w:tr w:rsidR="007406E6" w:rsidRPr="00623DF6">
        <w:tc>
          <w:tcPr>
            <w:tcW w:w="4968" w:type="dxa"/>
            <w:shd w:val="clear" w:color="auto" w:fill="auto"/>
          </w:tcPr>
          <w:p w:rsidR="000321EF" w:rsidRDefault="007406E6" w:rsidP="000321EF">
            <w:pPr>
              <w:tabs>
                <w:tab w:val="left" w:pos="851"/>
              </w:tabs>
              <w:spacing w:line="360" w:lineRule="auto"/>
              <w:jc w:val="center"/>
              <w:rPr>
                <w:sz w:val="28"/>
                <w:szCs w:val="28"/>
              </w:rPr>
            </w:pPr>
            <w:r w:rsidRPr="00623DF6">
              <w:rPr>
                <w:sz w:val="28"/>
                <w:szCs w:val="28"/>
              </w:rPr>
              <w:object w:dxaOrig="6975" w:dyaOrig="3855">
                <v:shape id="_x0000_i1036" type="#_x0000_t75" style="width:230.25pt;height:129.75pt" o:ole="">
                  <v:imagedata r:id="rId60" o:title=""/>
                </v:shape>
                <o:OLEObject Type="Embed" ProgID="PBrush" ShapeID="_x0000_i1036" DrawAspect="Content" ObjectID="_1540969751" r:id="rId61"/>
              </w:object>
            </w:r>
            <w:r w:rsidRPr="00623DF6">
              <w:rPr>
                <w:sz w:val="28"/>
                <w:szCs w:val="28"/>
              </w:rPr>
              <w:t xml:space="preserve"> </w:t>
            </w:r>
          </w:p>
          <w:p w:rsidR="007406E6" w:rsidRPr="00623DF6" w:rsidRDefault="007406E6" w:rsidP="000321EF">
            <w:pPr>
              <w:tabs>
                <w:tab w:val="left" w:pos="851"/>
              </w:tabs>
              <w:spacing w:line="360" w:lineRule="auto"/>
              <w:jc w:val="center"/>
              <w:rPr>
                <w:sz w:val="28"/>
                <w:szCs w:val="28"/>
              </w:rPr>
            </w:pPr>
            <w:r w:rsidRPr="007A15B8">
              <w:rPr>
                <w:rFonts w:ascii="Arial" w:hAnsi="Arial" w:cs="Arial"/>
                <w:iCs/>
                <w:sz w:val="24"/>
                <w:szCs w:val="24"/>
              </w:rPr>
              <w:t xml:space="preserve">Рисунок </w:t>
            </w:r>
            <w:r w:rsidR="00546E50" w:rsidRPr="007A15B8">
              <w:rPr>
                <w:rFonts w:ascii="Arial" w:hAnsi="Arial" w:cs="Arial"/>
                <w:iCs/>
                <w:sz w:val="24"/>
                <w:szCs w:val="24"/>
              </w:rPr>
              <w:t>А</w:t>
            </w:r>
            <w:r w:rsidRPr="007A15B8">
              <w:rPr>
                <w:rFonts w:ascii="Arial" w:hAnsi="Arial" w:cs="Arial"/>
                <w:iCs/>
                <w:sz w:val="24"/>
                <w:szCs w:val="24"/>
              </w:rPr>
              <w:t>.2</w:t>
            </w:r>
            <w:r w:rsidR="00A8176F" w:rsidRPr="007A15B8">
              <w:rPr>
                <w:rFonts w:ascii="Arial" w:hAnsi="Arial" w:cs="Arial"/>
                <w:iCs/>
                <w:sz w:val="24"/>
                <w:szCs w:val="24"/>
              </w:rPr>
              <w:t>7</w:t>
            </w:r>
          </w:p>
        </w:tc>
        <w:tc>
          <w:tcPr>
            <w:tcW w:w="4500" w:type="dxa"/>
            <w:shd w:val="clear" w:color="auto" w:fill="auto"/>
          </w:tcPr>
          <w:p w:rsidR="007406E6" w:rsidRPr="00623DF6" w:rsidRDefault="00041EEE" w:rsidP="000321EF">
            <w:pPr>
              <w:pStyle w:val="aa"/>
              <w:spacing w:before="0" w:beforeAutospacing="0" w:after="0" w:afterAutospacing="0" w:line="360" w:lineRule="auto"/>
              <w:jc w:val="center"/>
              <w:rPr>
                <w:rFonts w:ascii="Times New Roman" w:hAnsi="Times New Roman" w:cs="Times New Roman"/>
                <w:b/>
                <w:color w:val="auto"/>
                <w:sz w:val="28"/>
                <w:szCs w:val="28"/>
              </w:rPr>
            </w:pPr>
            <w:r w:rsidRPr="00623DF6">
              <w:rPr>
                <w:rFonts w:ascii="Times New Roman" w:hAnsi="Times New Roman" w:cs="Times New Roman"/>
                <w:b/>
                <w:noProof/>
                <w:color w:val="auto"/>
                <w:sz w:val="28"/>
                <w:szCs w:val="28"/>
              </w:rPr>
              <w:drawing>
                <wp:inline distT="0" distB="0" distL="0" distR="0">
                  <wp:extent cx="2855595" cy="1699895"/>
                  <wp:effectExtent l="0" t="0" r="190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5595" cy="1699895"/>
                          </a:xfrm>
                          <a:prstGeom prst="rect">
                            <a:avLst/>
                          </a:prstGeom>
                          <a:noFill/>
                          <a:ln>
                            <a:noFill/>
                          </a:ln>
                        </pic:spPr>
                      </pic:pic>
                    </a:graphicData>
                  </a:graphic>
                </wp:inline>
              </w:drawing>
            </w:r>
          </w:p>
          <w:p w:rsidR="000321EF" w:rsidRDefault="000321EF" w:rsidP="000321EF">
            <w:pPr>
              <w:spacing w:line="360" w:lineRule="auto"/>
              <w:jc w:val="center"/>
              <w:rPr>
                <w:rFonts w:ascii="Arial" w:hAnsi="Arial" w:cs="Arial"/>
                <w:iCs/>
                <w:sz w:val="24"/>
                <w:szCs w:val="24"/>
              </w:rPr>
            </w:pPr>
          </w:p>
          <w:p w:rsidR="007406E6" w:rsidRPr="007A15B8" w:rsidRDefault="007406E6" w:rsidP="000321EF">
            <w:pPr>
              <w:spacing w:line="360" w:lineRule="auto"/>
              <w:jc w:val="center"/>
              <w:rPr>
                <w:rFonts w:ascii="Arial" w:hAnsi="Arial" w:cs="Arial"/>
                <w:sz w:val="24"/>
                <w:szCs w:val="24"/>
              </w:rPr>
            </w:pPr>
            <w:r w:rsidRPr="007A15B8">
              <w:rPr>
                <w:rFonts w:ascii="Arial" w:hAnsi="Arial" w:cs="Arial"/>
                <w:iCs/>
                <w:sz w:val="24"/>
                <w:szCs w:val="24"/>
              </w:rPr>
              <w:t xml:space="preserve">Рисунок </w:t>
            </w:r>
            <w:r w:rsidR="00546E50" w:rsidRPr="007A15B8">
              <w:rPr>
                <w:rFonts w:ascii="Arial" w:hAnsi="Arial" w:cs="Arial"/>
                <w:iCs/>
                <w:sz w:val="24"/>
                <w:szCs w:val="24"/>
              </w:rPr>
              <w:t>А</w:t>
            </w:r>
            <w:r w:rsidRPr="007A15B8">
              <w:rPr>
                <w:rFonts w:ascii="Arial" w:hAnsi="Arial" w:cs="Arial"/>
                <w:iCs/>
                <w:sz w:val="24"/>
                <w:szCs w:val="24"/>
              </w:rPr>
              <w:t>.2</w:t>
            </w:r>
            <w:r w:rsidR="00A8176F" w:rsidRPr="007A15B8">
              <w:rPr>
                <w:rFonts w:ascii="Arial" w:hAnsi="Arial" w:cs="Arial"/>
                <w:iCs/>
                <w:sz w:val="24"/>
                <w:szCs w:val="24"/>
              </w:rPr>
              <w:t>8</w:t>
            </w:r>
          </w:p>
        </w:tc>
      </w:tr>
    </w:tbl>
    <w:p w:rsidR="000321EF" w:rsidRDefault="000321EF" w:rsidP="006C2A66">
      <w:pPr>
        <w:pStyle w:val="aa"/>
        <w:tabs>
          <w:tab w:val="left" w:pos="1418"/>
        </w:tabs>
        <w:spacing w:before="0" w:beforeAutospacing="0" w:after="0" w:afterAutospacing="0" w:line="360" w:lineRule="auto"/>
        <w:ind w:firstLine="709"/>
        <w:rPr>
          <w:b/>
          <w:color w:val="auto"/>
          <w:sz w:val="24"/>
          <w:szCs w:val="24"/>
        </w:rPr>
      </w:pPr>
    </w:p>
    <w:p w:rsidR="000321EF" w:rsidRDefault="000321EF" w:rsidP="006C2A66">
      <w:pPr>
        <w:pStyle w:val="aa"/>
        <w:tabs>
          <w:tab w:val="left" w:pos="1418"/>
        </w:tabs>
        <w:spacing w:before="0" w:beforeAutospacing="0" w:after="0" w:afterAutospacing="0" w:line="360" w:lineRule="auto"/>
        <w:ind w:firstLine="709"/>
        <w:rPr>
          <w:b/>
          <w:color w:val="auto"/>
          <w:sz w:val="24"/>
          <w:szCs w:val="24"/>
        </w:rPr>
      </w:pPr>
    </w:p>
    <w:p w:rsidR="007406E6" w:rsidRPr="007A15B8" w:rsidRDefault="00546E50" w:rsidP="006C2A66">
      <w:pPr>
        <w:pStyle w:val="aa"/>
        <w:tabs>
          <w:tab w:val="left" w:pos="1418"/>
        </w:tabs>
        <w:spacing w:before="0" w:beforeAutospacing="0" w:after="0" w:afterAutospacing="0" w:line="360" w:lineRule="auto"/>
        <w:ind w:firstLine="709"/>
        <w:rPr>
          <w:b/>
          <w:color w:val="auto"/>
          <w:sz w:val="24"/>
          <w:szCs w:val="24"/>
        </w:rPr>
      </w:pPr>
      <w:r w:rsidRPr="007A15B8">
        <w:rPr>
          <w:b/>
          <w:color w:val="auto"/>
          <w:sz w:val="24"/>
          <w:szCs w:val="24"/>
        </w:rPr>
        <w:t>А</w:t>
      </w:r>
      <w:r w:rsidR="007406E6" w:rsidRPr="007A15B8">
        <w:rPr>
          <w:b/>
          <w:color w:val="auto"/>
          <w:sz w:val="24"/>
          <w:szCs w:val="24"/>
        </w:rPr>
        <w:t>.15</w:t>
      </w:r>
      <w:r w:rsidR="00FA70AD" w:rsidRPr="007A15B8">
        <w:rPr>
          <w:b/>
          <w:color w:val="auto"/>
          <w:sz w:val="24"/>
          <w:szCs w:val="24"/>
        </w:rPr>
        <w:tab/>
      </w:r>
      <w:r w:rsidR="007406E6" w:rsidRPr="007A15B8">
        <w:rPr>
          <w:b/>
          <w:color w:val="auto"/>
          <w:sz w:val="24"/>
          <w:szCs w:val="24"/>
        </w:rPr>
        <w:t>Т</w:t>
      </w:r>
      <w:r w:rsidR="007406E6" w:rsidRPr="007A15B8">
        <w:rPr>
          <w:b/>
          <w:bCs/>
          <w:color w:val="auto"/>
          <w:sz w:val="24"/>
          <w:szCs w:val="24"/>
        </w:rPr>
        <w:t>естовый очаг пожара ТП-5А (горение легковоспламеняющейся жидкости с выделением дыма)</w:t>
      </w:r>
    </w:p>
    <w:p w:rsidR="000321EF" w:rsidRDefault="000321EF"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При испытаниях используют </w:t>
      </w:r>
      <w:r w:rsidR="00A8176F" w:rsidRPr="007A15B8">
        <w:rPr>
          <w:rFonts w:ascii="Arial" w:hAnsi="Arial" w:cs="Arial"/>
          <w:sz w:val="24"/>
          <w:szCs w:val="24"/>
        </w:rPr>
        <w:t>130</w:t>
      </w:r>
      <w:r w:rsidRPr="007A15B8">
        <w:rPr>
          <w:rFonts w:ascii="Arial" w:hAnsi="Arial" w:cs="Arial"/>
          <w:sz w:val="24"/>
          <w:szCs w:val="24"/>
        </w:rPr>
        <w:t xml:space="preserve"> г </w:t>
      </w:r>
      <w:r w:rsidR="005E0E68" w:rsidRPr="007A15B8">
        <w:rPr>
          <w:rFonts w:ascii="Arial" w:hAnsi="Arial" w:cs="Arial"/>
          <w:sz w:val="24"/>
          <w:szCs w:val="24"/>
        </w:rPr>
        <w:t>смеси из Н-гептана с 3</w:t>
      </w:r>
      <w:r w:rsidR="00FA70AD" w:rsidRPr="007A15B8">
        <w:rPr>
          <w:rFonts w:ascii="Arial" w:hAnsi="Arial" w:cs="Arial"/>
          <w:sz w:val="24"/>
          <w:szCs w:val="24"/>
        </w:rPr>
        <w:t xml:space="preserve"> </w:t>
      </w:r>
      <w:r w:rsidR="005E0E68" w:rsidRPr="007A15B8">
        <w:rPr>
          <w:rFonts w:ascii="Arial" w:hAnsi="Arial" w:cs="Arial"/>
          <w:sz w:val="24"/>
          <w:szCs w:val="24"/>
        </w:rPr>
        <w:t>% толуола, налитой</w:t>
      </w:r>
      <w:r w:rsidRPr="007A15B8">
        <w:rPr>
          <w:rFonts w:ascii="Arial" w:hAnsi="Arial" w:cs="Arial"/>
          <w:sz w:val="24"/>
          <w:szCs w:val="24"/>
        </w:rPr>
        <w:t xml:space="preserve"> в поддон из </w:t>
      </w:r>
      <w:proofErr w:type="gramStart"/>
      <w:r w:rsidRPr="007A15B8">
        <w:rPr>
          <w:rFonts w:ascii="Arial" w:hAnsi="Arial" w:cs="Arial"/>
          <w:sz w:val="24"/>
          <w:szCs w:val="24"/>
        </w:rPr>
        <w:t>листовой</w:t>
      </w:r>
      <w:proofErr w:type="gramEnd"/>
      <w:r w:rsidRPr="007A15B8">
        <w:rPr>
          <w:rFonts w:ascii="Arial" w:hAnsi="Arial" w:cs="Arial"/>
          <w:sz w:val="24"/>
          <w:szCs w:val="24"/>
        </w:rPr>
        <w:t xml:space="preserve"> стали толщиной не менее 2 мм, размерами 100х100х100 мм, расположенн</w:t>
      </w:r>
      <w:r w:rsidR="00FA70AD" w:rsidRPr="007A15B8">
        <w:rPr>
          <w:rFonts w:ascii="Arial" w:hAnsi="Arial" w:cs="Arial"/>
          <w:sz w:val="24"/>
          <w:szCs w:val="24"/>
        </w:rPr>
        <w:t>ый</w:t>
      </w:r>
      <w:r w:rsidRPr="007A15B8">
        <w:rPr>
          <w:rFonts w:ascii="Arial" w:hAnsi="Arial" w:cs="Arial"/>
          <w:sz w:val="24"/>
          <w:szCs w:val="24"/>
        </w:rPr>
        <w:t xml:space="preserve"> в центре квадратного металлического основания из стали толщиной не менее 2 мм, размерами 350х350 мм, как показано на рис</w:t>
      </w:r>
      <w:r w:rsidR="00FA70AD" w:rsidRPr="007A15B8">
        <w:rPr>
          <w:rFonts w:ascii="Arial" w:hAnsi="Arial" w:cs="Arial"/>
          <w:sz w:val="24"/>
          <w:szCs w:val="24"/>
        </w:rPr>
        <w:t>унке</w:t>
      </w:r>
      <w:r w:rsidRPr="007A15B8">
        <w:rPr>
          <w:rFonts w:ascii="Arial" w:hAnsi="Arial" w:cs="Arial"/>
          <w:sz w:val="24"/>
          <w:szCs w:val="24"/>
        </w:rPr>
        <w:t xml:space="preserve"> </w:t>
      </w:r>
      <w:r w:rsidR="001C62DD" w:rsidRPr="007A15B8">
        <w:rPr>
          <w:rFonts w:ascii="Arial" w:hAnsi="Arial" w:cs="Arial"/>
          <w:sz w:val="24"/>
          <w:szCs w:val="24"/>
        </w:rPr>
        <w:t>А</w:t>
      </w:r>
      <w:r w:rsidR="00A8176F" w:rsidRPr="007A15B8">
        <w:rPr>
          <w:rFonts w:ascii="Arial" w:hAnsi="Arial" w:cs="Arial"/>
          <w:sz w:val="24"/>
          <w:szCs w:val="24"/>
        </w:rPr>
        <w:t>.29</w:t>
      </w:r>
      <w:r w:rsidRPr="007A15B8">
        <w:rPr>
          <w:rFonts w:ascii="Arial" w:hAnsi="Arial" w:cs="Arial"/>
          <w:sz w:val="24"/>
          <w:szCs w:val="24"/>
        </w:rPr>
        <w:t>. Поджог осуществляют открытым пламенем или высоковольтным искровым разрядом.</w:t>
      </w:r>
    </w:p>
    <w:p w:rsidR="007406E6" w:rsidRPr="000321EF" w:rsidRDefault="007406E6" w:rsidP="006C2A66">
      <w:pPr>
        <w:spacing w:line="360" w:lineRule="auto"/>
        <w:ind w:firstLine="709"/>
        <w:jc w:val="both"/>
        <w:rPr>
          <w:rFonts w:ascii="Arial" w:hAnsi="Arial" w:cs="Arial"/>
          <w:sz w:val="22"/>
          <w:szCs w:val="22"/>
        </w:rPr>
      </w:pPr>
      <w:r w:rsidRPr="000321EF">
        <w:rPr>
          <w:rFonts w:ascii="Arial" w:hAnsi="Arial" w:cs="Arial"/>
          <w:spacing w:val="20"/>
          <w:sz w:val="22"/>
          <w:szCs w:val="22"/>
        </w:rPr>
        <w:t>Примечание</w:t>
      </w:r>
      <w:r w:rsidRPr="000321EF">
        <w:rPr>
          <w:rFonts w:ascii="Arial" w:hAnsi="Arial" w:cs="Arial"/>
          <w:sz w:val="22"/>
          <w:szCs w:val="22"/>
        </w:rPr>
        <w:t xml:space="preserve"> – В качестве металлического основания допускается применять поддон из листовой стали, используемый в тестовом очаге пожара ТП-5. </w:t>
      </w:r>
    </w:p>
    <w:p w:rsidR="007406E6" w:rsidRPr="00623DF6" w:rsidRDefault="00041EEE" w:rsidP="006C2A66">
      <w:pPr>
        <w:spacing w:line="360" w:lineRule="auto"/>
        <w:ind w:firstLine="709"/>
        <w:jc w:val="center"/>
      </w:pPr>
      <w:r w:rsidRPr="00623DF6">
        <w:rPr>
          <w:noProof/>
          <w:sz w:val="28"/>
          <w:szCs w:val="28"/>
        </w:rPr>
        <w:lastRenderedPageBreak/>
        <w:drawing>
          <wp:inline distT="0" distB="0" distL="0" distR="0">
            <wp:extent cx="3069599" cy="16573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69599" cy="1657350"/>
                    </a:xfrm>
                    <a:prstGeom prst="rect">
                      <a:avLst/>
                    </a:prstGeom>
                    <a:noFill/>
                    <a:ln>
                      <a:noFill/>
                    </a:ln>
                  </pic:spPr>
                </pic:pic>
              </a:graphicData>
            </a:graphic>
          </wp:inline>
        </w:drawing>
      </w:r>
    </w:p>
    <w:p w:rsidR="007406E6" w:rsidRPr="000321EF" w:rsidRDefault="007406E6" w:rsidP="006C2A66">
      <w:pPr>
        <w:spacing w:line="360" w:lineRule="auto"/>
        <w:ind w:firstLine="709"/>
        <w:jc w:val="center"/>
        <w:rPr>
          <w:rFonts w:ascii="Arial" w:hAnsi="Arial" w:cs="Arial"/>
          <w:sz w:val="24"/>
          <w:szCs w:val="24"/>
        </w:rPr>
      </w:pPr>
      <w:r w:rsidRPr="000321EF">
        <w:rPr>
          <w:rFonts w:ascii="Arial" w:hAnsi="Arial" w:cs="Arial"/>
          <w:sz w:val="24"/>
          <w:szCs w:val="24"/>
        </w:rPr>
        <w:t>1 – поддон; 2 - квадратное металлическое основание</w:t>
      </w:r>
    </w:p>
    <w:p w:rsidR="000321EF" w:rsidRDefault="000321EF" w:rsidP="006C2A66">
      <w:pPr>
        <w:spacing w:line="360" w:lineRule="auto"/>
        <w:ind w:firstLine="709"/>
        <w:jc w:val="center"/>
        <w:rPr>
          <w:rFonts w:ascii="Arial" w:hAnsi="Arial" w:cs="Arial"/>
          <w:sz w:val="24"/>
          <w:szCs w:val="24"/>
        </w:rPr>
      </w:pPr>
    </w:p>
    <w:p w:rsidR="007406E6" w:rsidRPr="000321EF" w:rsidRDefault="007406E6" w:rsidP="006C2A66">
      <w:pPr>
        <w:spacing w:line="360" w:lineRule="auto"/>
        <w:ind w:firstLine="709"/>
        <w:jc w:val="center"/>
        <w:rPr>
          <w:rFonts w:ascii="Arial" w:hAnsi="Arial" w:cs="Arial"/>
          <w:sz w:val="24"/>
          <w:szCs w:val="24"/>
        </w:rPr>
      </w:pPr>
      <w:r w:rsidRPr="000321EF">
        <w:rPr>
          <w:rFonts w:ascii="Arial" w:hAnsi="Arial" w:cs="Arial"/>
          <w:sz w:val="24"/>
          <w:szCs w:val="24"/>
        </w:rPr>
        <w:t xml:space="preserve">Рисунок </w:t>
      </w:r>
      <w:r w:rsidR="001C62DD" w:rsidRPr="000321EF">
        <w:rPr>
          <w:rFonts w:ascii="Arial" w:hAnsi="Arial" w:cs="Arial"/>
          <w:sz w:val="24"/>
          <w:szCs w:val="24"/>
        </w:rPr>
        <w:t>А</w:t>
      </w:r>
      <w:r w:rsidRPr="000321EF">
        <w:rPr>
          <w:rFonts w:ascii="Arial" w:hAnsi="Arial" w:cs="Arial"/>
          <w:sz w:val="24"/>
          <w:szCs w:val="24"/>
        </w:rPr>
        <w:t>.2</w:t>
      </w:r>
      <w:r w:rsidR="00A8176F" w:rsidRPr="000321EF">
        <w:rPr>
          <w:rFonts w:ascii="Arial" w:hAnsi="Arial" w:cs="Arial"/>
          <w:sz w:val="24"/>
          <w:szCs w:val="24"/>
        </w:rPr>
        <w:t>9</w:t>
      </w:r>
    </w:p>
    <w:p w:rsidR="000321EF" w:rsidRDefault="000321EF" w:rsidP="006C2A66">
      <w:pPr>
        <w:spacing w:line="360" w:lineRule="auto"/>
        <w:ind w:firstLine="709"/>
        <w:jc w:val="both"/>
        <w:rPr>
          <w:rFonts w:ascii="Arial" w:hAnsi="Arial" w:cs="Arial"/>
          <w:sz w:val="24"/>
          <w:szCs w:val="24"/>
        </w:rPr>
      </w:pPr>
    </w:p>
    <w:p w:rsidR="00FA70AD" w:rsidRPr="000321EF" w:rsidRDefault="00FA70AD" w:rsidP="006C2A66">
      <w:pPr>
        <w:spacing w:line="360" w:lineRule="auto"/>
        <w:ind w:firstLine="709"/>
        <w:jc w:val="both"/>
        <w:rPr>
          <w:rFonts w:ascii="Arial" w:hAnsi="Arial" w:cs="Arial"/>
          <w:iCs/>
          <w:sz w:val="22"/>
          <w:szCs w:val="22"/>
        </w:rPr>
      </w:pPr>
      <w:r w:rsidRPr="007A15B8">
        <w:rPr>
          <w:rFonts w:ascii="Arial" w:hAnsi="Arial" w:cs="Arial"/>
          <w:sz w:val="24"/>
          <w:szCs w:val="24"/>
        </w:rPr>
        <w:t>И</w:t>
      </w:r>
      <w:r w:rsidRPr="007A15B8">
        <w:rPr>
          <w:rFonts w:ascii="Arial" w:hAnsi="Arial" w:cs="Arial"/>
          <w:iCs/>
          <w:sz w:val="24"/>
          <w:szCs w:val="24"/>
        </w:rPr>
        <w:t xml:space="preserve">зменение значения удельной оптической плотности среды в зависимости от времени проведения испытаний должно находиться в пределах </w:t>
      </w:r>
      <w:proofErr w:type="gramStart"/>
      <w:r w:rsidRPr="007A15B8">
        <w:rPr>
          <w:rFonts w:ascii="Arial" w:hAnsi="Arial" w:cs="Arial"/>
          <w:iCs/>
          <w:sz w:val="24"/>
          <w:szCs w:val="24"/>
        </w:rPr>
        <w:t>диапазона</w:t>
      </w:r>
      <w:proofErr w:type="gramEnd"/>
      <w:r w:rsidRPr="007A15B8">
        <w:rPr>
          <w:rFonts w:ascii="Arial" w:hAnsi="Arial" w:cs="Arial"/>
          <w:iCs/>
          <w:sz w:val="24"/>
          <w:szCs w:val="24"/>
        </w:rPr>
        <w:t xml:space="preserve"> указанного на рисунке А.30 (заштрихованная область). Время проведения </w:t>
      </w:r>
      <w:r w:rsidRPr="000321EF">
        <w:rPr>
          <w:rFonts w:ascii="Arial" w:hAnsi="Arial" w:cs="Arial"/>
          <w:iCs/>
          <w:sz w:val="22"/>
          <w:szCs w:val="22"/>
        </w:rPr>
        <w:t>испытания не более 1200 с.</w:t>
      </w:r>
    </w:p>
    <w:p w:rsidR="00E744E2" w:rsidRDefault="00E744E2" w:rsidP="006C2A66">
      <w:pPr>
        <w:spacing w:line="360" w:lineRule="auto"/>
        <w:ind w:firstLine="709"/>
        <w:jc w:val="both"/>
        <w:rPr>
          <w:rFonts w:ascii="Arial" w:eastAsia="Times New Roman" w:hAnsi="Arial" w:cs="Arial"/>
          <w:sz w:val="22"/>
          <w:szCs w:val="22"/>
        </w:rPr>
      </w:pPr>
      <w:r w:rsidRPr="000321EF">
        <w:rPr>
          <w:rFonts w:ascii="Arial" w:eastAsia="Times New Roman" w:hAnsi="Arial" w:cs="Arial"/>
          <w:spacing w:val="20"/>
          <w:sz w:val="22"/>
          <w:szCs w:val="22"/>
        </w:rPr>
        <w:t xml:space="preserve">Примечание </w:t>
      </w:r>
      <w:r w:rsidRPr="000321EF">
        <w:rPr>
          <w:rFonts w:ascii="Arial" w:eastAsia="Times New Roman" w:hAnsi="Arial" w:cs="Arial"/>
          <w:sz w:val="22"/>
          <w:szCs w:val="22"/>
        </w:rPr>
        <w:t>– Для выполнения данных требований количество пожарной нагрузки может варьироваться.</w:t>
      </w:r>
    </w:p>
    <w:p w:rsidR="000321EF" w:rsidRPr="007A15B8" w:rsidRDefault="000321EF" w:rsidP="000321EF">
      <w:pPr>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 является выполнение одно из следующих условий:</w:t>
      </w:r>
    </w:p>
    <w:p w:rsidR="000321EF" w:rsidRPr="007A15B8" w:rsidRDefault="000321EF" w:rsidP="000321EF">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значения удельной оптической плотности среды </w:t>
      </w:r>
      <w:r w:rsidRPr="007A15B8">
        <w:rPr>
          <w:rFonts w:ascii="Arial" w:hAnsi="Arial" w:cs="Arial"/>
          <w:i/>
          <w:iCs/>
          <w:sz w:val="24"/>
          <w:szCs w:val="24"/>
          <w:lang w:val="en-US"/>
        </w:rPr>
        <w:t>m</w:t>
      </w:r>
      <w:r w:rsidRPr="007A15B8">
        <w:rPr>
          <w:rFonts w:ascii="Arial" w:hAnsi="Arial" w:cs="Arial"/>
          <w:i/>
          <w:iCs/>
          <w:sz w:val="24"/>
          <w:szCs w:val="24"/>
        </w:rPr>
        <w:t xml:space="preserve"> </w:t>
      </w:r>
      <w:r w:rsidRPr="007A15B8">
        <w:rPr>
          <w:rFonts w:ascii="Arial" w:hAnsi="Arial" w:cs="Arial"/>
          <w:iCs/>
          <w:sz w:val="24"/>
          <w:szCs w:val="24"/>
        </w:rPr>
        <w:t>= 0,1 дБ/м;</w:t>
      </w:r>
    </w:p>
    <w:p w:rsidR="000321EF" w:rsidRPr="007A15B8" w:rsidRDefault="000321EF" w:rsidP="000321EF">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1200 с;</w:t>
      </w:r>
    </w:p>
    <w:p w:rsidR="000321EF" w:rsidRPr="007A15B8" w:rsidRDefault="000321EF" w:rsidP="000321EF">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о срабатывании. </w:t>
      </w:r>
    </w:p>
    <w:p w:rsidR="000321EF" w:rsidRPr="000321EF" w:rsidRDefault="000321EF" w:rsidP="006C2A66">
      <w:pPr>
        <w:spacing w:line="360" w:lineRule="auto"/>
        <w:ind w:firstLine="709"/>
        <w:jc w:val="both"/>
        <w:rPr>
          <w:rFonts w:ascii="Arial" w:hAnsi="Arial" w:cs="Arial"/>
          <w:iCs/>
          <w:sz w:val="22"/>
          <w:szCs w:val="22"/>
        </w:rPr>
      </w:pPr>
    </w:p>
    <w:p w:rsidR="007406E6" w:rsidRPr="00623DF6" w:rsidRDefault="007406E6" w:rsidP="006C2A66">
      <w:pPr>
        <w:spacing w:line="360" w:lineRule="auto"/>
        <w:ind w:firstLine="709"/>
        <w:jc w:val="center"/>
      </w:pPr>
    </w:p>
    <w:p w:rsidR="007406E6" w:rsidRPr="00623DF6" w:rsidRDefault="00041EEE" w:rsidP="000321EF">
      <w:pPr>
        <w:spacing w:line="360" w:lineRule="auto"/>
        <w:jc w:val="center"/>
      </w:pPr>
      <w:r w:rsidRPr="00623DF6">
        <w:rPr>
          <w:noProof/>
        </w:rPr>
        <w:drawing>
          <wp:inline distT="0" distB="0" distL="0" distR="0">
            <wp:extent cx="4061460" cy="2171065"/>
            <wp:effectExtent l="0" t="0" r="0"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61460" cy="2171065"/>
                    </a:xfrm>
                    <a:prstGeom prst="rect">
                      <a:avLst/>
                    </a:prstGeom>
                    <a:noFill/>
                    <a:ln>
                      <a:noFill/>
                    </a:ln>
                  </pic:spPr>
                </pic:pic>
              </a:graphicData>
            </a:graphic>
          </wp:inline>
        </w:drawing>
      </w:r>
    </w:p>
    <w:p w:rsidR="000321EF" w:rsidRDefault="000321EF" w:rsidP="006C2A66">
      <w:pPr>
        <w:spacing w:line="360" w:lineRule="auto"/>
        <w:ind w:firstLine="709"/>
        <w:jc w:val="center"/>
        <w:rPr>
          <w:rFonts w:ascii="Arial" w:hAnsi="Arial" w:cs="Arial"/>
          <w:sz w:val="24"/>
          <w:szCs w:val="24"/>
        </w:rPr>
      </w:pPr>
    </w:p>
    <w:p w:rsidR="007406E6" w:rsidRPr="0013475C" w:rsidRDefault="007406E6" w:rsidP="006C2A66">
      <w:pPr>
        <w:spacing w:line="360" w:lineRule="auto"/>
        <w:ind w:firstLine="709"/>
        <w:jc w:val="center"/>
        <w:rPr>
          <w:rFonts w:ascii="Arial" w:hAnsi="Arial" w:cs="Arial"/>
          <w:sz w:val="24"/>
          <w:szCs w:val="24"/>
        </w:rPr>
      </w:pPr>
      <w:r w:rsidRPr="0013475C">
        <w:rPr>
          <w:rFonts w:ascii="Arial" w:hAnsi="Arial" w:cs="Arial"/>
          <w:sz w:val="24"/>
          <w:szCs w:val="24"/>
        </w:rPr>
        <w:t xml:space="preserve">Рисунок </w:t>
      </w:r>
      <w:r w:rsidR="001C62DD" w:rsidRPr="0013475C">
        <w:rPr>
          <w:rFonts w:ascii="Arial" w:hAnsi="Arial" w:cs="Arial"/>
          <w:sz w:val="24"/>
          <w:szCs w:val="24"/>
        </w:rPr>
        <w:t>А</w:t>
      </w:r>
      <w:r w:rsidRPr="0013475C">
        <w:rPr>
          <w:rFonts w:ascii="Arial" w:hAnsi="Arial" w:cs="Arial"/>
          <w:sz w:val="24"/>
          <w:szCs w:val="24"/>
        </w:rPr>
        <w:t>.</w:t>
      </w:r>
      <w:r w:rsidR="00A8176F" w:rsidRPr="0013475C">
        <w:rPr>
          <w:rFonts w:ascii="Arial" w:hAnsi="Arial" w:cs="Arial"/>
          <w:sz w:val="24"/>
          <w:szCs w:val="24"/>
        </w:rPr>
        <w:t>30</w:t>
      </w:r>
    </w:p>
    <w:p w:rsidR="000321EF" w:rsidRDefault="000321EF" w:rsidP="006C2A66">
      <w:pPr>
        <w:spacing w:line="360" w:lineRule="auto"/>
        <w:ind w:firstLine="709"/>
        <w:jc w:val="both"/>
        <w:rPr>
          <w:rFonts w:ascii="Arial" w:hAnsi="Arial" w:cs="Arial"/>
          <w:sz w:val="24"/>
          <w:szCs w:val="24"/>
        </w:rPr>
      </w:pPr>
    </w:p>
    <w:p w:rsidR="00FA70AD" w:rsidRPr="007A15B8" w:rsidRDefault="00FA70AD"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1200 с.</w:t>
      </w:r>
    </w:p>
    <w:p w:rsidR="000321EF" w:rsidRDefault="000321EF" w:rsidP="006C2A66">
      <w:pPr>
        <w:pStyle w:val="aa"/>
        <w:tabs>
          <w:tab w:val="left" w:pos="1418"/>
        </w:tabs>
        <w:spacing w:before="0" w:beforeAutospacing="0" w:after="0" w:afterAutospacing="0" w:line="360" w:lineRule="auto"/>
        <w:ind w:firstLine="709"/>
        <w:rPr>
          <w:b/>
          <w:color w:val="auto"/>
          <w:sz w:val="24"/>
          <w:szCs w:val="24"/>
        </w:rPr>
      </w:pPr>
    </w:p>
    <w:p w:rsidR="007406E6" w:rsidRPr="007A15B8" w:rsidRDefault="001C62DD" w:rsidP="006C2A66">
      <w:pPr>
        <w:pStyle w:val="aa"/>
        <w:tabs>
          <w:tab w:val="left" w:pos="1418"/>
        </w:tabs>
        <w:spacing w:before="0" w:beforeAutospacing="0" w:after="0" w:afterAutospacing="0" w:line="360" w:lineRule="auto"/>
        <w:ind w:firstLine="709"/>
        <w:rPr>
          <w:b/>
          <w:color w:val="auto"/>
          <w:sz w:val="24"/>
          <w:szCs w:val="24"/>
        </w:rPr>
      </w:pPr>
      <w:r w:rsidRPr="007A15B8">
        <w:rPr>
          <w:b/>
          <w:color w:val="auto"/>
          <w:sz w:val="24"/>
          <w:szCs w:val="24"/>
        </w:rPr>
        <w:t>А</w:t>
      </w:r>
      <w:r w:rsidR="00FA70AD" w:rsidRPr="007A15B8">
        <w:rPr>
          <w:b/>
          <w:color w:val="auto"/>
          <w:sz w:val="24"/>
          <w:szCs w:val="24"/>
        </w:rPr>
        <w:t>.16</w:t>
      </w:r>
      <w:r w:rsidR="00FA70AD" w:rsidRPr="007A15B8">
        <w:rPr>
          <w:b/>
          <w:color w:val="auto"/>
          <w:sz w:val="24"/>
          <w:szCs w:val="24"/>
        </w:rPr>
        <w:tab/>
      </w:r>
      <w:r w:rsidR="007406E6" w:rsidRPr="007A15B8">
        <w:rPr>
          <w:b/>
          <w:color w:val="auto"/>
          <w:sz w:val="24"/>
          <w:szCs w:val="24"/>
        </w:rPr>
        <w:t>Т</w:t>
      </w:r>
      <w:r w:rsidR="007406E6" w:rsidRPr="007A15B8">
        <w:rPr>
          <w:b/>
          <w:bCs/>
          <w:color w:val="auto"/>
          <w:sz w:val="24"/>
          <w:szCs w:val="24"/>
        </w:rPr>
        <w:t>естовый очаг пожара ТП-5Б (горение легковоспламеняющейся жидкости с выделением дыма)</w:t>
      </w:r>
    </w:p>
    <w:p w:rsidR="000321EF" w:rsidRDefault="000321EF"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При испытаниях используют </w:t>
      </w:r>
      <w:r w:rsidR="00A8176F" w:rsidRPr="007A15B8">
        <w:rPr>
          <w:rFonts w:ascii="Arial" w:hAnsi="Arial" w:cs="Arial"/>
          <w:sz w:val="24"/>
          <w:szCs w:val="24"/>
        </w:rPr>
        <w:t>200</w:t>
      </w:r>
      <w:r w:rsidRPr="007A15B8">
        <w:rPr>
          <w:rFonts w:ascii="Arial" w:hAnsi="Arial" w:cs="Arial"/>
          <w:sz w:val="24"/>
          <w:szCs w:val="24"/>
        </w:rPr>
        <w:t xml:space="preserve"> г</w:t>
      </w:r>
      <w:r w:rsidR="003962EA" w:rsidRPr="007A15B8">
        <w:rPr>
          <w:rFonts w:ascii="Arial" w:hAnsi="Arial" w:cs="Arial"/>
          <w:sz w:val="24"/>
          <w:szCs w:val="24"/>
        </w:rPr>
        <w:t xml:space="preserve"> смеси</w:t>
      </w:r>
      <w:r w:rsidRPr="007A15B8">
        <w:rPr>
          <w:rFonts w:ascii="Arial" w:hAnsi="Arial" w:cs="Arial"/>
          <w:sz w:val="24"/>
          <w:szCs w:val="24"/>
        </w:rPr>
        <w:t xml:space="preserve"> </w:t>
      </w:r>
      <w:r w:rsidR="005E0E68" w:rsidRPr="007A15B8">
        <w:rPr>
          <w:rFonts w:ascii="Arial" w:hAnsi="Arial" w:cs="Arial"/>
          <w:sz w:val="24"/>
          <w:szCs w:val="24"/>
        </w:rPr>
        <w:t>из Н-гептана с 3</w:t>
      </w:r>
      <w:r w:rsidR="00FA70AD" w:rsidRPr="007A15B8">
        <w:rPr>
          <w:rFonts w:ascii="Arial" w:hAnsi="Arial" w:cs="Arial"/>
          <w:sz w:val="24"/>
          <w:szCs w:val="24"/>
        </w:rPr>
        <w:t xml:space="preserve"> </w:t>
      </w:r>
      <w:r w:rsidR="005E0E68" w:rsidRPr="007A15B8">
        <w:rPr>
          <w:rFonts w:ascii="Arial" w:hAnsi="Arial" w:cs="Arial"/>
          <w:sz w:val="24"/>
          <w:szCs w:val="24"/>
        </w:rPr>
        <w:t>% толуола, налитой</w:t>
      </w:r>
      <w:r w:rsidRPr="007A15B8">
        <w:rPr>
          <w:rFonts w:ascii="Arial" w:hAnsi="Arial" w:cs="Arial"/>
          <w:sz w:val="24"/>
          <w:szCs w:val="24"/>
        </w:rPr>
        <w:t xml:space="preserve"> в поддон из </w:t>
      </w:r>
      <w:proofErr w:type="gramStart"/>
      <w:r w:rsidRPr="007A15B8">
        <w:rPr>
          <w:rFonts w:ascii="Arial" w:hAnsi="Arial" w:cs="Arial"/>
          <w:sz w:val="24"/>
          <w:szCs w:val="24"/>
        </w:rPr>
        <w:t>листовой</w:t>
      </w:r>
      <w:proofErr w:type="gramEnd"/>
      <w:r w:rsidRPr="007A15B8">
        <w:rPr>
          <w:rFonts w:ascii="Arial" w:hAnsi="Arial" w:cs="Arial"/>
          <w:sz w:val="24"/>
          <w:szCs w:val="24"/>
        </w:rPr>
        <w:t xml:space="preserve"> стали толщиной не менее 2 мм размерами 175х175х100 мм</w:t>
      </w:r>
      <w:r w:rsidR="00FA70AD" w:rsidRPr="007A15B8">
        <w:rPr>
          <w:rFonts w:ascii="Arial" w:hAnsi="Arial" w:cs="Arial"/>
          <w:sz w:val="24"/>
          <w:szCs w:val="24"/>
        </w:rPr>
        <w:t>,</w:t>
      </w:r>
      <w:r w:rsidRPr="007A15B8">
        <w:rPr>
          <w:rFonts w:ascii="Arial" w:hAnsi="Arial" w:cs="Arial"/>
          <w:sz w:val="24"/>
          <w:szCs w:val="24"/>
        </w:rPr>
        <w:t xml:space="preserve"> расположенн</w:t>
      </w:r>
      <w:r w:rsidR="00FA70AD" w:rsidRPr="007A15B8">
        <w:rPr>
          <w:rFonts w:ascii="Arial" w:hAnsi="Arial" w:cs="Arial"/>
          <w:sz w:val="24"/>
          <w:szCs w:val="24"/>
        </w:rPr>
        <w:t>ый</w:t>
      </w:r>
      <w:r w:rsidRPr="007A15B8">
        <w:rPr>
          <w:rFonts w:ascii="Arial" w:hAnsi="Arial" w:cs="Arial"/>
          <w:sz w:val="24"/>
          <w:szCs w:val="24"/>
        </w:rPr>
        <w:t xml:space="preserve"> в центре квадратного металлического основания из стали толщиной не менее 2 мм</w:t>
      </w:r>
      <w:r w:rsidR="00FA70AD" w:rsidRPr="007A15B8">
        <w:rPr>
          <w:rFonts w:ascii="Arial" w:hAnsi="Arial" w:cs="Arial"/>
          <w:sz w:val="24"/>
          <w:szCs w:val="24"/>
        </w:rPr>
        <w:t>,</w:t>
      </w:r>
      <w:r w:rsidRPr="007A15B8">
        <w:rPr>
          <w:rFonts w:ascii="Arial" w:hAnsi="Arial" w:cs="Arial"/>
          <w:sz w:val="24"/>
          <w:szCs w:val="24"/>
        </w:rPr>
        <w:t xml:space="preserve"> размерами 350х350 мм, как показано на рис</w:t>
      </w:r>
      <w:r w:rsidR="00FA70AD" w:rsidRPr="007A15B8">
        <w:rPr>
          <w:rFonts w:ascii="Arial" w:hAnsi="Arial" w:cs="Arial"/>
          <w:sz w:val="24"/>
          <w:szCs w:val="24"/>
        </w:rPr>
        <w:t>унке</w:t>
      </w:r>
      <w:r w:rsidRPr="007A15B8">
        <w:rPr>
          <w:rFonts w:ascii="Arial" w:hAnsi="Arial" w:cs="Arial"/>
          <w:sz w:val="24"/>
          <w:szCs w:val="24"/>
        </w:rPr>
        <w:t xml:space="preserve"> </w:t>
      </w:r>
      <w:r w:rsidR="001C62DD" w:rsidRPr="007A15B8">
        <w:rPr>
          <w:rFonts w:ascii="Arial" w:hAnsi="Arial" w:cs="Arial"/>
          <w:sz w:val="24"/>
          <w:szCs w:val="24"/>
        </w:rPr>
        <w:t>А</w:t>
      </w:r>
      <w:r w:rsidRPr="007A15B8">
        <w:rPr>
          <w:rFonts w:ascii="Arial" w:hAnsi="Arial" w:cs="Arial"/>
          <w:sz w:val="24"/>
          <w:szCs w:val="24"/>
        </w:rPr>
        <w:t>.2</w:t>
      </w:r>
      <w:r w:rsidR="00A8176F" w:rsidRPr="007A15B8">
        <w:rPr>
          <w:rFonts w:ascii="Arial" w:hAnsi="Arial" w:cs="Arial"/>
          <w:sz w:val="24"/>
          <w:szCs w:val="24"/>
        </w:rPr>
        <w:t>9</w:t>
      </w:r>
      <w:r w:rsidRPr="007A15B8">
        <w:rPr>
          <w:rFonts w:ascii="Arial" w:hAnsi="Arial" w:cs="Arial"/>
          <w:sz w:val="24"/>
          <w:szCs w:val="24"/>
        </w:rPr>
        <w:t>. Поджог осуществляют открытым пламенем или высоковольтным искровым разрядом.</w:t>
      </w:r>
    </w:p>
    <w:p w:rsidR="007406E6" w:rsidRPr="000321EF" w:rsidRDefault="007406E6" w:rsidP="006C2A66">
      <w:pPr>
        <w:spacing w:line="360" w:lineRule="auto"/>
        <w:ind w:firstLine="709"/>
        <w:jc w:val="both"/>
        <w:rPr>
          <w:rFonts w:ascii="Arial" w:hAnsi="Arial" w:cs="Arial"/>
          <w:sz w:val="22"/>
          <w:szCs w:val="22"/>
        </w:rPr>
      </w:pPr>
      <w:r w:rsidRPr="000321EF">
        <w:rPr>
          <w:rFonts w:ascii="Arial" w:hAnsi="Arial" w:cs="Arial"/>
          <w:spacing w:val="20"/>
          <w:sz w:val="22"/>
          <w:szCs w:val="22"/>
        </w:rPr>
        <w:t>Примечание</w:t>
      </w:r>
      <w:r w:rsidRPr="000321EF">
        <w:rPr>
          <w:rFonts w:ascii="Arial" w:hAnsi="Arial" w:cs="Arial"/>
          <w:sz w:val="22"/>
          <w:szCs w:val="22"/>
        </w:rPr>
        <w:t xml:space="preserve"> – в качестве металлического основания допускается применять поддон из листовой стали, используемы</w:t>
      </w:r>
      <w:r w:rsidR="0013475C" w:rsidRPr="000321EF">
        <w:rPr>
          <w:rFonts w:ascii="Arial" w:hAnsi="Arial" w:cs="Arial"/>
          <w:sz w:val="22"/>
          <w:szCs w:val="22"/>
        </w:rPr>
        <w:t>й в тестовом очаге пожара ТП-5.</w:t>
      </w:r>
    </w:p>
    <w:p w:rsidR="007406E6" w:rsidRPr="007A15B8" w:rsidRDefault="007406E6" w:rsidP="006C2A66">
      <w:pPr>
        <w:spacing w:line="360" w:lineRule="auto"/>
        <w:ind w:firstLine="709"/>
        <w:jc w:val="both"/>
        <w:rPr>
          <w:rFonts w:ascii="Arial" w:hAnsi="Arial" w:cs="Arial"/>
          <w:iCs/>
          <w:sz w:val="24"/>
          <w:szCs w:val="24"/>
        </w:rPr>
      </w:pPr>
      <w:r w:rsidRPr="007A15B8">
        <w:rPr>
          <w:rFonts w:ascii="Arial" w:hAnsi="Arial" w:cs="Arial"/>
          <w:sz w:val="24"/>
          <w:szCs w:val="24"/>
        </w:rPr>
        <w:t>И</w:t>
      </w:r>
      <w:r w:rsidRPr="007A15B8">
        <w:rPr>
          <w:rFonts w:ascii="Arial" w:hAnsi="Arial" w:cs="Arial"/>
          <w:iCs/>
          <w:sz w:val="24"/>
          <w:szCs w:val="24"/>
        </w:rPr>
        <w:t xml:space="preserve">зменение значения удельной оптической плотности среды в зависимости от времени проведения испытаний должно находиться в пределах </w:t>
      </w:r>
      <w:proofErr w:type="gramStart"/>
      <w:r w:rsidRPr="007A15B8">
        <w:rPr>
          <w:rFonts w:ascii="Arial" w:hAnsi="Arial" w:cs="Arial"/>
          <w:iCs/>
          <w:sz w:val="24"/>
          <w:szCs w:val="24"/>
        </w:rPr>
        <w:t>диапазона</w:t>
      </w:r>
      <w:proofErr w:type="gramEnd"/>
      <w:r w:rsidRPr="007A15B8">
        <w:rPr>
          <w:rFonts w:ascii="Arial" w:hAnsi="Arial" w:cs="Arial"/>
          <w:iCs/>
          <w:sz w:val="24"/>
          <w:szCs w:val="24"/>
        </w:rPr>
        <w:t xml:space="preserve">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1C62DD" w:rsidRPr="007A15B8">
        <w:rPr>
          <w:rFonts w:ascii="Arial" w:hAnsi="Arial" w:cs="Arial"/>
          <w:iCs/>
          <w:sz w:val="24"/>
          <w:szCs w:val="24"/>
        </w:rPr>
        <w:t>А</w:t>
      </w:r>
      <w:r w:rsidRPr="007A15B8">
        <w:rPr>
          <w:rFonts w:ascii="Arial" w:hAnsi="Arial" w:cs="Arial"/>
          <w:iCs/>
          <w:sz w:val="24"/>
          <w:szCs w:val="24"/>
        </w:rPr>
        <w:t>.3</w:t>
      </w:r>
      <w:r w:rsidR="00B60100" w:rsidRPr="007A15B8">
        <w:rPr>
          <w:rFonts w:ascii="Arial" w:hAnsi="Arial" w:cs="Arial"/>
          <w:iCs/>
          <w:sz w:val="24"/>
          <w:szCs w:val="24"/>
        </w:rPr>
        <w:t>1</w:t>
      </w:r>
      <w:r w:rsidRPr="007A15B8">
        <w:rPr>
          <w:rFonts w:ascii="Arial" w:hAnsi="Arial" w:cs="Arial"/>
          <w:iCs/>
          <w:sz w:val="24"/>
          <w:szCs w:val="24"/>
        </w:rPr>
        <w:t xml:space="preserve"> (заштрихованная область). Время проведения испытания не более 1200 с.</w:t>
      </w:r>
    </w:p>
    <w:p w:rsidR="009D3188" w:rsidRPr="000321EF" w:rsidRDefault="009D3188" w:rsidP="006C2A66">
      <w:pPr>
        <w:spacing w:line="360" w:lineRule="auto"/>
        <w:ind w:firstLine="709"/>
        <w:jc w:val="both"/>
        <w:rPr>
          <w:rFonts w:ascii="Arial" w:hAnsi="Arial" w:cs="Arial"/>
          <w:iCs/>
          <w:sz w:val="22"/>
          <w:szCs w:val="22"/>
        </w:rPr>
      </w:pPr>
      <w:r w:rsidRPr="000321EF">
        <w:rPr>
          <w:rFonts w:ascii="Arial" w:hAnsi="Arial" w:cs="Arial"/>
          <w:spacing w:val="20"/>
          <w:sz w:val="22"/>
          <w:szCs w:val="22"/>
        </w:rPr>
        <w:t>Примечание</w:t>
      </w:r>
      <w:r w:rsidRPr="000321EF">
        <w:rPr>
          <w:rFonts w:ascii="Arial" w:hAnsi="Arial" w:cs="Arial"/>
          <w:sz w:val="22"/>
          <w:szCs w:val="22"/>
        </w:rPr>
        <w:t xml:space="preserve"> – Для выполнения данных требований количество пожарной нагрузки может варьироваться</w:t>
      </w:r>
    </w:p>
    <w:p w:rsidR="007406E6" w:rsidRPr="00623DF6" w:rsidRDefault="00041EEE" w:rsidP="000321EF">
      <w:pPr>
        <w:spacing w:line="360" w:lineRule="auto"/>
        <w:jc w:val="center"/>
      </w:pPr>
      <w:r w:rsidRPr="00623DF6">
        <w:rPr>
          <w:noProof/>
        </w:rPr>
        <w:drawing>
          <wp:inline distT="0" distB="0" distL="0" distR="0">
            <wp:extent cx="3747135" cy="1997075"/>
            <wp:effectExtent l="0" t="0" r="5715"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47135" cy="1997075"/>
                    </a:xfrm>
                    <a:prstGeom prst="rect">
                      <a:avLst/>
                    </a:prstGeom>
                    <a:noFill/>
                    <a:ln>
                      <a:noFill/>
                    </a:ln>
                  </pic:spPr>
                </pic:pic>
              </a:graphicData>
            </a:graphic>
          </wp:inline>
        </w:drawing>
      </w:r>
    </w:p>
    <w:p w:rsidR="000321EF" w:rsidRDefault="000321EF" w:rsidP="006C2A66">
      <w:pPr>
        <w:spacing w:line="360" w:lineRule="auto"/>
        <w:ind w:firstLine="709"/>
        <w:jc w:val="center"/>
        <w:rPr>
          <w:rFonts w:ascii="Arial" w:hAnsi="Arial" w:cs="Arial"/>
          <w:sz w:val="24"/>
          <w:szCs w:val="24"/>
        </w:rPr>
      </w:pP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1C62DD" w:rsidRPr="007A15B8">
        <w:rPr>
          <w:rFonts w:ascii="Arial" w:hAnsi="Arial" w:cs="Arial"/>
          <w:sz w:val="24"/>
          <w:szCs w:val="24"/>
        </w:rPr>
        <w:t>А</w:t>
      </w:r>
      <w:r w:rsidRPr="007A15B8">
        <w:rPr>
          <w:rFonts w:ascii="Arial" w:hAnsi="Arial" w:cs="Arial"/>
          <w:sz w:val="24"/>
          <w:szCs w:val="24"/>
        </w:rPr>
        <w:t>.</w:t>
      </w:r>
      <w:r w:rsidR="00A8176F" w:rsidRPr="007A15B8">
        <w:rPr>
          <w:rFonts w:ascii="Arial" w:hAnsi="Arial" w:cs="Arial"/>
          <w:sz w:val="24"/>
          <w:szCs w:val="24"/>
        </w:rPr>
        <w:t>31</w:t>
      </w:r>
    </w:p>
    <w:p w:rsidR="000321EF" w:rsidRDefault="000321EF" w:rsidP="006C2A66">
      <w:pPr>
        <w:tabs>
          <w:tab w:val="left" w:pos="851"/>
        </w:tabs>
        <w:spacing w:line="360" w:lineRule="auto"/>
        <w:ind w:firstLine="709"/>
        <w:jc w:val="both"/>
        <w:rPr>
          <w:rFonts w:ascii="Arial" w:hAnsi="Arial" w:cs="Arial"/>
          <w:iCs/>
          <w:sz w:val="24"/>
          <w:szCs w:val="24"/>
        </w:rPr>
      </w:pPr>
    </w:p>
    <w:p w:rsidR="00FA70AD" w:rsidRPr="007A15B8" w:rsidRDefault="00FA70AD"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Критерием окончания испытаний является выполнение одного из следующих условий:</w:t>
      </w:r>
    </w:p>
    <w:p w:rsidR="00FA70AD" w:rsidRPr="007A15B8" w:rsidRDefault="00FA70AD"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lastRenderedPageBreak/>
        <w:t>-</w:t>
      </w:r>
      <w:r w:rsidRPr="007A15B8">
        <w:rPr>
          <w:rFonts w:ascii="Arial" w:hAnsi="Arial" w:cs="Arial"/>
          <w:iCs/>
          <w:sz w:val="24"/>
          <w:szCs w:val="24"/>
        </w:rPr>
        <w:tab/>
        <w:t xml:space="preserve">достижение значения удельной оптической плотности среды </w:t>
      </w:r>
      <w:r w:rsidRPr="007A15B8">
        <w:rPr>
          <w:rFonts w:ascii="Arial" w:hAnsi="Arial" w:cs="Arial"/>
          <w:i/>
          <w:iCs/>
          <w:sz w:val="24"/>
          <w:szCs w:val="24"/>
          <w:lang w:val="en-US"/>
        </w:rPr>
        <w:t>m</w:t>
      </w:r>
      <w:r w:rsidRPr="007A15B8">
        <w:rPr>
          <w:rFonts w:ascii="Arial" w:hAnsi="Arial" w:cs="Arial"/>
          <w:i/>
          <w:iCs/>
          <w:sz w:val="24"/>
          <w:szCs w:val="24"/>
        </w:rPr>
        <w:t xml:space="preserve"> </w:t>
      </w:r>
      <w:r w:rsidRPr="007A15B8">
        <w:rPr>
          <w:rFonts w:ascii="Arial" w:hAnsi="Arial" w:cs="Arial"/>
          <w:iCs/>
          <w:sz w:val="24"/>
          <w:szCs w:val="24"/>
        </w:rPr>
        <w:t>= 0,3 дБ/м;</w:t>
      </w:r>
    </w:p>
    <w:p w:rsidR="00FA70AD" w:rsidRPr="007A15B8" w:rsidRDefault="00FA70AD"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1200 с;</w:t>
      </w:r>
    </w:p>
    <w:p w:rsidR="00FA70AD" w:rsidRPr="007A15B8" w:rsidRDefault="00FA70AD"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iCs/>
          <w:sz w:val="24"/>
          <w:szCs w:val="24"/>
        </w:rPr>
        <w:t xml:space="preserve">. </w:t>
      </w:r>
    </w:p>
    <w:p w:rsidR="00FA70AD" w:rsidRPr="007A15B8" w:rsidRDefault="00FA70AD" w:rsidP="006C2A66">
      <w:pPr>
        <w:pStyle w:val="aa"/>
        <w:tabs>
          <w:tab w:val="left" w:pos="851"/>
        </w:tabs>
        <w:spacing w:before="0" w:beforeAutospacing="0" w:after="0" w:afterAutospacing="0" w:line="360" w:lineRule="auto"/>
        <w:ind w:firstLine="709"/>
        <w:rPr>
          <w:color w:val="auto"/>
          <w:sz w:val="24"/>
          <w:szCs w:val="24"/>
        </w:rPr>
      </w:pPr>
      <w:r w:rsidRPr="007A15B8">
        <w:rPr>
          <w:color w:val="auto"/>
          <w:sz w:val="24"/>
          <w:szCs w:val="24"/>
        </w:rPr>
        <w:t xml:space="preserve">Испытываемые ИП считают выдержавшими испытания, если осуществлена выдача </w:t>
      </w:r>
      <w:r w:rsidRPr="007A15B8">
        <w:rPr>
          <w:iCs/>
          <w:color w:val="auto"/>
          <w:sz w:val="24"/>
          <w:szCs w:val="24"/>
        </w:rPr>
        <w:t xml:space="preserve">всеми </w:t>
      </w:r>
      <w:r w:rsidRPr="007A15B8">
        <w:rPr>
          <w:color w:val="auto"/>
          <w:sz w:val="24"/>
          <w:szCs w:val="24"/>
        </w:rPr>
        <w:t>ИП</w:t>
      </w:r>
      <w:r w:rsidRPr="007A15B8">
        <w:rPr>
          <w:iCs/>
          <w:color w:val="auto"/>
          <w:sz w:val="24"/>
          <w:szCs w:val="24"/>
        </w:rPr>
        <w:t xml:space="preserve"> сигнала </w:t>
      </w:r>
      <w:r w:rsidR="00E17627" w:rsidRPr="007A15B8">
        <w:rPr>
          <w:iCs/>
          <w:color w:val="auto"/>
          <w:sz w:val="24"/>
          <w:szCs w:val="24"/>
        </w:rPr>
        <w:t>о срабатывании</w:t>
      </w:r>
      <w:r w:rsidRPr="007A15B8">
        <w:rPr>
          <w:color w:val="auto"/>
          <w:sz w:val="24"/>
          <w:szCs w:val="24"/>
        </w:rPr>
        <w:t xml:space="preserve"> до достижения предельных значений параметров среды за время не более 1200 с.</w:t>
      </w:r>
    </w:p>
    <w:p w:rsidR="000321EF" w:rsidRDefault="000321EF" w:rsidP="006C2A66">
      <w:pPr>
        <w:pStyle w:val="aa"/>
        <w:tabs>
          <w:tab w:val="left" w:pos="1418"/>
        </w:tabs>
        <w:spacing w:before="0" w:beforeAutospacing="0" w:after="0" w:afterAutospacing="0" w:line="360" w:lineRule="auto"/>
        <w:ind w:firstLine="709"/>
        <w:rPr>
          <w:b/>
          <w:color w:val="auto"/>
          <w:sz w:val="24"/>
          <w:szCs w:val="24"/>
        </w:rPr>
      </w:pPr>
    </w:p>
    <w:p w:rsidR="007406E6" w:rsidRPr="007A15B8" w:rsidRDefault="001C62DD" w:rsidP="006C2A66">
      <w:pPr>
        <w:pStyle w:val="aa"/>
        <w:tabs>
          <w:tab w:val="left" w:pos="1418"/>
        </w:tabs>
        <w:spacing w:before="0" w:beforeAutospacing="0" w:after="0" w:afterAutospacing="0" w:line="360" w:lineRule="auto"/>
        <w:ind w:firstLine="709"/>
        <w:rPr>
          <w:b/>
          <w:color w:val="auto"/>
          <w:sz w:val="24"/>
          <w:szCs w:val="24"/>
        </w:rPr>
      </w:pPr>
      <w:r w:rsidRPr="007A15B8">
        <w:rPr>
          <w:b/>
          <w:color w:val="auto"/>
          <w:sz w:val="24"/>
          <w:szCs w:val="24"/>
        </w:rPr>
        <w:t>А</w:t>
      </w:r>
      <w:r w:rsidR="00FA70AD" w:rsidRPr="007A15B8">
        <w:rPr>
          <w:b/>
          <w:color w:val="auto"/>
          <w:sz w:val="24"/>
          <w:szCs w:val="24"/>
        </w:rPr>
        <w:t>.17</w:t>
      </w:r>
      <w:r w:rsidR="00FA70AD" w:rsidRPr="007A15B8">
        <w:rPr>
          <w:b/>
          <w:color w:val="auto"/>
          <w:sz w:val="24"/>
          <w:szCs w:val="24"/>
        </w:rPr>
        <w:tab/>
      </w:r>
      <w:r w:rsidR="007406E6" w:rsidRPr="007A15B8">
        <w:rPr>
          <w:b/>
          <w:color w:val="auto"/>
          <w:sz w:val="24"/>
          <w:szCs w:val="24"/>
        </w:rPr>
        <w:t>Тестовый очаг пожара ТП-6 (горение легковоспламеняющейся жидкости без выделения дыма)</w:t>
      </w:r>
    </w:p>
    <w:p w:rsidR="000321EF" w:rsidRDefault="000321EF" w:rsidP="006C2A66">
      <w:pPr>
        <w:spacing w:line="360" w:lineRule="auto"/>
        <w:ind w:firstLine="709"/>
        <w:jc w:val="both"/>
        <w:rPr>
          <w:rFonts w:ascii="Arial" w:hAnsi="Arial" w:cs="Arial"/>
          <w:sz w:val="24"/>
          <w:szCs w:val="24"/>
        </w:rPr>
      </w:pPr>
    </w:p>
    <w:p w:rsidR="007406E6" w:rsidRPr="007A15B8" w:rsidRDefault="007406E6" w:rsidP="006C2A66">
      <w:pPr>
        <w:spacing w:line="360" w:lineRule="auto"/>
        <w:ind w:firstLine="709"/>
        <w:jc w:val="both"/>
        <w:rPr>
          <w:rFonts w:ascii="Arial" w:hAnsi="Arial" w:cs="Arial"/>
          <w:sz w:val="24"/>
          <w:szCs w:val="24"/>
        </w:rPr>
      </w:pPr>
      <w:r w:rsidRPr="007A15B8">
        <w:rPr>
          <w:rFonts w:ascii="Arial" w:hAnsi="Arial" w:cs="Arial"/>
          <w:sz w:val="24"/>
          <w:szCs w:val="24"/>
        </w:rPr>
        <w:t>При испытаниях используют</w:t>
      </w:r>
      <w:r w:rsidR="00A8176F" w:rsidRPr="007A15B8">
        <w:rPr>
          <w:rFonts w:ascii="Arial" w:hAnsi="Arial" w:cs="Arial"/>
          <w:sz w:val="24"/>
          <w:szCs w:val="24"/>
        </w:rPr>
        <w:t xml:space="preserve"> не менее</w:t>
      </w:r>
      <w:r w:rsidRPr="007A15B8">
        <w:rPr>
          <w:rFonts w:ascii="Arial" w:hAnsi="Arial" w:cs="Arial"/>
          <w:sz w:val="24"/>
          <w:szCs w:val="24"/>
        </w:rPr>
        <w:t xml:space="preserve"> </w:t>
      </w:r>
      <w:r w:rsidR="00A8176F" w:rsidRPr="007A15B8">
        <w:rPr>
          <w:rFonts w:ascii="Arial" w:hAnsi="Arial" w:cs="Arial"/>
          <w:sz w:val="24"/>
          <w:szCs w:val="24"/>
        </w:rPr>
        <w:t>1</w:t>
      </w:r>
      <w:r w:rsidRPr="007A15B8">
        <w:rPr>
          <w:rFonts w:ascii="Arial" w:hAnsi="Arial" w:cs="Arial"/>
          <w:sz w:val="24"/>
          <w:szCs w:val="24"/>
        </w:rPr>
        <w:t xml:space="preserve">500 г этилового спирта. Спирт наливают в поддон размерами 435х435х50 мм, изготовленный из листовой стали толщиной не менее 2 мм. </w:t>
      </w:r>
      <w:r w:rsidR="00FA70AD" w:rsidRPr="007A15B8">
        <w:rPr>
          <w:rFonts w:ascii="Arial" w:hAnsi="Arial" w:cs="Arial"/>
          <w:sz w:val="24"/>
          <w:szCs w:val="24"/>
        </w:rPr>
        <w:t>Поджог</w:t>
      </w:r>
      <w:r w:rsidRPr="007A15B8">
        <w:rPr>
          <w:rFonts w:ascii="Arial" w:hAnsi="Arial" w:cs="Arial"/>
          <w:sz w:val="24"/>
          <w:szCs w:val="24"/>
        </w:rPr>
        <w:t xml:space="preserve"> осуществляют открытым пламенем или высоковольтным искровым разрядом.</w:t>
      </w:r>
    </w:p>
    <w:p w:rsidR="007406E6" w:rsidRPr="007A15B8" w:rsidRDefault="007406E6" w:rsidP="006C2A66">
      <w:pPr>
        <w:spacing w:line="360" w:lineRule="auto"/>
        <w:ind w:firstLine="709"/>
        <w:jc w:val="both"/>
        <w:rPr>
          <w:rFonts w:ascii="Arial" w:hAnsi="Arial" w:cs="Arial"/>
          <w:i/>
          <w:iCs/>
          <w:sz w:val="24"/>
          <w:szCs w:val="24"/>
        </w:rPr>
      </w:pPr>
      <w:r w:rsidRPr="007A15B8">
        <w:rPr>
          <w:rFonts w:ascii="Arial" w:hAnsi="Arial" w:cs="Arial"/>
          <w:sz w:val="24"/>
          <w:szCs w:val="24"/>
        </w:rPr>
        <w:t xml:space="preserve">В процессе испытания </w:t>
      </w:r>
      <w:r w:rsidRPr="007A15B8">
        <w:rPr>
          <w:rFonts w:ascii="Arial" w:eastAsia="Times New Roman" w:hAnsi="Arial" w:cs="Arial"/>
          <w:sz w:val="24"/>
          <w:szCs w:val="24"/>
        </w:rPr>
        <w:t>ИП</w:t>
      </w:r>
      <w:r w:rsidRPr="007A15B8">
        <w:rPr>
          <w:rFonts w:ascii="Arial" w:hAnsi="Arial" w:cs="Arial"/>
          <w:sz w:val="24"/>
          <w:szCs w:val="24"/>
        </w:rPr>
        <w:t xml:space="preserve"> (за исключением ИПП) должны выполняться следующие условия:</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sz w:val="24"/>
          <w:szCs w:val="24"/>
        </w:rPr>
        <w:t>и</w:t>
      </w:r>
      <w:r w:rsidRPr="007A15B8">
        <w:rPr>
          <w:rFonts w:ascii="Arial" w:hAnsi="Arial" w:cs="Arial"/>
          <w:iCs/>
          <w:sz w:val="24"/>
          <w:szCs w:val="24"/>
        </w:rPr>
        <w:t>зменение температуры в зависимости от времени проведения испытаний должно находиться в пределах диапазона, указанного на рис</w:t>
      </w:r>
      <w:r w:rsidR="00FA70AD" w:rsidRPr="007A15B8">
        <w:rPr>
          <w:rFonts w:ascii="Arial" w:hAnsi="Arial" w:cs="Arial"/>
          <w:iCs/>
          <w:sz w:val="24"/>
          <w:szCs w:val="24"/>
        </w:rPr>
        <w:t>унке</w:t>
      </w:r>
      <w:r w:rsidRPr="007A15B8">
        <w:rPr>
          <w:rFonts w:ascii="Arial" w:hAnsi="Arial" w:cs="Arial"/>
          <w:iCs/>
          <w:sz w:val="24"/>
          <w:szCs w:val="24"/>
        </w:rPr>
        <w:t xml:space="preserve"> </w:t>
      </w:r>
      <w:r w:rsidR="001C62DD" w:rsidRPr="007A15B8">
        <w:rPr>
          <w:rFonts w:ascii="Arial" w:hAnsi="Arial" w:cs="Arial"/>
          <w:iCs/>
          <w:sz w:val="24"/>
          <w:szCs w:val="24"/>
        </w:rPr>
        <w:t>А</w:t>
      </w:r>
      <w:r w:rsidR="0017050C" w:rsidRPr="007A15B8">
        <w:rPr>
          <w:rFonts w:ascii="Arial" w:hAnsi="Arial" w:cs="Arial"/>
          <w:iCs/>
          <w:sz w:val="24"/>
          <w:szCs w:val="24"/>
        </w:rPr>
        <w:t>.3</w:t>
      </w:r>
      <w:r w:rsidR="00A8176F" w:rsidRPr="007A15B8">
        <w:rPr>
          <w:rFonts w:ascii="Arial" w:hAnsi="Arial" w:cs="Arial"/>
          <w:iCs/>
          <w:sz w:val="24"/>
          <w:szCs w:val="24"/>
        </w:rPr>
        <w:t>2</w:t>
      </w:r>
      <w:r w:rsidRPr="007A15B8">
        <w:rPr>
          <w:rFonts w:ascii="Arial" w:hAnsi="Arial" w:cs="Arial"/>
          <w:iCs/>
          <w:sz w:val="24"/>
          <w:szCs w:val="24"/>
        </w:rPr>
        <w:t xml:space="preserve">; </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время проведения испытания не более 450 с.</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sz w:val="24"/>
          <w:szCs w:val="24"/>
        </w:rPr>
        <w:t>При проведении испытаний ИПП</w:t>
      </w:r>
      <w:r w:rsidR="00FA70AD" w:rsidRPr="007A15B8">
        <w:rPr>
          <w:rFonts w:ascii="Arial" w:hAnsi="Arial" w:cs="Arial"/>
          <w:sz w:val="24"/>
          <w:szCs w:val="24"/>
        </w:rPr>
        <w:t>,</w:t>
      </w:r>
      <w:r w:rsidRPr="007A15B8">
        <w:rPr>
          <w:rFonts w:ascii="Arial" w:hAnsi="Arial" w:cs="Arial"/>
          <w:sz w:val="24"/>
          <w:szCs w:val="24"/>
        </w:rPr>
        <w:t xml:space="preserve"> </w:t>
      </w:r>
      <w:r w:rsidRPr="007A15B8">
        <w:rPr>
          <w:rFonts w:ascii="Arial" w:hAnsi="Arial" w:cs="Arial"/>
          <w:iCs/>
          <w:sz w:val="24"/>
          <w:szCs w:val="24"/>
        </w:rPr>
        <w:t>время воздействия излучения пламени на ИПП не более 30 с.</w:t>
      </w:r>
    </w:p>
    <w:p w:rsidR="007406E6" w:rsidRPr="007A15B8" w:rsidRDefault="007406E6"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w:t>
      </w:r>
      <w:r w:rsidR="00FA70AD" w:rsidRPr="007A15B8">
        <w:rPr>
          <w:rFonts w:ascii="Arial" w:hAnsi="Arial" w:cs="Arial"/>
          <w:iCs/>
          <w:sz w:val="24"/>
          <w:szCs w:val="24"/>
        </w:rPr>
        <w:t>е</w:t>
      </w:r>
      <w:r w:rsidRPr="007A15B8">
        <w:rPr>
          <w:rFonts w:ascii="Arial" w:hAnsi="Arial" w:cs="Arial"/>
          <w:iCs/>
          <w:sz w:val="24"/>
          <w:szCs w:val="24"/>
        </w:rPr>
        <w:t xml:space="preserve">м окончания испытаний </w:t>
      </w:r>
      <w:r w:rsidRPr="007A15B8">
        <w:rPr>
          <w:rFonts w:ascii="Arial" w:eastAsia="Times New Roman" w:hAnsi="Arial" w:cs="Arial"/>
          <w:sz w:val="24"/>
          <w:szCs w:val="24"/>
        </w:rPr>
        <w:t>ИП</w:t>
      </w:r>
      <w:r w:rsidRPr="007A15B8">
        <w:rPr>
          <w:rFonts w:ascii="Arial" w:hAnsi="Arial" w:cs="Arial"/>
          <w:sz w:val="24"/>
          <w:szCs w:val="24"/>
        </w:rPr>
        <w:t xml:space="preserve"> (за исключением ИПП) </w:t>
      </w:r>
      <w:r w:rsidRPr="007A15B8">
        <w:rPr>
          <w:rFonts w:ascii="Arial" w:hAnsi="Arial" w:cs="Arial"/>
          <w:iCs/>
          <w:sz w:val="24"/>
          <w:szCs w:val="24"/>
        </w:rPr>
        <w:t xml:space="preserve">является выполнение </w:t>
      </w:r>
      <w:r w:rsidR="00FA70AD" w:rsidRPr="007A15B8">
        <w:rPr>
          <w:rFonts w:ascii="Arial" w:hAnsi="Arial" w:cs="Arial"/>
          <w:iCs/>
          <w:sz w:val="24"/>
          <w:szCs w:val="24"/>
        </w:rPr>
        <w:t xml:space="preserve">одного из </w:t>
      </w:r>
      <w:r w:rsidRPr="007A15B8">
        <w:rPr>
          <w:rFonts w:ascii="Arial" w:hAnsi="Arial" w:cs="Arial"/>
          <w:iCs/>
          <w:sz w:val="24"/>
          <w:szCs w:val="24"/>
        </w:rPr>
        <w:t>следующих условий:</w:t>
      </w:r>
    </w:p>
    <w:p w:rsidR="007406E6" w:rsidRPr="007A15B8" w:rsidRDefault="007406E6"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 xml:space="preserve">достижение значения изменения температуры в зоне установки </w:t>
      </w:r>
      <w:r w:rsidRPr="007A15B8">
        <w:rPr>
          <w:rFonts w:ascii="Arial" w:eastAsia="Times New Roman" w:hAnsi="Arial" w:cs="Arial"/>
          <w:sz w:val="24"/>
          <w:szCs w:val="24"/>
        </w:rPr>
        <w:t>ИП</w:t>
      </w:r>
      <w:r w:rsidRPr="007A15B8">
        <w:rPr>
          <w:rFonts w:ascii="Arial" w:hAnsi="Arial" w:cs="Arial"/>
          <w:iCs/>
          <w:sz w:val="24"/>
          <w:szCs w:val="24"/>
        </w:rPr>
        <w:t xml:space="preserve"> </w:t>
      </w:r>
      <w:r w:rsidRPr="007A15B8">
        <w:rPr>
          <w:rFonts w:ascii="Arial" w:hAnsi="Arial" w:cs="Arial"/>
          <w:i/>
          <w:iCs/>
          <w:sz w:val="24"/>
          <w:szCs w:val="24"/>
        </w:rPr>
        <w:t xml:space="preserve">ΔТ </w:t>
      </w:r>
      <w:r w:rsidRPr="007A15B8">
        <w:rPr>
          <w:rFonts w:ascii="Arial" w:hAnsi="Arial" w:cs="Arial"/>
          <w:iCs/>
          <w:sz w:val="24"/>
          <w:szCs w:val="24"/>
        </w:rPr>
        <w:t>= 60 °С;</w:t>
      </w:r>
    </w:p>
    <w:p w:rsidR="007406E6" w:rsidRPr="007A15B8" w:rsidRDefault="007406E6"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достижение времени проведения испытаний 450 с;</w:t>
      </w:r>
    </w:p>
    <w:p w:rsidR="007406E6" w:rsidRPr="007A15B8" w:rsidRDefault="007406E6"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00FA70AD" w:rsidRPr="007A15B8">
        <w:rPr>
          <w:rFonts w:ascii="Arial" w:hAnsi="Arial" w:cs="Arial"/>
          <w:iCs/>
          <w:sz w:val="24"/>
          <w:szCs w:val="24"/>
        </w:rPr>
        <w:tab/>
      </w:r>
      <w:r w:rsidRPr="007A15B8">
        <w:rPr>
          <w:rFonts w:ascii="Arial" w:hAnsi="Arial" w:cs="Arial"/>
          <w:iCs/>
          <w:sz w:val="24"/>
          <w:szCs w:val="24"/>
        </w:rPr>
        <w:t xml:space="preserve">выдача всеми испытываемыми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iCs/>
          <w:sz w:val="24"/>
          <w:szCs w:val="24"/>
        </w:rPr>
        <w:t xml:space="preserve">. </w:t>
      </w:r>
    </w:p>
    <w:p w:rsidR="007406E6" w:rsidRPr="00623DF6" w:rsidRDefault="00041EEE" w:rsidP="000321EF">
      <w:pPr>
        <w:tabs>
          <w:tab w:val="left" w:pos="851"/>
        </w:tabs>
        <w:spacing w:line="360" w:lineRule="auto"/>
        <w:jc w:val="center"/>
        <w:rPr>
          <w:sz w:val="24"/>
          <w:szCs w:val="24"/>
        </w:rPr>
      </w:pPr>
      <w:r w:rsidRPr="00623DF6">
        <w:rPr>
          <w:noProof/>
          <w:sz w:val="24"/>
          <w:szCs w:val="24"/>
        </w:rPr>
        <w:lastRenderedPageBreak/>
        <w:drawing>
          <wp:inline distT="0" distB="0" distL="0" distR="0">
            <wp:extent cx="3534410" cy="3091180"/>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34410" cy="3091180"/>
                    </a:xfrm>
                    <a:prstGeom prst="rect">
                      <a:avLst/>
                    </a:prstGeom>
                    <a:noFill/>
                    <a:ln>
                      <a:noFill/>
                    </a:ln>
                  </pic:spPr>
                </pic:pic>
              </a:graphicData>
            </a:graphic>
          </wp:inline>
        </w:drawing>
      </w:r>
    </w:p>
    <w:p w:rsidR="000321EF" w:rsidRDefault="000321EF" w:rsidP="006C2A66">
      <w:pPr>
        <w:spacing w:line="360" w:lineRule="auto"/>
        <w:ind w:firstLine="709"/>
        <w:jc w:val="center"/>
        <w:rPr>
          <w:rFonts w:ascii="Arial" w:hAnsi="Arial" w:cs="Arial"/>
          <w:sz w:val="24"/>
          <w:szCs w:val="24"/>
        </w:rPr>
      </w:pPr>
    </w:p>
    <w:p w:rsidR="007406E6" w:rsidRPr="007A15B8" w:rsidRDefault="007406E6" w:rsidP="006C2A66">
      <w:pPr>
        <w:spacing w:line="360" w:lineRule="auto"/>
        <w:ind w:firstLine="709"/>
        <w:jc w:val="center"/>
        <w:rPr>
          <w:rFonts w:ascii="Arial" w:hAnsi="Arial" w:cs="Arial"/>
          <w:sz w:val="24"/>
          <w:szCs w:val="24"/>
        </w:rPr>
      </w:pPr>
      <w:r w:rsidRPr="007A15B8">
        <w:rPr>
          <w:rFonts w:ascii="Arial" w:hAnsi="Arial" w:cs="Arial"/>
          <w:sz w:val="24"/>
          <w:szCs w:val="24"/>
        </w:rPr>
        <w:t xml:space="preserve">Рисунок </w:t>
      </w:r>
      <w:r w:rsidR="001C62DD" w:rsidRPr="007A15B8">
        <w:rPr>
          <w:rFonts w:ascii="Arial" w:hAnsi="Arial" w:cs="Arial"/>
          <w:sz w:val="24"/>
          <w:szCs w:val="24"/>
        </w:rPr>
        <w:t>А</w:t>
      </w:r>
      <w:r w:rsidRPr="007A15B8">
        <w:rPr>
          <w:rFonts w:ascii="Arial" w:hAnsi="Arial" w:cs="Arial"/>
          <w:sz w:val="24"/>
          <w:szCs w:val="24"/>
        </w:rPr>
        <w:t>.3</w:t>
      </w:r>
      <w:r w:rsidR="00A8176F" w:rsidRPr="007A15B8">
        <w:rPr>
          <w:rFonts w:ascii="Arial" w:hAnsi="Arial" w:cs="Arial"/>
          <w:sz w:val="24"/>
          <w:szCs w:val="24"/>
        </w:rPr>
        <w:t>2</w:t>
      </w:r>
    </w:p>
    <w:p w:rsidR="000321EF" w:rsidRDefault="000321EF" w:rsidP="006C2A66">
      <w:pPr>
        <w:spacing w:line="360" w:lineRule="auto"/>
        <w:ind w:firstLine="709"/>
        <w:jc w:val="both"/>
        <w:rPr>
          <w:rFonts w:ascii="Arial" w:hAnsi="Arial" w:cs="Arial"/>
          <w:iCs/>
          <w:sz w:val="24"/>
          <w:szCs w:val="24"/>
        </w:rPr>
      </w:pPr>
    </w:p>
    <w:p w:rsidR="00FA70AD" w:rsidRPr="007A15B8" w:rsidRDefault="00FA70AD" w:rsidP="006C2A66">
      <w:pPr>
        <w:spacing w:line="360" w:lineRule="auto"/>
        <w:ind w:firstLine="709"/>
        <w:jc w:val="both"/>
        <w:rPr>
          <w:rFonts w:ascii="Arial" w:hAnsi="Arial" w:cs="Arial"/>
          <w:iCs/>
          <w:sz w:val="24"/>
          <w:szCs w:val="24"/>
        </w:rPr>
      </w:pPr>
      <w:r w:rsidRPr="007A15B8">
        <w:rPr>
          <w:rFonts w:ascii="Arial" w:hAnsi="Arial" w:cs="Arial"/>
          <w:iCs/>
          <w:sz w:val="24"/>
          <w:szCs w:val="24"/>
        </w:rPr>
        <w:t xml:space="preserve">Критериями окончания испытаний </w:t>
      </w:r>
      <w:r w:rsidRPr="007A15B8">
        <w:rPr>
          <w:rFonts w:ascii="Arial" w:hAnsi="Arial" w:cs="Arial"/>
          <w:sz w:val="24"/>
          <w:szCs w:val="24"/>
        </w:rPr>
        <w:t xml:space="preserve">ИПП </w:t>
      </w:r>
      <w:r w:rsidRPr="007A15B8">
        <w:rPr>
          <w:rFonts w:ascii="Arial" w:hAnsi="Arial" w:cs="Arial"/>
          <w:iCs/>
          <w:sz w:val="24"/>
          <w:szCs w:val="24"/>
        </w:rPr>
        <w:t>является достижение времени воздействия излучения пламени на ИПП 30</w:t>
      </w:r>
      <w:r w:rsidR="005B47A3" w:rsidRPr="007A15B8">
        <w:rPr>
          <w:rFonts w:ascii="Arial" w:hAnsi="Arial" w:cs="Arial"/>
          <w:sz w:val="24"/>
          <w:szCs w:val="24"/>
        </w:rPr>
        <w:t> </w:t>
      </w:r>
      <w:r w:rsidRPr="007A15B8">
        <w:rPr>
          <w:rFonts w:ascii="Arial" w:hAnsi="Arial" w:cs="Arial"/>
          <w:iCs/>
          <w:sz w:val="24"/>
          <w:szCs w:val="24"/>
        </w:rPr>
        <w:t xml:space="preserve">с, или выдача всеми испытываемыми ИПП сигнала </w:t>
      </w:r>
      <w:r w:rsidR="00E17627" w:rsidRPr="007A15B8">
        <w:rPr>
          <w:rFonts w:ascii="Arial" w:hAnsi="Arial" w:cs="Arial"/>
          <w:iCs/>
          <w:sz w:val="24"/>
          <w:szCs w:val="24"/>
        </w:rPr>
        <w:t>о срабатывании</w:t>
      </w:r>
      <w:r w:rsidRPr="007A15B8">
        <w:rPr>
          <w:rFonts w:ascii="Arial" w:hAnsi="Arial" w:cs="Arial"/>
          <w:iCs/>
          <w:sz w:val="24"/>
          <w:szCs w:val="24"/>
        </w:rPr>
        <w:t>.</w:t>
      </w:r>
    </w:p>
    <w:p w:rsidR="00FA70AD" w:rsidRPr="007A15B8" w:rsidRDefault="00FA70AD"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w:t>
      </w:r>
      <w:r w:rsidRPr="007A15B8">
        <w:rPr>
          <w:rFonts w:ascii="Arial" w:eastAsia="Times New Roman" w:hAnsi="Arial" w:cs="Arial"/>
          <w:sz w:val="24"/>
          <w:szCs w:val="24"/>
        </w:rPr>
        <w:t>ИП</w:t>
      </w:r>
      <w:r w:rsidRPr="007A15B8">
        <w:rPr>
          <w:rFonts w:ascii="Arial" w:hAnsi="Arial" w:cs="Arial"/>
          <w:sz w:val="24"/>
          <w:szCs w:val="24"/>
        </w:rPr>
        <w:t xml:space="preserve"> </w:t>
      </w:r>
      <w:r w:rsidRPr="007A15B8">
        <w:rPr>
          <w:rFonts w:ascii="Arial" w:hAnsi="Arial" w:cs="Arial"/>
          <w:iCs/>
          <w:sz w:val="24"/>
          <w:szCs w:val="24"/>
        </w:rPr>
        <w:t xml:space="preserve">(за исключением ИПП) </w:t>
      </w:r>
      <w:r w:rsidRPr="007A15B8">
        <w:rPr>
          <w:rFonts w:ascii="Arial" w:hAnsi="Arial" w:cs="Arial"/>
          <w:sz w:val="24"/>
          <w:szCs w:val="24"/>
        </w:rPr>
        <w:t xml:space="preserve">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eastAsia="Times New Roman"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450 с.</w:t>
      </w:r>
    </w:p>
    <w:p w:rsidR="00FA70AD" w:rsidRDefault="00FA70AD" w:rsidP="006C2A66">
      <w:pPr>
        <w:spacing w:line="360" w:lineRule="auto"/>
        <w:ind w:firstLine="709"/>
        <w:jc w:val="both"/>
        <w:rPr>
          <w:rFonts w:ascii="Arial" w:hAnsi="Arial" w:cs="Arial"/>
          <w:iCs/>
          <w:sz w:val="24"/>
          <w:szCs w:val="24"/>
        </w:rPr>
      </w:pPr>
      <w:r w:rsidRPr="007A15B8">
        <w:rPr>
          <w:rFonts w:ascii="Arial" w:hAnsi="Arial" w:cs="Arial"/>
          <w:sz w:val="24"/>
          <w:szCs w:val="24"/>
        </w:rPr>
        <w:t xml:space="preserve">Испытываемые ИПП считают выдержавшими испытания, если осуществлена выдача </w:t>
      </w:r>
      <w:r w:rsidRPr="007A15B8">
        <w:rPr>
          <w:rFonts w:ascii="Arial" w:hAnsi="Arial" w:cs="Arial"/>
          <w:iCs/>
          <w:sz w:val="24"/>
          <w:szCs w:val="24"/>
        </w:rPr>
        <w:t xml:space="preserve">сигнала </w:t>
      </w:r>
      <w:r w:rsidR="00E17627" w:rsidRPr="007A15B8">
        <w:rPr>
          <w:rFonts w:ascii="Arial" w:hAnsi="Arial" w:cs="Arial"/>
          <w:iCs/>
          <w:sz w:val="24"/>
          <w:szCs w:val="24"/>
        </w:rPr>
        <w:t>о срабатывании</w:t>
      </w:r>
      <w:r w:rsidRPr="007A15B8">
        <w:rPr>
          <w:rFonts w:ascii="Arial" w:hAnsi="Arial" w:cs="Arial"/>
          <w:iCs/>
          <w:sz w:val="24"/>
          <w:szCs w:val="24"/>
        </w:rPr>
        <w:t xml:space="preserve"> всеми ИПП до истечения времени, установленного изготовителем в ТУ на ИПП конкретных типов, но не более 30 с.</w:t>
      </w:r>
    </w:p>
    <w:p w:rsidR="000321EF" w:rsidRPr="007A15B8" w:rsidRDefault="000321EF" w:rsidP="006C2A66">
      <w:pPr>
        <w:spacing w:line="360" w:lineRule="auto"/>
        <w:ind w:firstLine="709"/>
        <w:jc w:val="both"/>
        <w:rPr>
          <w:rFonts w:ascii="Arial" w:hAnsi="Arial" w:cs="Arial"/>
          <w:iCs/>
          <w:sz w:val="24"/>
          <w:szCs w:val="24"/>
        </w:rPr>
      </w:pPr>
    </w:p>
    <w:p w:rsidR="00DC1342" w:rsidRPr="007A15B8" w:rsidRDefault="00DC1342" w:rsidP="006C2A66">
      <w:pPr>
        <w:pStyle w:val="aa"/>
        <w:tabs>
          <w:tab w:val="left" w:pos="1560"/>
        </w:tabs>
        <w:spacing w:before="0" w:beforeAutospacing="0" w:after="0" w:afterAutospacing="0" w:line="360" w:lineRule="auto"/>
        <w:ind w:firstLine="709"/>
        <w:rPr>
          <w:b/>
          <w:color w:val="auto"/>
          <w:sz w:val="24"/>
          <w:szCs w:val="24"/>
        </w:rPr>
      </w:pPr>
      <w:r w:rsidRPr="007A15B8">
        <w:rPr>
          <w:b/>
          <w:color w:val="auto"/>
          <w:sz w:val="24"/>
          <w:szCs w:val="24"/>
        </w:rPr>
        <w:t>А.18</w:t>
      </w:r>
      <w:r w:rsidR="00802629" w:rsidRPr="007A15B8">
        <w:rPr>
          <w:b/>
          <w:color w:val="auto"/>
          <w:sz w:val="24"/>
          <w:szCs w:val="24"/>
        </w:rPr>
        <w:tab/>
      </w:r>
      <w:r w:rsidRPr="007A15B8">
        <w:rPr>
          <w:b/>
          <w:color w:val="auto"/>
          <w:sz w:val="24"/>
          <w:szCs w:val="24"/>
        </w:rPr>
        <w:t>Тестовый очаг пожара ТП-9 (тление без свечения хлопка)</w:t>
      </w:r>
    </w:p>
    <w:p w:rsidR="000321EF" w:rsidRDefault="000321EF" w:rsidP="006C2A66">
      <w:pPr>
        <w:spacing w:line="360" w:lineRule="auto"/>
        <w:ind w:firstLine="709"/>
        <w:jc w:val="both"/>
        <w:rPr>
          <w:rFonts w:ascii="Arial" w:hAnsi="Arial" w:cs="Arial"/>
          <w:sz w:val="24"/>
          <w:szCs w:val="24"/>
        </w:rPr>
      </w:pPr>
    </w:p>
    <w:p w:rsidR="00DC1342" w:rsidRPr="007A15B8" w:rsidRDefault="00DC1342" w:rsidP="006C2A66">
      <w:pPr>
        <w:spacing w:line="360" w:lineRule="auto"/>
        <w:ind w:firstLine="709"/>
        <w:jc w:val="both"/>
        <w:rPr>
          <w:rFonts w:ascii="Arial" w:hAnsi="Arial" w:cs="Arial"/>
          <w:sz w:val="24"/>
          <w:szCs w:val="24"/>
        </w:rPr>
      </w:pPr>
      <w:r w:rsidRPr="007A15B8">
        <w:rPr>
          <w:rFonts w:ascii="Arial" w:hAnsi="Arial" w:cs="Arial"/>
          <w:sz w:val="24"/>
          <w:szCs w:val="24"/>
        </w:rPr>
        <w:t>При испытаниях в качестве горючего материала используется одно белое 100%-</w:t>
      </w:r>
      <w:proofErr w:type="spellStart"/>
      <w:r w:rsidRPr="007A15B8">
        <w:rPr>
          <w:rFonts w:ascii="Arial" w:hAnsi="Arial" w:cs="Arial"/>
          <w:sz w:val="24"/>
          <w:szCs w:val="24"/>
        </w:rPr>
        <w:t>ное</w:t>
      </w:r>
      <w:proofErr w:type="spellEnd"/>
      <w:r w:rsidRPr="007A15B8">
        <w:rPr>
          <w:rFonts w:ascii="Arial" w:hAnsi="Arial" w:cs="Arial"/>
          <w:sz w:val="24"/>
          <w:szCs w:val="24"/>
        </w:rPr>
        <w:t xml:space="preserve"> хлопковое полотенце, с удельной массой по площади 0,540 кг/м</w:t>
      </w:r>
      <w:r w:rsidRPr="007A15B8">
        <w:rPr>
          <w:rFonts w:ascii="Arial" w:hAnsi="Arial" w:cs="Arial"/>
          <w:sz w:val="24"/>
          <w:szCs w:val="24"/>
          <w:vertAlign w:val="superscript"/>
        </w:rPr>
        <w:t>2</w:t>
      </w:r>
      <w:r w:rsidRPr="007A15B8">
        <w:rPr>
          <w:rFonts w:ascii="Arial" w:hAnsi="Arial" w:cs="Arial"/>
          <w:sz w:val="24"/>
          <w:szCs w:val="24"/>
        </w:rPr>
        <w:t xml:space="preserve"> и размерами 500</w:t>
      </w:r>
      <w:r w:rsidRPr="007A15B8">
        <w:rPr>
          <w:rFonts w:ascii="Arial" w:hAnsi="Arial" w:cs="Arial"/>
          <w:position w:val="-4"/>
          <w:sz w:val="24"/>
          <w:szCs w:val="24"/>
        </w:rPr>
        <w:object w:dxaOrig="180" w:dyaOrig="200">
          <v:shape id="_x0000_i1037" type="#_x0000_t75" style="width:7.5pt;height:7.5pt" o:ole="">
            <v:imagedata r:id="rId67" o:title=""/>
          </v:shape>
          <o:OLEObject Type="Embed" ProgID="Equation.3" ShapeID="_x0000_i1037" DrawAspect="Content" ObjectID="_1540969752" r:id="rId68"/>
        </w:object>
      </w:r>
      <w:r w:rsidRPr="007A15B8">
        <w:rPr>
          <w:rFonts w:ascii="Arial" w:hAnsi="Arial" w:cs="Arial"/>
          <w:sz w:val="24"/>
          <w:szCs w:val="24"/>
        </w:rPr>
        <w:t>1000 мм. Перед испытаниями полотенце должно быть высушено при температуре 40 ºС в течение не менее 12 ч.</w:t>
      </w:r>
    </w:p>
    <w:p w:rsidR="00DC1342" w:rsidRPr="000321EF" w:rsidRDefault="00DC1342" w:rsidP="006C2A66">
      <w:pPr>
        <w:spacing w:line="360" w:lineRule="auto"/>
        <w:ind w:firstLine="709"/>
        <w:jc w:val="both"/>
        <w:rPr>
          <w:rFonts w:ascii="Arial" w:hAnsi="Arial" w:cs="Arial"/>
          <w:sz w:val="22"/>
          <w:szCs w:val="22"/>
        </w:rPr>
      </w:pPr>
      <w:r w:rsidRPr="000321EF">
        <w:rPr>
          <w:rFonts w:ascii="Arial" w:hAnsi="Arial" w:cs="Arial"/>
          <w:spacing w:val="20"/>
          <w:sz w:val="22"/>
          <w:szCs w:val="22"/>
        </w:rPr>
        <w:t>Примечание</w:t>
      </w:r>
      <w:r w:rsidRPr="000321EF">
        <w:rPr>
          <w:rFonts w:ascii="Arial" w:hAnsi="Arial" w:cs="Arial"/>
          <w:sz w:val="22"/>
          <w:szCs w:val="22"/>
        </w:rPr>
        <w:t xml:space="preserve"> – Допускается использовать отрезки хлопкового полотенца размерами не менее 250</w:t>
      </w:r>
      <w:r w:rsidRPr="000321EF">
        <w:rPr>
          <w:rFonts w:ascii="Arial" w:hAnsi="Arial" w:cs="Arial"/>
          <w:position w:val="-4"/>
          <w:sz w:val="22"/>
          <w:szCs w:val="22"/>
        </w:rPr>
        <w:object w:dxaOrig="180" w:dyaOrig="200">
          <v:shape id="_x0000_i1038" type="#_x0000_t75" style="width:7.5pt;height:7.5pt" o:ole="">
            <v:imagedata r:id="rId67" o:title=""/>
          </v:shape>
          <o:OLEObject Type="Embed" ProgID="Equation.3" ShapeID="_x0000_i1038" DrawAspect="Content" ObjectID="_1540969753" r:id="rId69"/>
        </w:object>
      </w:r>
      <w:r w:rsidRPr="000321EF">
        <w:rPr>
          <w:rFonts w:ascii="Arial" w:hAnsi="Arial" w:cs="Arial"/>
          <w:sz w:val="22"/>
          <w:szCs w:val="22"/>
        </w:rPr>
        <w:t>300 мм при сохранении общего количества горючей массы.</w:t>
      </w:r>
    </w:p>
    <w:p w:rsidR="00DC1342" w:rsidRPr="007A15B8" w:rsidRDefault="00DC1342" w:rsidP="006C2A66">
      <w:pPr>
        <w:spacing w:line="360" w:lineRule="auto"/>
        <w:ind w:firstLine="709"/>
        <w:jc w:val="both"/>
        <w:rPr>
          <w:rFonts w:ascii="Arial" w:hAnsi="Arial" w:cs="Arial"/>
          <w:sz w:val="24"/>
          <w:szCs w:val="24"/>
        </w:rPr>
      </w:pPr>
      <w:r w:rsidRPr="007A15B8">
        <w:rPr>
          <w:rFonts w:ascii="Arial" w:hAnsi="Arial" w:cs="Arial"/>
          <w:sz w:val="24"/>
          <w:szCs w:val="24"/>
        </w:rPr>
        <w:lastRenderedPageBreak/>
        <w:t xml:space="preserve">Полотенце, свернутое в прямоугольник с приблизительными размерами </w:t>
      </w:r>
      <w:r w:rsidR="000321EF">
        <w:rPr>
          <w:rFonts w:ascii="Arial" w:hAnsi="Arial" w:cs="Arial"/>
          <w:sz w:val="24"/>
          <w:szCs w:val="24"/>
        </w:rPr>
        <w:t>300х250</w:t>
      </w:r>
      <w:r w:rsidRPr="007A15B8">
        <w:rPr>
          <w:rFonts w:ascii="Arial" w:hAnsi="Arial" w:cs="Arial"/>
          <w:sz w:val="24"/>
          <w:szCs w:val="24"/>
        </w:rPr>
        <w:t xml:space="preserve"> мм, помещается на металлическое основание в виде подноса.</w:t>
      </w:r>
    </w:p>
    <w:p w:rsidR="00DC1342" w:rsidRPr="007A15B8" w:rsidRDefault="00DC1342" w:rsidP="006C2A66">
      <w:pPr>
        <w:spacing w:line="360" w:lineRule="auto"/>
        <w:ind w:firstLine="709"/>
        <w:jc w:val="both"/>
        <w:rPr>
          <w:rFonts w:ascii="Arial" w:hAnsi="Arial" w:cs="Arial"/>
          <w:sz w:val="24"/>
          <w:szCs w:val="24"/>
        </w:rPr>
      </w:pPr>
      <w:r w:rsidRPr="007A15B8">
        <w:rPr>
          <w:rFonts w:ascii="Arial" w:hAnsi="Arial" w:cs="Arial"/>
          <w:sz w:val="24"/>
          <w:szCs w:val="24"/>
        </w:rPr>
        <w:t>Тление хлопкового полотенца достигается следующим образом: нагревательный элемент, выполненный в виде двухметрового отрезка проволоки с погонным сопротивлением 4 Ом/м, располагается между первым и вторым слоем полотенца снизу. Электропитание нагревательного элемента осуществляется при помощи источника питания напряжением 20 В и максимально допустимым током не менее 5 А.</w:t>
      </w:r>
    </w:p>
    <w:p w:rsidR="00DC1342" w:rsidRPr="007A15B8" w:rsidRDefault="00DC1342" w:rsidP="006C2A66">
      <w:pPr>
        <w:spacing w:line="360" w:lineRule="auto"/>
        <w:ind w:firstLine="709"/>
        <w:jc w:val="both"/>
        <w:rPr>
          <w:rFonts w:ascii="Arial" w:hAnsi="Arial" w:cs="Arial"/>
          <w:sz w:val="24"/>
          <w:szCs w:val="24"/>
        </w:rPr>
      </w:pPr>
      <w:r w:rsidRPr="007A15B8">
        <w:rPr>
          <w:rFonts w:ascii="Arial" w:hAnsi="Arial" w:cs="Arial"/>
          <w:sz w:val="24"/>
          <w:szCs w:val="24"/>
        </w:rPr>
        <w:t xml:space="preserve">В процессе испытаний </w:t>
      </w:r>
      <w:r w:rsidRPr="007A15B8">
        <w:rPr>
          <w:rFonts w:ascii="Arial" w:hAnsi="Arial" w:cs="Arial"/>
          <w:iCs/>
          <w:sz w:val="24"/>
          <w:szCs w:val="24"/>
        </w:rPr>
        <w:t>открытое горение не допускается.</w:t>
      </w:r>
    </w:p>
    <w:p w:rsidR="00DC1342" w:rsidRPr="007A15B8" w:rsidRDefault="00DC1342" w:rsidP="006C2A66">
      <w:pPr>
        <w:spacing w:line="360" w:lineRule="auto"/>
        <w:ind w:firstLine="709"/>
        <w:jc w:val="both"/>
        <w:rPr>
          <w:rFonts w:ascii="Arial" w:hAnsi="Arial" w:cs="Arial"/>
          <w:sz w:val="24"/>
          <w:szCs w:val="24"/>
        </w:rPr>
      </w:pPr>
      <w:r w:rsidRPr="007A15B8">
        <w:rPr>
          <w:rFonts w:ascii="Arial" w:hAnsi="Arial" w:cs="Arial"/>
          <w:sz w:val="24"/>
          <w:szCs w:val="24"/>
        </w:rPr>
        <w:t>Внешний вид нагревательного элемента и очередность линий сгиба полотенца показаны на рисунке А.33.</w:t>
      </w:r>
    </w:p>
    <w:p w:rsidR="00DC1342" w:rsidRDefault="00041EEE" w:rsidP="000321EF">
      <w:pPr>
        <w:spacing w:line="360" w:lineRule="auto"/>
        <w:jc w:val="center"/>
        <w:rPr>
          <w:rFonts w:ascii="Arial" w:hAnsi="Arial" w:cs="Arial"/>
        </w:rPr>
      </w:pPr>
      <w:r w:rsidRPr="007A15B8">
        <w:rPr>
          <w:rFonts w:ascii="Arial" w:hAnsi="Arial" w:cs="Arial"/>
          <w:noProof/>
          <w:sz w:val="24"/>
          <w:szCs w:val="24"/>
        </w:rPr>
        <w:drawing>
          <wp:inline distT="0" distB="0" distL="0" distR="0">
            <wp:extent cx="2794000" cy="1580691"/>
            <wp:effectExtent l="0" t="0" r="6350" b="635"/>
            <wp:docPr id="4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98000" cy="1582954"/>
                    </a:xfrm>
                    <a:prstGeom prst="rect">
                      <a:avLst/>
                    </a:prstGeom>
                    <a:noFill/>
                    <a:ln>
                      <a:noFill/>
                    </a:ln>
                  </pic:spPr>
                </pic:pic>
              </a:graphicData>
            </a:graphic>
          </wp:inline>
        </w:drawing>
      </w:r>
    </w:p>
    <w:p w:rsidR="000321EF" w:rsidRPr="000321EF" w:rsidRDefault="000321EF" w:rsidP="000321EF">
      <w:pPr>
        <w:spacing w:line="360" w:lineRule="auto"/>
        <w:jc w:val="center"/>
        <w:rPr>
          <w:rFonts w:ascii="Arial" w:hAnsi="Arial" w:cs="Arial"/>
          <w:sz w:val="24"/>
          <w:szCs w:val="24"/>
        </w:rPr>
      </w:pPr>
    </w:p>
    <w:p w:rsidR="00DC1342" w:rsidRPr="000321EF" w:rsidRDefault="00DC1342" w:rsidP="000321EF">
      <w:pPr>
        <w:spacing w:line="360" w:lineRule="auto"/>
        <w:jc w:val="center"/>
        <w:rPr>
          <w:rFonts w:ascii="Arial" w:hAnsi="Arial" w:cs="Arial"/>
          <w:sz w:val="24"/>
          <w:szCs w:val="24"/>
        </w:rPr>
      </w:pPr>
      <w:r w:rsidRPr="000321EF">
        <w:rPr>
          <w:rFonts w:ascii="Arial" w:hAnsi="Arial" w:cs="Arial"/>
          <w:i/>
          <w:sz w:val="24"/>
          <w:szCs w:val="24"/>
        </w:rPr>
        <w:t>1</w:t>
      </w:r>
      <w:r w:rsidRPr="000321EF">
        <w:rPr>
          <w:rFonts w:ascii="Arial" w:hAnsi="Arial" w:cs="Arial"/>
          <w:sz w:val="24"/>
          <w:szCs w:val="24"/>
        </w:rPr>
        <w:t xml:space="preserve"> – первая линия сгиба; </w:t>
      </w:r>
      <w:r w:rsidRPr="000321EF">
        <w:rPr>
          <w:rFonts w:ascii="Arial" w:hAnsi="Arial" w:cs="Arial"/>
          <w:i/>
          <w:sz w:val="24"/>
          <w:szCs w:val="24"/>
        </w:rPr>
        <w:t>2</w:t>
      </w:r>
      <w:r w:rsidRPr="000321EF">
        <w:rPr>
          <w:rFonts w:ascii="Arial" w:hAnsi="Arial" w:cs="Arial"/>
          <w:sz w:val="24"/>
          <w:szCs w:val="24"/>
        </w:rPr>
        <w:t xml:space="preserve"> – вторая линия сгиба; </w:t>
      </w:r>
      <w:r w:rsidRPr="000321EF">
        <w:rPr>
          <w:rFonts w:ascii="Arial" w:hAnsi="Arial" w:cs="Arial"/>
          <w:i/>
          <w:sz w:val="24"/>
          <w:szCs w:val="24"/>
        </w:rPr>
        <w:t>3</w:t>
      </w:r>
      <w:r w:rsidRPr="000321EF">
        <w:rPr>
          <w:rFonts w:ascii="Arial" w:hAnsi="Arial" w:cs="Arial"/>
          <w:sz w:val="24"/>
          <w:szCs w:val="24"/>
        </w:rPr>
        <w:t xml:space="preserve"> – третья линия сгиба;</w:t>
      </w:r>
      <w:r w:rsidR="00802629" w:rsidRPr="000321EF">
        <w:rPr>
          <w:rFonts w:ascii="Arial" w:hAnsi="Arial" w:cs="Arial"/>
          <w:sz w:val="24"/>
          <w:szCs w:val="24"/>
        </w:rPr>
        <w:br/>
      </w:r>
      <w:r w:rsidRPr="000321EF">
        <w:rPr>
          <w:rFonts w:ascii="Arial" w:hAnsi="Arial" w:cs="Arial"/>
          <w:i/>
          <w:sz w:val="24"/>
          <w:szCs w:val="24"/>
        </w:rPr>
        <w:t>4</w:t>
      </w:r>
      <w:r w:rsidRPr="000321EF">
        <w:rPr>
          <w:rFonts w:ascii="Arial" w:hAnsi="Arial" w:cs="Arial"/>
          <w:sz w:val="24"/>
          <w:szCs w:val="24"/>
        </w:rPr>
        <w:t xml:space="preserve"> – нагревательный элемент; </w:t>
      </w:r>
      <w:r w:rsidRPr="000321EF">
        <w:rPr>
          <w:rFonts w:ascii="Arial" w:hAnsi="Arial" w:cs="Arial"/>
          <w:i/>
          <w:sz w:val="24"/>
          <w:szCs w:val="24"/>
        </w:rPr>
        <w:t>5</w:t>
      </w:r>
      <w:r w:rsidRPr="000321EF">
        <w:rPr>
          <w:rFonts w:ascii="Arial" w:hAnsi="Arial" w:cs="Arial"/>
          <w:sz w:val="24"/>
          <w:szCs w:val="24"/>
        </w:rPr>
        <w:t xml:space="preserve"> – полотенце</w:t>
      </w:r>
    </w:p>
    <w:p w:rsidR="000321EF" w:rsidRDefault="000321EF" w:rsidP="000321EF">
      <w:pPr>
        <w:spacing w:line="360" w:lineRule="auto"/>
        <w:jc w:val="center"/>
        <w:rPr>
          <w:rFonts w:ascii="Arial" w:hAnsi="Arial" w:cs="Arial"/>
          <w:sz w:val="24"/>
          <w:szCs w:val="24"/>
        </w:rPr>
      </w:pPr>
    </w:p>
    <w:p w:rsidR="00DC1342" w:rsidRPr="000321EF" w:rsidRDefault="00DC1342" w:rsidP="000321EF">
      <w:pPr>
        <w:spacing w:line="360" w:lineRule="auto"/>
        <w:jc w:val="center"/>
        <w:rPr>
          <w:rFonts w:ascii="Arial" w:hAnsi="Arial" w:cs="Arial"/>
          <w:sz w:val="24"/>
          <w:szCs w:val="24"/>
        </w:rPr>
      </w:pPr>
      <w:r w:rsidRPr="000321EF">
        <w:rPr>
          <w:rFonts w:ascii="Arial" w:hAnsi="Arial" w:cs="Arial"/>
          <w:sz w:val="24"/>
          <w:szCs w:val="24"/>
        </w:rPr>
        <w:t>Рисунок А.33</w:t>
      </w:r>
    </w:p>
    <w:p w:rsidR="000321EF" w:rsidRDefault="000321EF" w:rsidP="006C2A66">
      <w:pPr>
        <w:spacing w:line="360" w:lineRule="auto"/>
        <w:ind w:firstLine="709"/>
        <w:jc w:val="both"/>
        <w:rPr>
          <w:rFonts w:ascii="Arial" w:hAnsi="Arial" w:cs="Arial"/>
          <w:iCs/>
          <w:sz w:val="24"/>
          <w:szCs w:val="24"/>
        </w:rPr>
      </w:pPr>
    </w:p>
    <w:p w:rsidR="00DC1342" w:rsidRPr="007A15B8" w:rsidRDefault="00DC1342" w:rsidP="006C2A66">
      <w:pPr>
        <w:spacing w:line="360" w:lineRule="auto"/>
        <w:ind w:firstLine="709"/>
        <w:jc w:val="both"/>
        <w:rPr>
          <w:rFonts w:ascii="Arial" w:hAnsi="Arial" w:cs="Arial"/>
          <w:iCs/>
          <w:sz w:val="24"/>
          <w:szCs w:val="24"/>
        </w:rPr>
      </w:pPr>
      <w:r w:rsidRPr="007A15B8">
        <w:rPr>
          <w:rFonts w:ascii="Arial" w:hAnsi="Arial" w:cs="Arial"/>
          <w:iCs/>
          <w:sz w:val="24"/>
          <w:szCs w:val="24"/>
        </w:rPr>
        <w:t xml:space="preserve">Изменение значения концентрации </w:t>
      </w:r>
      <w:proofErr w:type="spellStart"/>
      <w:r w:rsidRPr="007A15B8">
        <w:rPr>
          <w:rFonts w:ascii="Arial" w:hAnsi="Arial" w:cs="Arial"/>
          <w:iCs/>
          <w:sz w:val="24"/>
          <w:szCs w:val="24"/>
        </w:rPr>
        <w:t>монооксида</w:t>
      </w:r>
      <w:proofErr w:type="spellEnd"/>
      <w:r w:rsidRPr="007A15B8">
        <w:rPr>
          <w:rFonts w:ascii="Arial" w:hAnsi="Arial" w:cs="Arial"/>
          <w:iCs/>
          <w:sz w:val="24"/>
          <w:szCs w:val="24"/>
        </w:rPr>
        <w:t xml:space="preserve"> углерода в зависимости от значения удельной оптической плотности среды должно находиться в пределах диапазона, указанного на рисунке А.34. Изменение значения концентрации </w:t>
      </w:r>
      <w:proofErr w:type="spellStart"/>
      <w:r w:rsidRPr="007A15B8">
        <w:rPr>
          <w:rFonts w:ascii="Arial" w:hAnsi="Arial" w:cs="Arial"/>
          <w:iCs/>
          <w:sz w:val="24"/>
          <w:szCs w:val="24"/>
        </w:rPr>
        <w:t>монооксида</w:t>
      </w:r>
      <w:proofErr w:type="spellEnd"/>
      <w:r w:rsidRPr="007A15B8">
        <w:rPr>
          <w:rFonts w:ascii="Arial" w:hAnsi="Arial" w:cs="Arial"/>
          <w:iCs/>
          <w:sz w:val="24"/>
          <w:szCs w:val="24"/>
        </w:rPr>
        <w:t xml:space="preserve"> углерода в зависимости от времени проведения испытаний должно находиться в пределах диапазона, указанного на рисунке А.35.</w:t>
      </w:r>
    </w:p>
    <w:p w:rsidR="00DC1342" w:rsidRDefault="00DC1342" w:rsidP="006C2A66">
      <w:pPr>
        <w:spacing w:line="360" w:lineRule="auto"/>
        <w:ind w:firstLine="709"/>
        <w:jc w:val="both"/>
        <w:rPr>
          <w:rFonts w:ascii="Arial" w:hAnsi="Arial" w:cs="Arial"/>
          <w:iCs/>
          <w:sz w:val="24"/>
          <w:szCs w:val="24"/>
        </w:rPr>
      </w:pPr>
      <w:r w:rsidRPr="000321EF">
        <w:rPr>
          <w:rFonts w:ascii="Arial" w:hAnsi="Arial" w:cs="Arial"/>
          <w:spacing w:val="20"/>
          <w:sz w:val="22"/>
          <w:szCs w:val="22"/>
        </w:rPr>
        <w:t>Примечание</w:t>
      </w:r>
      <w:r w:rsidRPr="000321EF">
        <w:rPr>
          <w:rFonts w:ascii="Arial" w:hAnsi="Arial" w:cs="Arial"/>
          <w:sz w:val="22"/>
          <w:szCs w:val="22"/>
        </w:rPr>
        <w:t xml:space="preserve"> – Для выполнения данных требований значения напряжения и тока могут варьироваться.</w:t>
      </w:r>
      <w:r w:rsidRPr="000321EF">
        <w:rPr>
          <w:rFonts w:ascii="Arial" w:hAnsi="Arial" w:cs="Arial"/>
          <w:iCs/>
          <w:sz w:val="22"/>
          <w:szCs w:val="22"/>
        </w:rPr>
        <w:t xml:space="preserve"> </w:t>
      </w:r>
    </w:p>
    <w:p w:rsidR="000321EF" w:rsidRPr="000321EF" w:rsidRDefault="000321EF" w:rsidP="006C2A66">
      <w:pPr>
        <w:spacing w:line="360" w:lineRule="auto"/>
        <w:ind w:firstLine="709"/>
        <w:jc w:val="both"/>
        <w:rPr>
          <w:rFonts w:ascii="Arial" w:hAnsi="Arial" w:cs="Arial"/>
          <w:iCs/>
          <w:sz w:val="24"/>
          <w:szCs w:val="24"/>
        </w:rPr>
      </w:pPr>
    </w:p>
    <w:tbl>
      <w:tblPr>
        <w:tblW w:w="10882" w:type="dxa"/>
        <w:jc w:val="center"/>
        <w:tblLook w:val="01E0" w:firstRow="1" w:lastRow="1" w:firstColumn="1" w:lastColumn="1" w:noHBand="0" w:noVBand="0"/>
      </w:tblPr>
      <w:tblGrid>
        <w:gridCol w:w="5345"/>
        <w:gridCol w:w="5537"/>
      </w:tblGrid>
      <w:tr w:rsidR="00DC1342" w:rsidRPr="00623DF6" w:rsidTr="00BC2E2C">
        <w:trPr>
          <w:jc w:val="center"/>
        </w:trPr>
        <w:tc>
          <w:tcPr>
            <w:tcW w:w="5345" w:type="dxa"/>
          </w:tcPr>
          <w:p w:rsidR="00DC1342" w:rsidRPr="00623DF6" w:rsidRDefault="00D83E64" w:rsidP="000321EF">
            <w:pPr>
              <w:spacing w:line="360" w:lineRule="auto"/>
              <w:jc w:val="center"/>
              <w:rPr>
                <w:lang w:val="en-US"/>
              </w:rPr>
            </w:pPr>
            <w:r w:rsidRPr="00623DF6">
              <w:object w:dxaOrig="6810" w:dyaOrig="5160">
                <v:shape id="_x0000_i1039" type="#_x0000_t75" style="width:194.25pt;height:2in" o:ole="">
                  <v:imagedata r:id="rId71" o:title=""/>
                </v:shape>
                <o:OLEObject Type="Embed" ProgID="PBrush" ShapeID="_x0000_i1039" DrawAspect="Content" ObjectID="_1540969754" r:id="rId72"/>
              </w:object>
            </w:r>
          </w:p>
          <w:p w:rsidR="000321EF" w:rsidRDefault="000321EF" w:rsidP="000321EF">
            <w:pPr>
              <w:spacing w:line="360" w:lineRule="auto"/>
              <w:jc w:val="center"/>
              <w:rPr>
                <w:rFonts w:ascii="Arial" w:hAnsi="Arial" w:cs="Arial"/>
                <w:sz w:val="24"/>
                <w:szCs w:val="24"/>
              </w:rPr>
            </w:pPr>
          </w:p>
          <w:p w:rsidR="00DC1342" w:rsidRPr="0013475C" w:rsidRDefault="00DC1342" w:rsidP="000321EF">
            <w:pPr>
              <w:spacing w:line="360" w:lineRule="auto"/>
              <w:jc w:val="center"/>
              <w:rPr>
                <w:rFonts w:ascii="Arial" w:hAnsi="Arial" w:cs="Arial"/>
                <w:sz w:val="24"/>
                <w:szCs w:val="24"/>
                <w:lang w:val="en-US"/>
              </w:rPr>
            </w:pPr>
            <w:r w:rsidRPr="0013475C">
              <w:rPr>
                <w:rFonts w:ascii="Arial" w:hAnsi="Arial" w:cs="Arial"/>
                <w:sz w:val="24"/>
                <w:szCs w:val="24"/>
              </w:rPr>
              <w:t>Рисунок А.3</w:t>
            </w:r>
            <w:r w:rsidRPr="0013475C">
              <w:rPr>
                <w:rFonts w:ascii="Arial" w:hAnsi="Arial" w:cs="Arial"/>
                <w:sz w:val="24"/>
                <w:szCs w:val="24"/>
                <w:lang w:val="en-US"/>
              </w:rPr>
              <w:t>4</w:t>
            </w:r>
          </w:p>
        </w:tc>
        <w:tc>
          <w:tcPr>
            <w:tcW w:w="5537" w:type="dxa"/>
          </w:tcPr>
          <w:p w:rsidR="00DC1342" w:rsidRPr="00623DF6" w:rsidRDefault="001D1383" w:rsidP="000321EF">
            <w:pPr>
              <w:spacing w:line="360" w:lineRule="auto"/>
              <w:jc w:val="center"/>
            </w:pPr>
            <w:r>
              <w:rPr>
                <w:b/>
                <w:bCs/>
                <w:noProof/>
              </w:rPr>
              <w:drawing>
                <wp:inline distT="0" distB="0" distL="0" distR="0">
                  <wp:extent cx="2562225" cy="1828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62225" cy="1828800"/>
                          </a:xfrm>
                          <a:prstGeom prst="rect">
                            <a:avLst/>
                          </a:prstGeom>
                          <a:noFill/>
                          <a:ln>
                            <a:noFill/>
                          </a:ln>
                        </pic:spPr>
                      </pic:pic>
                    </a:graphicData>
                  </a:graphic>
                </wp:inline>
              </w:drawing>
            </w:r>
          </w:p>
          <w:p w:rsidR="000321EF" w:rsidRDefault="000321EF" w:rsidP="000321EF">
            <w:pPr>
              <w:spacing w:line="360" w:lineRule="auto"/>
              <w:jc w:val="center"/>
              <w:rPr>
                <w:rFonts w:ascii="Arial" w:hAnsi="Arial" w:cs="Arial"/>
                <w:sz w:val="24"/>
                <w:szCs w:val="24"/>
              </w:rPr>
            </w:pPr>
          </w:p>
          <w:p w:rsidR="00DC1342" w:rsidRPr="0013475C" w:rsidRDefault="00DC1342" w:rsidP="000321EF">
            <w:pPr>
              <w:spacing w:line="360" w:lineRule="auto"/>
              <w:jc w:val="center"/>
              <w:rPr>
                <w:rFonts w:ascii="Arial" w:hAnsi="Arial" w:cs="Arial"/>
                <w:sz w:val="24"/>
                <w:szCs w:val="24"/>
                <w:lang w:val="en-US"/>
              </w:rPr>
            </w:pPr>
            <w:r w:rsidRPr="0013475C">
              <w:rPr>
                <w:rFonts w:ascii="Arial" w:hAnsi="Arial" w:cs="Arial"/>
                <w:sz w:val="24"/>
                <w:szCs w:val="24"/>
              </w:rPr>
              <w:t>Рисунок А.3</w:t>
            </w:r>
            <w:r w:rsidRPr="0013475C">
              <w:rPr>
                <w:rFonts w:ascii="Arial" w:hAnsi="Arial" w:cs="Arial"/>
                <w:sz w:val="24"/>
                <w:szCs w:val="24"/>
                <w:lang w:val="en-US"/>
              </w:rPr>
              <w:t>5</w:t>
            </w:r>
          </w:p>
        </w:tc>
      </w:tr>
    </w:tbl>
    <w:p w:rsidR="000321EF" w:rsidRDefault="000321EF" w:rsidP="006C2A66">
      <w:pPr>
        <w:tabs>
          <w:tab w:val="left" w:pos="851"/>
        </w:tabs>
        <w:spacing w:line="360" w:lineRule="auto"/>
        <w:ind w:firstLine="709"/>
        <w:jc w:val="both"/>
        <w:rPr>
          <w:rFonts w:ascii="Arial" w:hAnsi="Arial" w:cs="Arial"/>
          <w:iCs/>
          <w:sz w:val="24"/>
          <w:szCs w:val="24"/>
        </w:rPr>
      </w:pPr>
    </w:p>
    <w:p w:rsidR="00DC1342" w:rsidRPr="007A15B8" w:rsidRDefault="00DC1342" w:rsidP="006C2A66">
      <w:pPr>
        <w:tabs>
          <w:tab w:val="left" w:pos="851"/>
        </w:tabs>
        <w:spacing w:line="360" w:lineRule="auto"/>
        <w:ind w:firstLine="709"/>
        <w:jc w:val="both"/>
        <w:rPr>
          <w:rFonts w:ascii="Arial" w:hAnsi="Arial" w:cs="Arial"/>
          <w:iCs/>
          <w:sz w:val="24"/>
          <w:szCs w:val="24"/>
        </w:rPr>
      </w:pPr>
      <w:r w:rsidRPr="007A15B8">
        <w:rPr>
          <w:rFonts w:ascii="Arial" w:hAnsi="Arial" w:cs="Arial"/>
          <w:iCs/>
          <w:sz w:val="24"/>
          <w:szCs w:val="24"/>
        </w:rPr>
        <w:t>Критериями окончания испытаний является выполнение следующих условий:</w:t>
      </w:r>
    </w:p>
    <w:p w:rsidR="00DC1342" w:rsidRPr="007A15B8" w:rsidRDefault="00DC1342"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достижение значения концентрации </w:t>
      </w:r>
      <w:proofErr w:type="spellStart"/>
      <w:r w:rsidRPr="007A15B8">
        <w:rPr>
          <w:rFonts w:ascii="Arial" w:hAnsi="Arial" w:cs="Arial"/>
          <w:iCs/>
          <w:sz w:val="24"/>
          <w:szCs w:val="24"/>
        </w:rPr>
        <w:t>монооксида</w:t>
      </w:r>
      <w:proofErr w:type="spellEnd"/>
      <w:r w:rsidRPr="007A15B8">
        <w:rPr>
          <w:rFonts w:ascii="Arial" w:hAnsi="Arial" w:cs="Arial"/>
          <w:iCs/>
          <w:sz w:val="24"/>
          <w:szCs w:val="24"/>
        </w:rPr>
        <w:t xml:space="preserve"> углерода </w:t>
      </w:r>
      <w:r w:rsidRPr="007A15B8">
        <w:rPr>
          <w:rFonts w:ascii="Arial" w:hAnsi="Arial" w:cs="Arial"/>
          <w:i/>
          <w:iCs/>
          <w:sz w:val="24"/>
          <w:szCs w:val="24"/>
          <w:lang w:val="en-US"/>
        </w:rPr>
        <w:t>S</w:t>
      </w:r>
      <w:r w:rsidRPr="007A15B8">
        <w:rPr>
          <w:rFonts w:ascii="Arial" w:hAnsi="Arial" w:cs="Arial"/>
          <w:i/>
          <w:iCs/>
          <w:sz w:val="24"/>
          <w:szCs w:val="24"/>
        </w:rPr>
        <w:t xml:space="preserve"> </w:t>
      </w:r>
      <w:r w:rsidRPr="007A15B8">
        <w:rPr>
          <w:rFonts w:ascii="Arial" w:hAnsi="Arial" w:cs="Arial"/>
          <w:iCs/>
          <w:sz w:val="24"/>
          <w:szCs w:val="24"/>
        </w:rPr>
        <w:t xml:space="preserve">= 100 </w:t>
      </w:r>
      <w:r w:rsidRPr="007A15B8">
        <w:rPr>
          <w:rFonts w:ascii="Arial" w:hAnsi="Arial" w:cs="Arial"/>
          <w:iCs/>
          <w:sz w:val="24"/>
          <w:szCs w:val="24"/>
          <w:lang w:val="en-US"/>
        </w:rPr>
        <w:t>ppm</w:t>
      </w:r>
      <w:r w:rsidRPr="007A15B8">
        <w:rPr>
          <w:rFonts w:ascii="Arial" w:hAnsi="Arial" w:cs="Arial"/>
          <w:iCs/>
          <w:sz w:val="24"/>
          <w:szCs w:val="24"/>
        </w:rPr>
        <w:t>;</w:t>
      </w:r>
    </w:p>
    <w:p w:rsidR="00DC1342" w:rsidRPr="007A15B8" w:rsidRDefault="00DC1342"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достижение времени проведения испытаний значения 1800 с;</w:t>
      </w:r>
    </w:p>
    <w:p w:rsidR="00DC1342" w:rsidRPr="007A15B8" w:rsidRDefault="00DC1342" w:rsidP="006C2A66">
      <w:pPr>
        <w:tabs>
          <w:tab w:val="left" w:pos="851"/>
          <w:tab w:val="left" w:pos="1134"/>
        </w:tabs>
        <w:spacing w:line="360" w:lineRule="auto"/>
        <w:ind w:firstLine="709"/>
        <w:jc w:val="both"/>
        <w:rPr>
          <w:rFonts w:ascii="Arial" w:hAnsi="Arial" w:cs="Arial"/>
          <w:iCs/>
          <w:sz w:val="24"/>
          <w:szCs w:val="24"/>
        </w:rPr>
      </w:pPr>
      <w:r w:rsidRPr="007A15B8">
        <w:rPr>
          <w:rFonts w:ascii="Arial" w:hAnsi="Arial" w:cs="Arial"/>
          <w:iCs/>
          <w:sz w:val="24"/>
          <w:szCs w:val="24"/>
        </w:rPr>
        <w:t>-</w:t>
      </w:r>
      <w:r w:rsidRPr="007A15B8">
        <w:rPr>
          <w:rFonts w:ascii="Arial" w:hAnsi="Arial" w:cs="Arial"/>
          <w:iCs/>
          <w:sz w:val="24"/>
          <w:szCs w:val="24"/>
        </w:rPr>
        <w:tab/>
        <w:t xml:space="preserve">или выдача всеми испытываемыми </w:t>
      </w:r>
      <w:r w:rsidRPr="007A15B8">
        <w:rPr>
          <w:rFonts w:ascii="Arial"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iCs/>
          <w:sz w:val="24"/>
          <w:szCs w:val="24"/>
        </w:rPr>
        <w:t xml:space="preserve">. </w:t>
      </w:r>
    </w:p>
    <w:p w:rsidR="00DC1342" w:rsidRDefault="00DC1342" w:rsidP="006C2A66">
      <w:pPr>
        <w:tabs>
          <w:tab w:val="left" w:pos="851"/>
        </w:tabs>
        <w:spacing w:line="360" w:lineRule="auto"/>
        <w:ind w:firstLine="709"/>
        <w:jc w:val="both"/>
        <w:rPr>
          <w:rFonts w:ascii="Arial" w:hAnsi="Arial" w:cs="Arial"/>
          <w:sz w:val="24"/>
          <w:szCs w:val="24"/>
        </w:rPr>
      </w:pPr>
      <w:r w:rsidRPr="007A15B8">
        <w:rPr>
          <w:rFonts w:ascii="Arial" w:hAnsi="Arial" w:cs="Arial"/>
          <w:sz w:val="24"/>
          <w:szCs w:val="24"/>
        </w:rPr>
        <w:t xml:space="preserve">Испытываемые ИП считают выдержавшими испытания, если осуществлена выдача </w:t>
      </w:r>
      <w:r w:rsidRPr="007A15B8">
        <w:rPr>
          <w:rFonts w:ascii="Arial" w:hAnsi="Arial" w:cs="Arial"/>
          <w:iCs/>
          <w:sz w:val="24"/>
          <w:szCs w:val="24"/>
        </w:rPr>
        <w:t xml:space="preserve">всеми </w:t>
      </w:r>
      <w:r w:rsidRPr="007A15B8">
        <w:rPr>
          <w:rFonts w:ascii="Arial" w:hAnsi="Arial" w:cs="Arial"/>
          <w:sz w:val="24"/>
          <w:szCs w:val="24"/>
        </w:rPr>
        <w:t>ИП</w:t>
      </w:r>
      <w:r w:rsidRPr="007A15B8">
        <w:rPr>
          <w:rFonts w:ascii="Arial" w:hAnsi="Arial" w:cs="Arial"/>
          <w:iCs/>
          <w:sz w:val="24"/>
          <w:szCs w:val="24"/>
        </w:rPr>
        <w:t xml:space="preserve"> сигнала </w:t>
      </w:r>
      <w:r w:rsidR="00E17627" w:rsidRPr="007A15B8">
        <w:rPr>
          <w:rFonts w:ascii="Arial" w:hAnsi="Arial" w:cs="Arial"/>
          <w:iCs/>
          <w:sz w:val="24"/>
          <w:szCs w:val="24"/>
        </w:rPr>
        <w:t>о срабатывании</w:t>
      </w:r>
      <w:r w:rsidRPr="007A15B8">
        <w:rPr>
          <w:rFonts w:ascii="Arial" w:hAnsi="Arial" w:cs="Arial"/>
          <w:sz w:val="24"/>
          <w:szCs w:val="24"/>
        </w:rPr>
        <w:t xml:space="preserve"> до достижения предельных значений параметров среды за время не более 1800 с.</w:t>
      </w:r>
    </w:p>
    <w:p w:rsidR="000321EF" w:rsidRPr="007A15B8" w:rsidRDefault="000321EF" w:rsidP="006C2A66">
      <w:pPr>
        <w:tabs>
          <w:tab w:val="left" w:pos="851"/>
        </w:tabs>
        <w:spacing w:line="360" w:lineRule="auto"/>
        <w:ind w:firstLine="709"/>
        <w:jc w:val="both"/>
        <w:rPr>
          <w:rFonts w:ascii="Arial" w:hAnsi="Arial" w:cs="Arial"/>
          <w:iCs/>
          <w:sz w:val="24"/>
          <w:szCs w:val="24"/>
        </w:rPr>
      </w:pPr>
    </w:p>
    <w:p w:rsidR="00D83E64" w:rsidRDefault="00D83E64" w:rsidP="006C2A66">
      <w:pPr>
        <w:spacing w:line="360" w:lineRule="auto"/>
        <w:ind w:firstLine="709"/>
        <w:rPr>
          <w:rStyle w:val="a9"/>
          <w:rFonts w:ascii="Arial" w:eastAsia="Times New Roman" w:hAnsi="Arial" w:cs="Arial"/>
          <w:bCs w:val="0"/>
          <w:iCs/>
          <w:sz w:val="24"/>
          <w:szCs w:val="24"/>
        </w:rPr>
      </w:pPr>
      <w:r>
        <w:rPr>
          <w:rStyle w:val="a9"/>
          <w:rFonts w:cs="Arial"/>
          <w:b w:val="0"/>
          <w:i/>
          <w:sz w:val="24"/>
          <w:szCs w:val="24"/>
        </w:rPr>
        <w:br w:type="page"/>
      </w:r>
    </w:p>
    <w:p w:rsidR="000321EF" w:rsidRDefault="007406E6" w:rsidP="000321EF">
      <w:pPr>
        <w:pStyle w:val="3"/>
        <w:spacing w:before="0" w:beforeAutospacing="0" w:after="0" w:afterAutospacing="0" w:line="360" w:lineRule="auto"/>
        <w:jc w:val="center"/>
        <w:rPr>
          <w:rStyle w:val="a9"/>
          <w:rFonts w:cs="Arial"/>
          <w:b/>
          <w:i w:val="0"/>
          <w:color w:val="auto"/>
          <w:sz w:val="24"/>
          <w:szCs w:val="24"/>
        </w:rPr>
      </w:pPr>
      <w:r w:rsidRPr="002508EC">
        <w:rPr>
          <w:rStyle w:val="a9"/>
          <w:rFonts w:cs="Arial"/>
          <w:b/>
          <w:i w:val="0"/>
          <w:color w:val="auto"/>
          <w:sz w:val="24"/>
          <w:szCs w:val="24"/>
        </w:rPr>
        <w:lastRenderedPageBreak/>
        <w:t>П</w:t>
      </w:r>
      <w:r w:rsidR="00045A0A" w:rsidRPr="002508EC">
        <w:rPr>
          <w:rStyle w:val="a9"/>
          <w:rFonts w:cs="Arial"/>
          <w:b/>
          <w:i w:val="0"/>
          <w:color w:val="auto"/>
          <w:sz w:val="24"/>
          <w:szCs w:val="24"/>
        </w:rPr>
        <w:t>риложение</w:t>
      </w:r>
      <w:r w:rsidRPr="002508EC">
        <w:rPr>
          <w:rStyle w:val="a9"/>
          <w:rFonts w:cs="Arial"/>
          <w:b/>
          <w:i w:val="0"/>
          <w:color w:val="auto"/>
          <w:sz w:val="24"/>
          <w:szCs w:val="24"/>
        </w:rPr>
        <w:t xml:space="preserve"> </w:t>
      </w:r>
      <w:r w:rsidR="001C62DD" w:rsidRPr="002508EC">
        <w:rPr>
          <w:rStyle w:val="a9"/>
          <w:rFonts w:cs="Arial"/>
          <w:b/>
          <w:i w:val="0"/>
          <w:color w:val="auto"/>
          <w:sz w:val="24"/>
          <w:szCs w:val="24"/>
        </w:rPr>
        <w:t>Б</w:t>
      </w:r>
    </w:p>
    <w:p w:rsidR="00166993" w:rsidRDefault="00166993" w:rsidP="000321EF">
      <w:pPr>
        <w:pStyle w:val="3"/>
        <w:spacing w:before="0" w:beforeAutospacing="0" w:after="0" w:afterAutospacing="0" w:line="360" w:lineRule="auto"/>
        <w:jc w:val="center"/>
        <w:rPr>
          <w:rStyle w:val="a9"/>
          <w:rFonts w:cs="Arial"/>
          <w:b/>
          <w:i w:val="0"/>
          <w:color w:val="auto"/>
          <w:sz w:val="24"/>
          <w:szCs w:val="24"/>
        </w:rPr>
      </w:pPr>
      <w:r w:rsidRPr="002508EC">
        <w:rPr>
          <w:rStyle w:val="a9"/>
          <w:rFonts w:cs="Arial"/>
          <w:b/>
          <w:i w:val="0"/>
          <w:color w:val="auto"/>
          <w:sz w:val="24"/>
          <w:szCs w:val="24"/>
        </w:rPr>
        <w:t>(обязательное)</w:t>
      </w:r>
    </w:p>
    <w:p w:rsidR="000321EF" w:rsidRPr="000321EF" w:rsidRDefault="000321EF" w:rsidP="000321EF">
      <w:pPr>
        <w:pStyle w:val="3"/>
        <w:spacing w:before="0" w:beforeAutospacing="0" w:after="0" w:afterAutospacing="0" w:line="360" w:lineRule="auto"/>
        <w:jc w:val="center"/>
        <w:rPr>
          <w:rStyle w:val="a9"/>
          <w:rFonts w:cs="Arial"/>
          <w:b/>
          <w:i w:val="0"/>
          <w:color w:val="auto"/>
          <w:sz w:val="24"/>
          <w:szCs w:val="24"/>
        </w:rPr>
      </w:pPr>
    </w:p>
    <w:p w:rsidR="000321EF" w:rsidRDefault="007406E6" w:rsidP="000321EF">
      <w:pPr>
        <w:spacing w:line="360" w:lineRule="auto"/>
        <w:jc w:val="center"/>
        <w:rPr>
          <w:rFonts w:ascii="Arial" w:hAnsi="Arial" w:cs="Arial"/>
          <w:b/>
          <w:sz w:val="24"/>
          <w:szCs w:val="24"/>
        </w:rPr>
      </w:pPr>
      <w:r w:rsidRPr="002508EC">
        <w:rPr>
          <w:rFonts w:ascii="Arial" w:hAnsi="Arial" w:cs="Arial"/>
          <w:b/>
          <w:sz w:val="24"/>
          <w:szCs w:val="24"/>
        </w:rPr>
        <w:t xml:space="preserve">Помехоустойчивость и </w:t>
      </w:r>
      <w:proofErr w:type="spellStart"/>
      <w:r w:rsidRPr="002508EC">
        <w:rPr>
          <w:rFonts w:ascii="Arial" w:hAnsi="Arial" w:cs="Arial"/>
          <w:b/>
          <w:sz w:val="24"/>
          <w:szCs w:val="24"/>
        </w:rPr>
        <w:t>помехоэмиссия</w:t>
      </w:r>
      <w:proofErr w:type="spellEnd"/>
      <w:r w:rsidRPr="002508EC">
        <w:rPr>
          <w:rFonts w:ascii="Arial" w:hAnsi="Arial" w:cs="Arial"/>
          <w:b/>
          <w:sz w:val="24"/>
          <w:szCs w:val="24"/>
        </w:rPr>
        <w:t xml:space="preserve">. Технические требования. </w:t>
      </w:r>
    </w:p>
    <w:p w:rsidR="007406E6" w:rsidRDefault="007406E6" w:rsidP="000321EF">
      <w:pPr>
        <w:spacing w:line="360" w:lineRule="auto"/>
        <w:jc w:val="center"/>
        <w:rPr>
          <w:rFonts w:ascii="Arial" w:hAnsi="Arial" w:cs="Arial"/>
          <w:b/>
          <w:sz w:val="24"/>
          <w:szCs w:val="24"/>
        </w:rPr>
      </w:pPr>
      <w:r w:rsidRPr="002508EC">
        <w:rPr>
          <w:rFonts w:ascii="Arial" w:hAnsi="Arial" w:cs="Arial"/>
          <w:b/>
          <w:sz w:val="24"/>
          <w:szCs w:val="24"/>
        </w:rPr>
        <w:t>Методы испытаний</w:t>
      </w:r>
    </w:p>
    <w:p w:rsidR="000321EF" w:rsidRPr="002508EC" w:rsidRDefault="000321EF" w:rsidP="000321EF">
      <w:pPr>
        <w:spacing w:line="360" w:lineRule="auto"/>
        <w:jc w:val="center"/>
        <w:rPr>
          <w:rFonts w:ascii="Arial" w:hAnsi="Arial" w:cs="Arial"/>
          <w:sz w:val="24"/>
          <w:szCs w:val="24"/>
        </w:rPr>
      </w:pPr>
    </w:p>
    <w:p w:rsidR="007406E6" w:rsidRPr="002508EC" w:rsidRDefault="001C62DD" w:rsidP="006C2A66">
      <w:pPr>
        <w:widowControl w:val="0"/>
        <w:tabs>
          <w:tab w:val="left" w:pos="1701"/>
        </w:tabs>
        <w:spacing w:line="360" w:lineRule="auto"/>
        <w:ind w:firstLine="709"/>
        <w:rPr>
          <w:rFonts w:ascii="Arial" w:hAnsi="Arial" w:cs="Arial"/>
          <w:b/>
          <w:sz w:val="24"/>
          <w:szCs w:val="24"/>
        </w:rPr>
      </w:pPr>
      <w:r w:rsidRPr="002508EC">
        <w:rPr>
          <w:rFonts w:ascii="Arial" w:hAnsi="Arial" w:cs="Arial"/>
          <w:b/>
          <w:bCs/>
          <w:sz w:val="24"/>
          <w:szCs w:val="24"/>
        </w:rPr>
        <w:t>Б</w:t>
      </w:r>
      <w:r w:rsidR="009C2953" w:rsidRPr="002508EC">
        <w:rPr>
          <w:rFonts w:ascii="Arial" w:hAnsi="Arial" w:cs="Arial"/>
          <w:b/>
          <w:bCs/>
          <w:sz w:val="24"/>
          <w:szCs w:val="24"/>
        </w:rPr>
        <w:t>.1</w:t>
      </w:r>
      <w:r w:rsidR="009C2953" w:rsidRPr="002508EC">
        <w:rPr>
          <w:rFonts w:ascii="Arial" w:hAnsi="Arial" w:cs="Arial"/>
          <w:b/>
          <w:bCs/>
          <w:sz w:val="24"/>
          <w:szCs w:val="24"/>
        </w:rPr>
        <w:tab/>
      </w:r>
      <w:r w:rsidR="007406E6" w:rsidRPr="002508EC">
        <w:rPr>
          <w:rFonts w:ascii="Arial" w:hAnsi="Arial" w:cs="Arial"/>
          <w:b/>
          <w:sz w:val="24"/>
          <w:szCs w:val="24"/>
        </w:rPr>
        <w:t>Общие положения</w:t>
      </w:r>
    </w:p>
    <w:p w:rsidR="000321EF" w:rsidRDefault="000321EF" w:rsidP="006C2A66">
      <w:pPr>
        <w:widowControl w:val="0"/>
        <w:tabs>
          <w:tab w:val="left" w:pos="1701"/>
        </w:tabs>
        <w:spacing w:line="360" w:lineRule="auto"/>
        <w:ind w:firstLine="709"/>
        <w:jc w:val="both"/>
        <w:rPr>
          <w:rFonts w:ascii="Arial" w:hAnsi="Arial" w:cs="Arial"/>
          <w:noProof/>
          <w:sz w:val="24"/>
          <w:szCs w:val="24"/>
        </w:rPr>
      </w:pPr>
    </w:p>
    <w:p w:rsidR="009C2953" w:rsidRPr="002508EC" w:rsidRDefault="001C62DD" w:rsidP="006C2A66">
      <w:pPr>
        <w:widowControl w:val="0"/>
        <w:tabs>
          <w:tab w:val="left" w:pos="1701"/>
        </w:tabs>
        <w:spacing w:line="360" w:lineRule="auto"/>
        <w:ind w:firstLine="709"/>
        <w:jc w:val="both"/>
        <w:rPr>
          <w:rFonts w:ascii="Arial" w:hAnsi="Arial" w:cs="Arial"/>
          <w:noProof/>
          <w:sz w:val="24"/>
          <w:szCs w:val="24"/>
        </w:rPr>
      </w:pPr>
      <w:r w:rsidRPr="002508EC">
        <w:rPr>
          <w:rFonts w:ascii="Arial" w:hAnsi="Arial" w:cs="Arial"/>
          <w:noProof/>
          <w:sz w:val="24"/>
          <w:szCs w:val="24"/>
        </w:rPr>
        <w:t>Б</w:t>
      </w:r>
      <w:r w:rsidR="007406E6" w:rsidRPr="002508EC">
        <w:rPr>
          <w:rFonts w:ascii="Arial" w:hAnsi="Arial" w:cs="Arial"/>
          <w:noProof/>
          <w:sz w:val="24"/>
          <w:szCs w:val="24"/>
        </w:rPr>
        <w:t>.1.1</w:t>
      </w:r>
      <w:r w:rsidR="009C2953" w:rsidRPr="002508EC">
        <w:rPr>
          <w:rFonts w:ascii="Arial" w:hAnsi="Arial" w:cs="Arial"/>
          <w:noProof/>
          <w:sz w:val="24"/>
          <w:szCs w:val="24"/>
        </w:rPr>
        <w:tab/>
      </w:r>
      <w:r w:rsidR="007406E6" w:rsidRPr="002508EC">
        <w:rPr>
          <w:rFonts w:ascii="Arial" w:hAnsi="Arial" w:cs="Arial"/>
          <w:noProof/>
          <w:sz w:val="24"/>
          <w:szCs w:val="24"/>
        </w:rPr>
        <w:t>Термины и определения, применяемые при регламентировании требований по э</w:t>
      </w:r>
      <w:r w:rsidR="00623DF6" w:rsidRPr="002508EC">
        <w:rPr>
          <w:rFonts w:ascii="Arial" w:hAnsi="Arial" w:cs="Arial"/>
          <w:noProof/>
          <w:sz w:val="24"/>
          <w:szCs w:val="24"/>
        </w:rPr>
        <w:t>лектромагнитной совместимости к ИП</w:t>
      </w:r>
      <w:r w:rsidR="007406E6" w:rsidRPr="002508EC">
        <w:rPr>
          <w:rFonts w:ascii="Arial" w:hAnsi="Arial" w:cs="Arial"/>
          <w:noProof/>
          <w:sz w:val="24"/>
          <w:szCs w:val="24"/>
        </w:rPr>
        <w:t xml:space="preserve"> в соответствии с </w:t>
      </w:r>
      <w:r w:rsidR="00087B6F" w:rsidRPr="002508EC">
        <w:rPr>
          <w:rFonts w:ascii="Arial" w:hAnsi="Arial" w:cs="Arial"/>
          <w:noProof/>
          <w:sz w:val="24"/>
          <w:szCs w:val="24"/>
        </w:rPr>
        <w:t>IEC 60050-161</w:t>
      </w:r>
      <w:r w:rsidR="007406E6" w:rsidRPr="002508EC">
        <w:rPr>
          <w:rFonts w:ascii="Arial" w:hAnsi="Arial" w:cs="Arial"/>
          <w:noProof/>
          <w:sz w:val="24"/>
          <w:szCs w:val="24"/>
        </w:rPr>
        <w:t xml:space="preserve">, </w:t>
      </w:r>
      <w:r w:rsidR="00E40A51" w:rsidRPr="002508EC">
        <w:rPr>
          <w:rFonts w:ascii="Arial" w:hAnsi="Arial" w:cs="Arial"/>
          <w:noProof/>
          <w:sz w:val="24"/>
          <w:szCs w:val="24"/>
        </w:rPr>
        <w:t>ГОСТ 30804.6.1</w:t>
      </w:r>
      <w:r w:rsidR="007406E6" w:rsidRPr="002508EC">
        <w:rPr>
          <w:rFonts w:ascii="Arial" w:hAnsi="Arial" w:cs="Arial"/>
          <w:noProof/>
          <w:sz w:val="24"/>
          <w:szCs w:val="24"/>
        </w:rPr>
        <w:t xml:space="preserve">, </w:t>
      </w:r>
      <w:r w:rsidR="00E40A51" w:rsidRPr="002508EC">
        <w:rPr>
          <w:rFonts w:ascii="Arial" w:hAnsi="Arial" w:cs="Arial"/>
          <w:noProof/>
          <w:sz w:val="24"/>
          <w:szCs w:val="24"/>
        </w:rPr>
        <w:t>ГОСТ 30804.6.2</w:t>
      </w:r>
      <w:r w:rsidR="007406E6" w:rsidRPr="002508EC">
        <w:rPr>
          <w:rFonts w:ascii="Arial" w:hAnsi="Arial" w:cs="Arial"/>
          <w:noProof/>
          <w:sz w:val="24"/>
          <w:szCs w:val="24"/>
        </w:rPr>
        <w:t xml:space="preserve"> и </w:t>
      </w:r>
      <w:hyperlink r:id="rId74" w:tgtFrame="_blank" w:history="1">
        <w:r w:rsidR="00087B6F" w:rsidRPr="002508EC">
          <w:rPr>
            <w:rFonts w:ascii="Arial" w:hAnsi="Arial" w:cs="Arial"/>
            <w:noProof/>
            <w:sz w:val="24"/>
            <w:szCs w:val="24"/>
          </w:rPr>
          <w:t>ГОСТ</w:t>
        </w:r>
        <w:r w:rsidR="000321EF">
          <w:rPr>
            <w:rFonts w:ascii="Arial" w:hAnsi="Arial" w:cs="Arial"/>
            <w:noProof/>
            <w:sz w:val="24"/>
            <w:szCs w:val="24"/>
          </w:rPr>
          <w:t xml:space="preserve"> </w:t>
        </w:r>
        <w:r w:rsidR="00087B6F" w:rsidRPr="002508EC">
          <w:rPr>
            <w:rFonts w:ascii="Arial" w:hAnsi="Arial" w:cs="Arial"/>
            <w:noProof/>
            <w:sz w:val="24"/>
            <w:szCs w:val="24"/>
          </w:rPr>
          <w:t>30804.4.2</w:t>
        </w:r>
      </w:hyperlink>
      <w:r w:rsidR="000321EF">
        <w:t>.</w:t>
      </w:r>
    </w:p>
    <w:p w:rsidR="007406E6"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.1.2</w:t>
      </w:r>
      <w:r w:rsidR="009C2953" w:rsidRPr="002508EC">
        <w:rPr>
          <w:rFonts w:ascii="Arial" w:hAnsi="Arial" w:cs="Arial"/>
          <w:noProof/>
          <w:sz w:val="24"/>
          <w:szCs w:val="24"/>
        </w:rPr>
        <w:tab/>
      </w:r>
      <w:r w:rsidR="007406E6" w:rsidRPr="002508EC">
        <w:rPr>
          <w:rFonts w:ascii="Arial" w:hAnsi="Arial" w:cs="Arial"/>
          <w:sz w:val="24"/>
          <w:szCs w:val="24"/>
        </w:rPr>
        <w:t xml:space="preserve">Техническая документация на </w:t>
      </w:r>
      <w:r w:rsidR="00623DF6" w:rsidRPr="002508EC">
        <w:rPr>
          <w:rFonts w:ascii="Arial" w:hAnsi="Arial" w:cs="Arial"/>
          <w:sz w:val="24"/>
          <w:szCs w:val="24"/>
        </w:rPr>
        <w:t>ИП</w:t>
      </w:r>
      <w:r w:rsidR="007406E6" w:rsidRPr="002508EC">
        <w:rPr>
          <w:rFonts w:ascii="Arial" w:hAnsi="Arial" w:cs="Arial"/>
          <w:sz w:val="24"/>
          <w:szCs w:val="24"/>
        </w:rPr>
        <w:t xml:space="preserve"> должна содержать сведения по устойчивости </w:t>
      </w:r>
      <w:r w:rsidR="00623DF6" w:rsidRPr="002508EC">
        <w:rPr>
          <w:rFonts w:ascii="Arial" w:hAnsi="Arial" w:cs="Arial"/>
          <w:sz w:val="24"/>
          <w:szCs w:val="24"/>
        </w:rPr>
        <w:t>ИП</w:t>
      </w:r>
      <w:r w:rsidR="007406E6" w:rsidRPr="002508EC">
        <w:rPr>
          <w:rFonts w:ascii="Arial" w:hAnsi="Arial" w:cs="Arial"/>
          <w:sz w:val="24"/>
          <w:szCs w:val="24"/>
        </w:rPr>
        <w:t xml:space="preserve"> к воздействию помех и класс</w:t>
      </w:r>
      <w:r w:rsidR="00A25490" w:rsidRPr="002508EC">
        <w:rPr>
          <w:rFonts w:ascii="Arial" w:hAnsi="Arial" w:cs="Arial"/>
          <w:sz w:val="24"/>
          <w:szCs w:val="24"/>
        </w:rPr>
        <w:t>е</w:t>
      </w:r>
      <w:r w:rsidR="007406E6" w:rsidRPr="002508EC">
        <w:rPr>
          <w:rFonts w:ascii="Arial" w:hAnsi="Arial" w:cs="Arial"/>
          <w:sz w:val="24"/>
          <w:szCs w:val="24"/>
        </w:rPr>
        <w:t xml:space="preserve"> условий эксплуатац</w:t>
      </w:r>
      <w:r w:rsidR="00A0135D" w:rsidRPr="002508EC">
        <w:rPr>
          <w:rFonts w:ascii="Arial" w:hAnsi="Arial" w:cs="Arial"/>
          <w:sz w:val="24"/>
          <w:szCs w:val="24"/>
        </w:rPr>
        <w:t xml:space="preserve">ии по </w:t>
      </w:r>
      <w:r w:rsidR="0012008C" w:rsidRPr="002508EC">
        <w:rPr>
          <w:rFonts w:ascii="Arial" w:hAnsi="Arial" w:cs="Arial"/>
          <w:sz w:val="24"/>
          <w:szCs w:val="24"/>
        </w:rPr>
        <w:t>CISPR 22:2008</w:t>
      </w:r>
      <w:r w:rsidR="007406E6" w:rsidRPr="002508EC">
        <w:rPr>
          <w:rFonts w:ascii="Arial" w:hAnsi="Arial" w:cs="Arial"/>
          <w:sz w:val="24"/>
          <w:szCs w:val="24"/>
        </w:rPr>
        <w:t xml:space="preserve">. При испытаниях </w:t>
      </w:r>
      <w:r w:rsidR="00623DF6" w:rsidRPr="002508EC">
        <w:rPr>
          <w:rFonts w:ascii="Arial" w:hAnsi="Arial" w:cs="Arial"/>
          <w:sz w:val="24"/>
          <w:szCs w:val="24"/>
        </w:rPr>
        <w:t>ИП</w:t>
      </w:r>
      <w:r w:rsidR="007406E6" w:rsidRPr="002508EC">
        <w:rPr>
          <w:rFonts w:ascii="Arial" w:hAnsi="Arial" w:cs="Arial"/>
          <w:sz w:val="24"/>
          <w:szCs w:val="24"/>
        </w:rPr>
        <w:t xml:space="preserve"> на помехоустойчивость применяют критерии качества функционирования, указанные в таблице</w:t>
      </w:r>
      <w:r w:rsidR="007406E6" w:rsidRPr="002508EC">
        <w:rPr>
          <w:rFonts w:ascii="Arial" w:hAnsi="Arial" w:cs="Arial"/>
          <w:noProof/>
          <w:sz w:val="24"/>
          <w:szCs w:val="24"/>
        </w:rPr>
        <w:t xml:space="preserve"> </w:t>
      </w:r>
      <w:r w:rsidRPr="002508EC">
        <w:rPr>
          <w:rFonts w:ascii="Arial" w:hAnsi="Arial" w:cs="Arial"/>
          <w:noProof/>
          <w:sz w:val="24"/>
          <w:szCs w:val="24"/>
        </w:rPr>
        <w:t>Б</w:t>
      </w:r>
      <w:r w:rsidR="007406E6" w:rsidRPr="002508EC">
        <w:rPr>
          <w:rFonts w:ascii="Arial" w:hAnsi="Arial" w:cs="Arial"/>
          <w:noProof/>
          <w:sz w:val="24"/>
          <w:szCs w:val="24"/>
        </w:rPr>
        <w:t>.1.</w:t>
      </w:r>
    </w:p>
    <w:p w:rsidR="007406E6" w:rsidRPr="000321EF" w:rsidRDefault="007406E6" w:rsidP="000321EF">
      <w:pPr>
        <w:widowControl w:val="0"/>
        <w:spacing w:line="360" w:lineRule="auto"/>
        <w:rPr>
          <w:rFonts w:ascii="Arial" w:hAnsi="Arial" w:cs="Arial"/>
          <w:noProof/>
          <w:sz w:val="24"/>
          <w:szCs w:val="24"/>
        </w:rPr>
      </w:pPr>
      <w:r w:rsidRPr="000321EF">
        <w:rPr>
          <w:rFonts w:ascii="Arial" w:hAnsi="Arial" w:cs="Arial"/>
          <w:noProof/>
          <w:spacing w:val="40"/>
          <w:sz w:val="24"/>
          <w:szCs w:val="24"/>
        </w:rPr>
        <w:t>Таблица</w:t>
      </w:r>
      <w:r w:rsidRPr="000321EF">
        <w:rPr>
          <w:rFonts w:ascii="Arial" w:hAnsi="Arial" w:cs="Arial"/>
          <w:noProof/>
          <w:sz w:val="24"/>
          <w:szCs w:val="24"/>
        </w:rPr>
        <w:t xml:space="preserve"> </w:t>
      </w:r>
      <w:r w:rsidR="001C62DD" w:rsidRPr="000321EF">
        <w:rPr>
          <w:rFonts w:ascii="Arial" w:hAnsi="Arial" w:cs="Arial"/>
          <w:noProof/>
          <w:sz w:val="24"/>
          <w:szCs w:val="24"/>
        </w:rPr>
        <w:t>Б</w:t>
      </w:r>
      <w:r w:rsidRPr="000321EF">
        <w:rPr>
          <w:rFonts w:ascii="Arial" w:hAnsi="Arial" w:cs="Arial"/>
          <w:noProof/>
          <w:sz w:val="24"/>
          <w:szCs w:val="24"/>
        </w:rPr>
        <w:t>.1 – Критерии качества функционирования</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4110"/>
        <w:gridCol w:w="3708"/>
      </w:tblGrid>
      <w:tr w:rsidR="007406E6" w:rsidRPr="000321EF" w:rsidTr="003B0C71">
        <w:tc>
          <w:tcPr>
            <w:tcW w:w="2235" w:type="dxa"/>
            <w:tcBorders>
              <w:top w:val="single" w:sz="6" w:space="0" w:color="auto"/>
              <w:left w:val="single" w:sz="4" w:space="0" w:color="auto"/>
              <w:bottom w:val="double" w:sz="4"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 xml:space="preserve">Критерии качества </w:t>
            </w:r>
            <w:r w:rsidRPr="000321EF">
              <w:rPr>
                <w:rFonts w:ascii="Arial" w:hAnsi="Arial" w:cs="Arial"/>
                <w:sz w:val="22"/>
                <w:szCs w:val="22"/>
              </w:rPr>
              <w:br/>
              <w:t>функционирования</w:t>
            </w:r>
          </w:p>
        </w:tc>
        <w:tc>
          <w:tcPr>
            <w:tcW w:w="4110" w:type="dxa"/>
            <w:tcBorders>
              <w:top w:val="single" w:sz="6" w:space="0" w:color="auto"/>
              <w:left w:val="single" w:sz="6" w:space="0" w:color="auto"/>
              <w:bottom w:val="double" w:sz="4"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Качество функционирования</w:t>
            </w:r>
            <w:r w:rsidRPr="000321EF">
              <w:rPr>
                <w:rFonts w:ascii="Arial" w:hAnsi="Arial" w:cs="Arial"/>
                <w:sz w:val="22"/>
                <w:szCs w:val="22"/>
              </w:rPr>
              <w:br/>
              <w:t>при испытаниях</w:t>
            </w:r>
          </w:p>
        </w:tc>
        <w:tc>
          <w:tcPr>
            <w:tcW w:w="3708" w:type="dxa"/>
            <w:tcBorders>
              <w:top w:val="single" w:sz="6" w:space="0" w:color="auto"/>
              <w:left w:val="single" w:sz="6" w:space="0" w:color="auto"/>
              <w:bottom w:val="double" w:sz="4"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Примечание</w:t>
            </w:r>
          </w:p>
        </w:tc>
      </w:tr>
      <w:tr w:rsidR="007406E6" w:rsidRPr="000321EF" w:rsidTr="003B0C71">
        <w:tc>
          <w:tcPr>
            <w:tcW w:w="2235" w:type="dxa"/>
            <w:tcBorders>
              <w:top w:val="double" w:sz="4" w:space="0" w:color="auto"/>
              <w:left w:val="single" w:sz="6" w:space="0" w:color="auto"/>
              <w:bottom w:val="single" w:sz="6"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А</w:t>
            </w:r>
          </w:p>
        </w:tc>
        <w:tc>
          <w:tcPr>
            <w:tcW w:w="4110" w:type="dxa"/>
            <w:tcBorders>
              <w:top w:val="double" w:sz="4" w:space="0" w:color="auto"/>
              <w:left w:val="single" w:sz="6" w:space="0" w:color="auto"/>
              <w:bottom w:val="single" w:sz="6" w:space="0" w:color="auto"/>
              <w:right w:val="single" w:sz="6" w:space="0" w:color="auto"/>
            </w:tcBorders>
          </w:tcPr>
          <w:p w:rsidR="007406E6" w:rsidRPr="000321EF" w:rsidRDefault="007406E6" w:rsidP="000321EF">
            <w:pPr>
              <w:pStyle w:val="caaieiaie1"/>
              <w:keepNext w:val="0"/>
              <w:spacing w:line="240" w:lineRule="auto"/>
              <w:rPr>
                <w:rFonts w:ascii="Arial" w:hAnsi="Arial" w:cs="Arial"/>
                <w:sz w:val="22"/>
                <w:szCs w:val="22"/>
              </w:rPr>
            </w:pPr>
            <w:r w:rsidRPr="000321EF">
              <w:rPr>
                <w:rFonts w:ascii="Arial" w:hAnsi="Arial" w:cs="Arial"/>
                <w:sz w:val="22"/>
                <w:szCs w:val="22"/>
              </w:rPr>
              <w:t>Нормальное функционирование с параметрами в соответствии с технической документацией</w:t>
            </w:r>
          </w:p>
        </w:tc>
        <w:tc>
          <w:tcPr>
            <w:tcW w:w="3708" w:type="dxa"/>
            <w:tcBorders>
              <w:top w:val="double" w:sz="4" w:space="0" w:color="auto"/>
              <w:left w:val="single" w:sz="6" w:space="0" w:color="auto"/>
              <w:bottom w:val="single" w:sz="6" w:space="0" w:color="auto"/>
              <w:right w:val="single" w:sz="6" w:space="0" w:color="auto"/>
            </w:tcBorders>
            <w:vAlign w:val="center"/>
          </w:tcPr>
          <w:p w:rsidR="00DD6DD9" w:rsidRPr="000321EF" w:rsidRDefault="00DD6DD9" w:rsidP="000321EF">
            <w:pPr>
              <w:jc w:val="center"/>
              <w:rPr>
                <w:rFonts w:ascii="Arial" w:hAnsi="Arial" w:cs="Arial"/>
                <w:sz w:val="22"/>
                <w:szCs w:val="22"/>
              </w:rPr>
            </w:pPr>
            <w:r w:rsidRPr="000321EF">
              <w:rPr>
                <w:rFonts w:ascii="Arial" w:hAnsi="Arial" w:cs="Arial"/>
                <w:noProof/>
                <w:sz w:val="22"/>
                <w:szCs w:val="22"/>
              </w:rPr>
              <w:t>–</w:t>
            </w:r>
          </w:p>
        </w:tc>
      </w:tr>
      <w:tr w:rsidR="007406E6" w:rsidRPr="000321EF" w:rsidTr="003B0C71">
        <w:tc>
          <w:tcPr>
            <w:tcW w:w="2235"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В</w:t>
            </w:r>
          </w:p>
        </w:tc>
        <w:tc>
          <w:tcPr>
            <w:tcW w:w="4110"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Кратковременное нарушение функционирования или ухудшение параметров (не связанных с запуском систем пожаротушения) с последующим восстановлением нормального функционирования без вмешательства оператора</w:t>
            </w:r>
          </w:p>
        </w:tc>
        <w:tc>
          <w:tcPr>
            <w:tcW w:w="3708"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Виды возможных нарушений функционирования, которые рас</w:t>
            </w:r>
            <w:r w:rsidR="00DD6DD9" w:rsidRPr="000321EF">
              <w:rPr>
                <w:rFonts w:ascii="Arial" w:hAnsi="Arial" w:cs="Arial"/>
                <w:sz w:val="22"/>
                <w:szCs w:val="22"/>
              </w:rPr>
              <w:softHyphen/>
            </w:r>
            <w:r w:rsidRPr="000321EF">
              <w:rPr>
                <w:rFonts w:ascii="Arial" w:hAnsi="Arial" w:cs="Arial"/>
                <w:sz w:val="22"/>
                <w:szCs w:val="22"/>
              </w:rPr>
              <w:t>сматриваются как незначительные и допустимые, должны быть указаны в технической документации. При этом возможные нарушения функционирования не должны оказывать влияния на приборы и оборудование, связанные с испытываемым техническим средством. Восстановление нормального функционирования должно быть обеспечено без вмешательства оператора.</w:t>
            </w:r>
          </w:p>
        </w:tc>
      </w:tr>
      <w:tr w:rsidR="007406E6" w:rsidRPr="000321EF" w:rsidTr="003B0C71">
        <w:tc>
          <w:tcPr>
            <w:tcW w:w="2235"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rPr>
              <w:t>С</w:t>
            </w:r>
          </w:p>
        </w:tc>
        <w:tc>
          <w:tcPr>
            <w:tcW w:w="4110"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Нарушение функционирования или ухудшение параметров, требующее для восстановления нормального функционирования вмешательства оператора</w:t>
            </w:r>
          </w:p>
        </w:tc>
        <w:tc>
          <w:tcPr>
            <w:tcW w:w="3708"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Является отрицательным ре</w:t>
            </w:r>
            <w:r w:rsidR="00DD6DD9" w:rsidRPr="000321EF">
              <w:rPr>
                <w:rFonts w:ascii="Arial" w:hAnsi="Arial" w:cs="Arial"/>
                <w:sz w:val="22"/>
                <w:szCs w:val="22"/>
              </w:rPr>
              <w:softHyphen/>
            </w:r>
            <w:r w:rsidRPr="000321EF">
              <w:rPr>
                <w:rFonts w:ascii="Arial" w:hAnsi="Arial" w:cs="Arial"/>
                <w:sz w:val="22"/>
                <w:szCs w:val="22"/>
              </w:rPr>
              <w:t xml:space="preserve">зультатом </w:t>
            </w:r>
          </w:p>
        </w:tc>
      </w:tr>
      <w:tr w:rsidR="007406E6" w:rsidRPr="000321EF" w:rsidTr="003B0C71">
        <w:tc>
          <w:tcPr>
            <w:tcW w:w="2235"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center"/>
              <w:rPr>
                <w:rFonts w:ascii="Arial" w:hAnsi="Arial" w:cs="Arial"/>
                <w:sz w:val="22"/>
                <w:szCs w:val="22"/>
              </w:rPr>
            </w:pPr>
            <w:r w:rsidRPr="000321EF">
              <w:rPr>
                <w:rFonts w:ascii="Arial" w:hAnsi="Arial" w:cs="Arial"/>
                <w:sz w:val="22"/>
                <w:szCs w:val="22"/>
                <w:lang w:val="en-US"/>
              </w:rPr>
              <w:t>D</w:t>
            </w:r>
          </w:p>
        </w:tc>
        <w:tc>
          <w:tcPr>
            <w:tcW w:w="4110"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Нарушение функционирования или ухудшение параметров, требующее ремонта из-за выхода из строя оборудования или компонентов</w:t>
            </w:r>
          </w:p>
        </w:tc>
        <w:tc>
          <w:tcPr>
            <w:tcW w:w="3708" w:type="dxa"/>
            <w:tcBorders>
              <w:top w:val="single" w:sz="6" w:space="0" w:color="auto"/>
              <w:left w:val="single" w:sz="6" w:space="0" w:color="auto"/>
              <w:bottom w:val="single" w:sz="6" w:space="0" w:color="auto"/>
              <w:right w:val="single" w:sz="6" w:space="0" w:color="auto"/>
            </w:tcBorders>
          </w:tcPr>
          <w:p w:rsidR="007406E6" w:rsidRPr="000321EF" w:rsidRDefault="007406E6" w:rsidP="000321EF">
            <w:pPr>
              <w:jc w:val="both"/>
              <w:rPr>
                <w:rFonts w:ascii="Arial" w:hAnsi="Arial" w:cs="Arial"/>
                <w:sz w:val="22"/>
                <w:szCs w:val="22"/>
              </w:rPr>
            </w:pPr>
            <w:r w:rsidRPr="000321EF">
              <w:rPr>
                <w:rFonts w:ascii="Arial" w:hAnsi="Arial" w:cs="Arial"/>
                <w:sz w:val="22"/>
                <w:szCs w:val="22"/>
              </w:rPr>
              <w:t>Является отрицательным ре</w:t>
            </w:r>
            <w:r w:rsidR="00DD6DD9" w:rsidRPr="000321EF">
              <w:rPr>
                <w:rFonts w:ascii="Arial" w:hAnsi="Arial" w:cs="Arial"/>
                <w:sz w:val="22"/>
                <w:szCs w:val="22"/>
              </w:rPr>
              <w:softHyphen/>
            </w:r>
            <w:r w:rsidRPr="000321EF">
              <w:rPr>
                <w:rFonts w:ascii="Arial" w:hAnsi="Arial" w:cs="Arial"/>
                <w:sz w:val="22"/>
                <w:szCs w:val="22"/>
              </w:rPr>
              <w:t xml:space="preserve">зультатом </w:t>
            </w:r>
          </w:p>
        </w:tc>
      </w:tr>
    </w:tbl>
    <w:p w:rsidR="007406E6" w:rsidRPr="002508EC" w:rsidRDefault="001C62DD" w:rsidP="006C2A66">
      <w:pPr>
        <w:widowControl w:val="0"/>
        <w:tabs>
          <w:tab w:val="left" w:pos="1701"/>
        </w:tabs>
        <w:spacing w:line="360" w:lineRule="auto"/>
        <w:ind w:firstLine="709"/>
        <w:jc w:val="both"/>
        <w:rPr>
          <w:rFonts w:ascii="Arial" w:hAnsi="Arial" w:cs="Arial"/>
          <w:noProof/>
          <w:sz w:val="24"/>
          <w:szCs w:val="24"/>
        </w:rPr>
      </w:pPr>
      <w:r w:rsidRPr="002508EC">
        <w:rPr>
          <w:rFonts w:ascii="Arial" w:hAnsi="Arial" w:cs="Arial"/>
          <w:noProof/>
          <w:sz w:val="24"/>
          <w:szCs w:val="24"/>
        </w:rPr>
        <w:lastRenderedPageBreak/>
        <w:t>Б</w:t>
      </w:r>
      <w:r w:rsidR="007406E6" w:rsidRPr="002508EC">
        <w:rPr>
          <w:rFonts w:ascii="Arial" w:hAnsi="Arial" w:cs="Arial"/>
          <w:noProof/>
          <w:sz w:val="24"/>
          <w:szCs w:val="24"/>
        </w:rPr>
        <w:t>.1.3</w:t>
      </w:r>
      <w:r w:rsidR="009C2953" w:rsidRPr="002508EC">
        <w:rPr>
          <w:rFonts w:ascii="Arial" w:hAnsi="Arial" w:cs="Arial"/>
          <w:noProof/>
          <w:sz w:val="24"/>
          <w:szCs w:val="24"/>
        </w:rPr>
        <w:tab/>
      </w:r>
      <w:r w:rsidR="007406E6" w:rsidRPr="002508EC">
        <w:rPr>
          <w:rFonts w:ascii="Arial" w:hAnsi="Arial" w:cs="Arial"/>
          <w:sz w:val="24"/>
          <w:szCs w:val="24"/>
        </w:rPr>
        <w:t xml:space="preserve">В </w:t>
      </w:r>
      <w:r w:rsidR="009C2953" w:rsidRPr="002508EC">
        <w:rPr>
          <w:rFonts w:ascii="Arial" w:hAnsi="Arial" w:cs="Arial"/>
          <w:sz w:val="24"/>
          <w:szCs w:val="24"/>
        </w:rPr>
        <w:t>ТД на</w:t>
      </w:r>
      <w:r w:rsidR="007406E6" w:rsidRPr="002508EC">
        <w:rPr>
          <w:rFonts w:ascii="Arial" w:hAnsi="Arial" w:cs="Arial"/>
          <w:sz w:val="24"/>
          <w:szCs w:val="24"/>
        </w:rPr>
        <w:t xml:space="preserve"> </w:t>
      </w:r>
      <w:r w:rsidR="00623DF6" w:rsidRPr="002508EC">
        <w:rPr>
          <w:rFonts w:ascii="Arial" w:hAnsi="Arial" w:cs="Arial"/>
          <w:sz w:val="24"/>
          <w:szCs w:val="24"/>
        </w:rPr>
        <w:t>ИП</w:t>
      </w:r>
      <w:r w:rsidR="007406E6" w:rsidRPr="002508EC">
        <w:rPr>
          <w:rFonts w:ascii="Arial" w:hAnsi="Arial" w:cs="Arial"/>
          <w:sz w:val="24"/>
          <w:szCs w:val="24"/>
        </w:rPr>
        <w:t xml:space="preserve"> должно быть внесено предупреждение пользователю о том, что качество функционирования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не гарантируется, если электромагнитная обстановка </w:t>
      </w:r>
      <w:r w:rsidR="00297982" w:rsidRPr="002508EC">
        <w:rPr>
          <w:rFonts w:ascii="Arial" w:hAnsi="Arial" w:cs="Arial"/>
          <w:sz w:val="24"/>
          <w:szCs w:val="24"/>
        </w:rPr>
        <w:t xml:space="preserve">в месте установки </w:t>
      </w:r>
      <w:r w:rsidR="00623DF6" w:rsidRPr="002508EC">
        <w:rPr>
          <w:rFonts w:ascii="Arial" w:hAnsi="Arial" w:cs="Arial"/>
          <w:sz w:val="24"/>
          <w:szCs w:val="24"/>
        </w:rPr>
        <w:t>ИП</w:t>
      </w:r>
      <w:r w:rsidR="00297982" w:rsidRPr="002508EC">
        <w:rPr>
          <w:rFonts w:ascii="Arial" w:hAnsi="Arial" w:cs="Arial"/>
          <w:sz w:val="24"/>
          <w:szCs w:val="24"/>
        </w:rPr>
        <w:t xml:space="preserve"> не соответствует условиям эксплуатации, указанным в ТД на </w:t>
      </w:r>
      <w:r w:rsidR="00623DF6" w:rsidRPr="002508EC">
        <w:rPr>
          <w:rFonts w:ascii="Arial" w:hAnsi="Arial" w:cs="Arial"/>
          <w:sz w:val="24"/>
          <w:szCs w:val="24"/>
        </w:rPr>
        <w:t>ИП</w:t>
      </w:r>
      <w:r w:rsidR="007406E6" w:rsidRPr="002508EC">
        <w:rPr>
          <w:rFonts w:ascii="Arial" w:hAnsi="Arial" w:cs="Arial"/>
          <w:sz w:val="24"/>
          <w:szCs w:val="24"/>
        </w:rPr>
        <w:t xml:space="preserve">. В техническую документацию </w:t>
      </w:r>
      <w:r w:rsidR="00CE6263" w:rsidRPr="002508EC">
        <w:rPr>
          <w:rFonts w:ascii="Arial" w:hAnsi="Arial" w:cs="Arial"/>
          <w:sz w:val="24"/>
          <w:szCs w:val="24"/>
        </w:rPr>
        <w:t xml:space="preserve">на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могут быть внесены рекомендации пользователю по защите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для того, чтобы уровни помех не превышали установленных уровней помехоустойчивости.</w:t>
      </w:r>
    </w:p>
    <w:p w:rsidR="007406E6" w:rsidRPr="002508EC" w:rsidRDefault="009C2953"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Б</w:t>
      </w:r>
      <w:r w:rsidR="007406E6" w:rsidRPr="002508EC">
        <w:rPr>
          <w:rFonts w:ascii="Arial" w:hAnsi="Arial" w:cs="Arial"/>
          <w:sz w:val="24"/>
          <w:szCs w:val="24"/>
        </w:rPr>
        <w:t>.1.4</w:t>
      </w:r>
      <w:r w:rsidRPr="002508EC">
        <w:rPr>
          <w:rFonts w:ascii="Arial" w:hAnsi="Arial" w:cs="Arial"/>
          <w:sz w:val="24"/>
          <w:szCs w:val="24"/>
        </w:rPr>
        <w:tab/>
        <w:t>И</w:t>
      </w:r>
      <w:r w:rsidR="007406E6" w:rsidRPr="002508EC">
        <w:rPr>
          <w:rFonts w:ascii="Arial" w:hAnsi="Arial" w:cs="Arial"/>
          <w:sz w:val="24"/>
          <w:szCs w:val="24"/>
        </w:rPr>
        <w:t xml:space="preserve">спытания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проводят на одном образце. По решению испытательной лаборатории </w:t>
      </w:r>
      <w:r w:rsidR="00E83882" w:rsidRPr="002508EC">
        <w:rPr>
          <w:rFonts w:ascii="Arial" w:hAnsi="Arial" w:cs="Arial"/>
          <w:sz w:val="24"/>
          <w:szCs w:val="24"/>
        </w:rPr>
        <w:t xml:space="preserve">число </w:t>
      </w:r>
      <w:r w:rsidR="007406E6" w:rsidRPr="002508EC">
        <w:rPr>
          <w:rFonts w:ascii="Arial" w:hAnsi="Arial" w:cs="Arial"/>
          <w:sz w:val="24"/>
          <w:szCs w:val="24"/>
        </w:rPr>
        <w:t>образцов может быть увеличено.</w:t>
      </w:r>
    </w:p>
    <w:p w:rsidR="007406E6"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Б</w:t>
      </w:r>
      <w:r w:rsidR="007406E6" w:rsidRPr="002508EC">
        <w:rPr>
          <w:rFonts w:ascii="Arial" w:hAnsi="Arial" w:cs="Arial"/>
          <w:sz w:val="24"/>
          <w:szCs w:val="24"/>
        </w:rPr>
        <w:t>.1.5</w:t>
      </w:r>
      <w:r w:rsidR="009C2953" w:rsidRPr="002508EC">
        <w:rPr>
          <w:rFonts w:ascii="Arial" w:hAnsi="Arial" w:cs="Arial"/>
          <w:sz w:val="24"/>
          <w:szCs w:val="24"/>
        </w:rPr>
        <w:tab/>
      </w:r>
      <w:r w:rsidR="007406E6" w:rsidRPr="002508EC">
        <w:rPr>
          <w:rFonts w:ascii="Arial" w:hAnsi="Arial" w:cs="Arial"/>
          <w:sz w:val="24"/>
          <w:szCs w:val="24"/>
        </w:rPr>
        <w:t xml:space="preserve">Степень жесткости </w:t>
      </w:r>
      <w:r w:rsidR="002E6AD5" w:rsidRPr="002508EC">
        <w:rPr>
          <w:rFonts w:ascii="Arial" w:hAnsi="Arial" w:cs="Arial"/>
          <w:sz w:val="24"/>
          <w:szCs w:val="24"/>
        </w:rPr>
        <w:t xml:space="preserve">по каждому виду </w:t>
      </w:r>
      <w:r w:rsidR="005A1200" w:rsidRPr="002508EC">
        <w:rPr>
          <w:rFonts w:ascii="Arial" w:hAnsi="Arial" w:cs="Arial"/>
          <w:sz w:val="24"/>
          <w:szCs w:val="24"/>
        </w:rPr>
        <w:t>воздействия</w:t>
      </w:r>
      <w:r w:rsidR="002E6AD5" w:rsidRPr="002508EC">
        <w:rPr>
          <w:rFonts w:ascii="Arial" w:hAnsi="Arial" w:cs="Arial"/>
          <w:sz w:val="24"/>
          <w:szCs w:val="24"/>
        </w:rPr>
        <w:t xml:space="preserve"> </w:t>
      </w:r>
      <w:r w:rsidR="007406E6" w:rsidRPr="002508EC">
        <w:rPr>
          <w:rFonts w:ascii="Arial" w:hAnsi="Arial" w:cs="Arial"/>
          <w:sz w:val="24"/>
          <w:szCs w:val="24"/>
        </w:rPr>
        <w:t xml:space="preserve">должна соответствовать требованиям технической документации на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конкретных типов, но не ниже 2-й</w:t>
      </w:r>
      <w:r w:rsidR="005A1200" w:rsidRPr="002508EC">
        <w:rPr>
          <w:rFonts w:ascii="Arial" w:hAnsi="Arial" w:cs="Arial"/>
          <w:sz w:val="24"/>
          <w:szCs w:val="24"/>
        </w:rPr>
        <w:t xml:space="preserve"> по требованиям </w:t>
      </w:r>
      <w:r w:rsidR="001A72CF" w:rsidRPr="002508EC">
        <w:rPr>
          <w:rFonts w:ascii="Arial" w:hAnsi="Arial" w:cs="Arial"/>
          <w:sz w:val="24"/>
          <w:szCs w:val="24"/>
        </w:rPr>
        <w:t>стандартов</w:t>
      </w:r>
      <w:r w:rsidR="005A1200" w:rsidRPr="002508EC">
        <w:rPr>
          <w:rFonts w:ascii="Arial" w:hAnsi="Arial" w:cs="Arial"/>
          <w:sz w:val="24"/>
          <w:szCs w:val="24"/>
        </w:rPr>
        <w:t xml:space="preserve"> на конкретный вид воздействия</w:t>
      </w:r>
      <w:r w:rsidR="007406E6" w:rsidRPr="002508EC">
        <w:rPr>
          <w:rFonts w:ascii="Arial" w:hAnsi="Arial" w:cs="Arial"/>
          <w:sz w:val="24"/>
          <w:szCs w:val="24"/>
        </w:rPr>
        <w:t>.</w:t>
      </w:r>
    </w:p>
    <w:p w:rsidR="00A53998" w:rsidRPr="002508EC" w:rsidRDefault="00A53998" w:rsidP="006C2A66">
      <w:pPr>
        <w:widowControl w:val="0"/>
        <w:tabs>
          <w:tab w:val="left" w:pos="1701"/>
        </w:tabs>
        <w:spacing w:line="360" w:lineRule="auto"/>
        <w:ind w:firstLine="709"/>
        <w:jc w:val="both"/>
        <w:rPr>
          <w:rFonts w:ascii="Arial" w:hAnsi="Arial" w:cs="Arial"/>
          <w:sz w:val="24"/>
          <w:szCs w:val="24"/>
        </w:rPr>
      </w:pPr>
    </w:p>
    <w:p w:rsidR="007406E6" w:rsidRPr="002508EC" w:rsidRDefault="001C62DD" w:rsidP="006C2A66">
      <w:pPr>
        <w:widowControl w:val="0"/>
        <w:tabs>
          <w:tab w:val="left" w:pos="1418"/>
        </w:tabs>
        <w:spacing w:line="360" w:lineRule="auto"/>
        <w:ind w:firstLine="709"/>
        <w:rPr>
          <w:rFonts w:ascii="Arial" w:hAnsi="Arial" w:cs="Arial"/>
          <w:b/>
          <w:sz w:val="24"/>
          <w:szCs w:val="24"/>
        </w:rPr>
      </w:pPr>
      <w:r w:rsidRPr="002508EC">
        <w:rPr>
          <w:rFonts w:ascii="Arial" w:hAnsi="Arial" w:cs="Arial"/>
          <w:b/>
          <w:noProof/>
          <w:sz w:val="24"/>
          <w:szCs w:val="24"/>
        </w:rPr>
        <w:t>Б</w:t>
      </w:r>
      <w:r w:rsidR="007406E6" w:rsidRPr="002508EC">
        <w:rPr>
          <w:rFonts w:ascii="Arial" w:hAnsi="Arial" w:cs="Arial"/>
          <w:b/>
          <w:noProof/>
          <w:sz w:val="24"/>
          <w:szCs w:val="24"/>
        </w:rPr>
        <w:t>.2</w:t>
      </w:r>
      <w:r w:rsidR="009C2953" w:rsidRPr="002508EC">
        <w:rPr>
          <w:rFonts w:ascii="Arial" w:hAnsi="Arial" w:cs="Arial"/>
          <w:b/>
          <w:noProof/>
          <w:sz w:val="24"/>
          <w:szCs w:val="24"/>
        </w:rPr>
        <w:tab/>
      </w:r>
      <w:r w:rsidR="007406E6" w:rsidRPr="002508EC">
        <w:rPr>
          <w:rFonts w:ascii="Arial" w:hAnsi="Arial" w:cs="Arial"/>
          <w:b/>
          <w:sz w:val="24"/>
          <w:szCs w:val="24"/>
        </w:rPr>
        <w:t>Технические требования</w:t>
      </w:r>
    </w:p>
    <w:p w:rsidR="00A53998" w:rsidRDefault="00A53998" w:rsidP="006C2A66">
      <w:pPr>
        <w:widowControl w:val="0"/>
        <w:tabs>
          <w:tab w:val="left" w:pos="1701"/>
        </w:tabs>
        <w:spacing w:line="360" w:lineRule="auto"/>
        <w:ind w:firstLine="709"/>
        <w:jc w:val="both"/>
        <w:rPr>
          <w:rFonts w:ascii="Arial" w:hAnsi="Arial" w:cs="Arial"/>
          <w:noProof/>
          <w:sz w:val="24"/>
          <w:szCs w:val="24"/>
        </w:rPr>
      </w:pP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.2.1</w:t>
      </w:r>
      <w:r w:rsidR="009C2953" w:rsidRPr="002508EC">
        <w:rPr>
          <w:rFonts w:ascii="Arial" w:hAnsi="Arial" w:cs="Arial"/>
          <w:noProof/>
          <w:sz w:val="24"/>
          <w:szCs w:val="24"/>
        </w:rPr>
        <w:tab/>
      </w:r>
      <w:r w:rsidR="00623DF6" w:rsidRPr="002508EC">
        <w:rPr>
          <w:rFonts w:ascii="Arial" w:hAnsi="Arial" w:cs="Arial"/>
          <w:sz w:val="24"/>
          <w:szCs w:val="24"/>
        </w:rPr>
        <w:t>ИП</w:t>
      </w:r>
      <w:r w:rsidR="007406E6" w:rsidRPr="002508EC">
        <w:rPr>
          <w:rFonts w:ascii="Arial" w:hAnsi="Arial" w:cs="Arial"/>
          <w:sz w:val="24"/>
          <w:szCs w:val="24"/>
        </w:rPr>
        <w:t xml:space="preserve">, подключаемые к распределительным электрическим сетям переменного тока, должны быть устойчивы к </w:t>
      </w:r>
      <w:r w:rsidR="00297982" w:rsidRPr="002508EC">
        <w:rPr>
          <w:rFonts w:ascii="Arial" w:hAnsi="Arial" w:cs="Arial"/>
          <w:sz w:val="24"/>
          <w:szCs w:val="24"/>
        </w:rPr>
        <w:t xml:space="preserve">воздействию микросекундных импульсных помех </w:t>
      </w:r>
      <w:r w:rsidR="007406E6" w:rsidRPr="002508EC">
        <w:rPr>
          <w:rFonts w:ascii="Arial" w:hAnsi="Arial" w:cs="Arial"/>
          <w:sz w:val="24"/>
          <w:szCs w:val="24"/>
        </w:rPr>
        <w:t xml:space="preserve">большой энергии (МИП) по </w:t>
      </w:r>
      <w:r w:rsidR="006E29D9" w:rsidRPr="002508EC">
        <w:rPr>
          <w:rFonts w:ascii="Arial" w:hAnsi="Arial" w:cs="Arial"/>
          <w:sz w:val="24"/>
          <w:szCs w:val="24"/>
        </w:rPr>
        <w:t>СТБ МЭК 61000-4-5</w:t>
      </w:r>
      <w:r w:rsidR="007406E6" w:rsidRPr="002508EC">
        <w:rPr>
          <w:rFonts w:ascii="Arial" w:hAnsi="Arial" w:cs="Arial"/>
          <w:sz w:val="24"/>
          <w:szCs w:val="24"/>
        </w:rPr>
        <w:t>.</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.2.2</w:t>
      </w:r>
      <w:r w:rsidR="00F56C4F" w:rsidRPr="002508EC">
        <w:rPr>
          <w:rFonts w:ascii="Arial" w:hAnsi="Arial" w:cs="Arial"/>
          <w:noProof/>
          <w:sz w:val="24"/>
          <w:szCs w:val="24"/>
        </w:rPr>
        <w:tab/>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должны быть устойчивы к наносекундным импульсным помехам (НИП) по </w:t>
      </w:r>
      <w:r w:rsidR="006E29D9" w:rsidRPr="002508EC">
        <w:rPr>
          <w:rFonts w:ascii="Arial" w:eastAsia="Times New Roman" w:hAnsi="Arial" w:cs="Arial"/>
          <w:bCs/>
          <w:sz w:val="24"/>
          <w:szCs w:val="24"/>
        </w:rPr>
        <w:t>ГОСТ 30804.4.4</w:t>
      </w:r>
      <w:r w:rsidR="007406E6" w:rsidRPr="002508EC">
        <w:rPr>
          <w:rFonts w:ascii="Arial" w:hAnsi="Arial" w:cs="Arial"/>
          <w:sz w:val="24"/>
          <w:szCs w:val="24"/>
        </w:rPr>
        <w:t>.</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Б</w:t>
      </w:r>
      <w:r w:rsidR="00F56C4F" w:rsidRPr="002508EC">
        <w:rPr>
          <w:rFonts w:ascii="Arial" w:hAnsi="Arial" w:cs="Arial"/>
          <w:sz w:val="24"/>
          <w:szCs w:val="24"/>
        </w:rPr>
        <w:t>.2.</w:t>
      </w:r>
      <w:r w:rsidR="00623DF6" w:rsidRPr="002508EC">
        <w:rPr>
          <w:rFonts w:ascii="Arial" w:hAnsi="Arial" w:cs="Arial"/>
          <w:sz w:val="24"/>
          <w:szCs w:val="24"/>
        </w:rPr>
        <w:t>3</w:t>
      </w:r>
      <w:r w:rsidR="00F56C4F" w:rsidRPr="002508EC">
        <w:rPr>
          <w:rFonts w:ascii="Arial" w:hAnsi="Arial" w:cs="Arial"/>
          <w:sz w:val="24"/>
          <w:szCs w:val="24"/>
        </w:rPr>
        <w:tab/>
      </w:r>
      <w:r w:rsidR="00623DF6" w:rsidRPr="002508EC">
        <w:rPr>
          <w:rFonts w:ascii="Arial" w:hAnsi="Arial" w:cs="Arial"/>
          <w:sz w:val="24"/>
          <w:szCs w:val="24"/>
        </w:rPr>
        <w:t>ИП</w:t>
      </w:r>
      <w:r w:rsidR="007406E6" w:rsidRPr="002508EC">
        <w:rPr>
          <w:rFonts w:ascii="Arial" w:hAnsi="Arial" w:cs="Arial"/>
          <w:sz w:val="24"/>
          <w:szCs w:val="24"/>
        </w:rPr>
        <w:t xml:space="preserve">, подключаемые к распределительным электрическим сетям переменного тока, должны быть устойчивы к </w:t>
      </w:r>
      <w:r w:rsidR="006E29D9" w:rsidRPr="002508EC">
        <w:rPr>
          <w:rFonts w:ascii="Arial" w:hAnsi="Arial" w:cs="Arial"/>
          <w:sz w:val="24"/>
          <w:szCs w:val="24"/>
        </w:rPr>
        <w:t xml:space="preserve">воздействию </w:t>
      </w:r>
      <w:r w:rsidR="00297982" w:rsidRPr="002508EC">
        <w:rPr>
          <w:rFonts w:ascii="Arial" w:hAnsi="Arial" w:cs="Arial"/>
          <w:sz w:val="24"/>
          <w:szCs w:val="24"/>
        </w:rPr>
        <w:t xml:space="preserve">динамических изменений напряжения электропитания </w:t>
      </w:r>
      <w:r w:rsidR="007406E6" w:rsidRPr="002508EC">
        <w:rPr>
          <w:rFonts w:ascii="Arial" w:hAnsi="Arial" w:cs="Arial"/>
          <w:sz w:val="24"/>
          <w:szCs w:val="24"/>
        </w:rPr>
        <w:t xml:space="preserve">в соответствии с </w:t>
      </w:r>
      <w:r w:rsidR="006E29D9" w:rsidRPr="002508EC">
        <w:rPr>
          <w:rFonts w:ascii="Arial" w:hAnsi="Arial" w:cs="Arial"/>
          <w:sz w:val="24"/>
          <w:szCs w:val="24"/>
        </w:rPr>
        <w:t>ГОСТ 30804.4.11</w:t>
      </w:r>
      <w:r w:rsidR="007406E6" w:rsidRPr="002508EC">
        <w:rPr>
          <w:rFonts w:ascii="Arial" w:hAnsi="Arial" w:cs="Arial"/>
          <w:sz w:val="24"/>
          <w:szCs w:val="24"/>
        </w:rPr>
        <w:t>.</w:t>
      </w:r>
    </w:p>
    <w:p w:rsidR="00F56C4F" w:rsidRPr="002508EC" w:rsidRDefault="001C62DD" w:rsidP="006C2A66">
      <w:pPr>
        <w:widowControl w:val="0"/>
        <w:tabs>
          <w:tab w:val="left" w:pos="1701"/>
        </w:tabs>
        <w:spacing w:line="360" w:lineRule="auto"/>
        <w:ind w:firstLine="709"/>
        <w:jc w:val="both"/>
        <w:rPr>
          <w:rFonts w:ascii="Arial" w:hAnsi="Arial" w:cs="Arial"/>
          <w:noProof/>
          <w:sz w:val="24"/>
          <w:szCs w:val="24"/>
        </w:rPr>
      </w:pPr>
      <w:r w:rsidRPr="002508EC">
        <w:rPr>
          <w:rFonts w:ascii="Arial" w:hAnsi="Arial" w:cs="Arial"/>
          <w:sz w:val="24"/>
          <w:szCs w:val="24"/>
        </w:rPr>
        <w:t>Б</w:t>
      </w:r>
      <w:r w:rsidR="00F56C4F" w:rsidRPr="002508EC">
        <w:rPr>
          <w:rFonts w:ascii="Arial" w:hAnsi="Arial" w:cs="Arial"/>
          <w:sz w:val="24"/>
          <w:szCs w:val="24"/>
        </w:rPr>
        <w:t>.2.</w:t>
      </w:r>
      <w:r w:rsidR="00623DF6" w:rsidRPr="002508EC">
        <w:rPr>
          <w:rFonts w:ascii="Arial" w:hAnsi="Arial" w:cs="Arial"/>
          <w:sz w:val="24"/>
          <w:szCs w:val="24"/>
        </w:rPr>
        <w:t>4</w:t>
      </w:r>
      <w:r w:rsidR="00F56C4F" w:rsidRPr="002508EC">
        <w:rPr>
          <w:rFonts w:ascii="Arial" w:hAnsi="Arial" w:cs="Arial"/>
          <w:sz w:val="24"/>
          <w:szCs w:val="24"/>
        </w:rPr>
        <w:tab/>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должны быть устойчивы к электростатическим разрядам. Испытательные напряжения контактного и воздушного электростатических разрядов должны соответствовать </w:t>
      </w:r>
      <w:hyperlink r:id="rId75" w:tgtFrame="_blank" w:history="1">
        <w:r w:rsidR="006E29D9" w:rsidRPr="002508EC">
          <w:rPr>
            <w:rStyle w:val="htxt"/>
            <w:rFonts w:ascii="Arial" w:hAnsi="Arial" w:cs="Arial"/>
            <w:sz w:val="24"/>
            <w:szCs w:val="24"/>
          </w:rPr>
          <w:t>ГОСТ</w:t>
        </w:r>
        <w:r w:rsidR="006E29D9" w:rsidRPr="002508EC">
          <w:rPr>
            <w:rStyle w:val="apple-converted-space"/>
            <w:rFonts w:ascii="Arial" w:hAnsi="Arial" w:cs="Arial"/>
            <w:sz w:val="24"/>
            <w:szCs w:val="24"/>
          </w:rPr>
          <w:t xml:space="preserve"> </w:t>
        </w:r>
        <w:r w:rsidR="006E29D9" w:rsidRPr="002508EC">
          <w:rPr>
            <w:rStyle w:val="htxt"/>
            <w:rFonts w:ascii="Arial" w:hAnsi="Arial" w:cs="Arial"/>
            <w:sz w:val="24"/>
            <w:szCs w:val="24"/>
          </w:rPr>
          <w:t>30804.4.2</w:t>
        </w:r>
      </w:hyperlink>
      <w:r w:rsidR="007406E6" w:rsidRPr="002508EC">
        <w:rPr>
          <w:rFonts w:ascii="Arial" w:hAnsi="Arial" w:cs="Arial"/>
          <w:sz w:val="24"/>
          <w:szCs w:val="24"/>
        </w:rPr>
        <w:t>.</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.2.</w:t>
      </w:r>
      <w:r w:rsidR="00623DF6" w:rsidRPr="002508EC">
        <w:rPr>
          <w:rFonts w:ascii="Arial" w:hAnsi="Arial" w:cs="Arial"/>
          <w:noProof/>
          <w:sz w:val="24"/>
          <w:szCs w:val="24"/>
        </w:rPr>
        <w:t>5</w:t>
      </w:r>
      <w:r w:rsidR="00F56C4F" w:rsidRPr="002508EC">
        <w:rPr>
          <w:rFonts w:ascii="Arial" w:hAnsi="Arial" w:cs="Arial"/>
          <w:sz w:val="24"/>
          <w:szCs w:val="24"/>
        </w:rPr>
        <w:tab/>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должны быть устойчивы к радиочастотному электромагнит</w:t>
      </w:r>
      <w:r w:rsidR="000905C0" w:rsidRPr="002508EC">
        <w:rPr>
          <w:rFonts w:ascii="Arial" w:hAnsi="Arial" w:cs="Arial"/>
          <w:sz w:val="24"/>
          <w:szCs w:val="24"/>
        </w:rPr>
        <w:t>ному полю (РЭП) в диапазоне от 8</w:t>
      </w:r>
      <w:r w:rsidR="007406E6" w:rsidRPr="002508EC">
        <w:rPr>
          <w:rFonts w:ascii="Arial" w:hAnsi="Arial" w:cs="Arial"/>
          <w:sz w:val="24"/>
          <w:szCs w:val="24"/>
        </w:rPr>
        <w:t xml:space="preserve">0 до 1000 МГц в соответствии с </w:t>
      </w:r>
      <w:r w:rsidR="006E29D9" w:rsidRPr="002508EC">
        <w:rPr>
          <w:rFonts w:ascii="Arial" w:eastAsia="Times New Roman" w:hAnsi="Arial" w:cs="Arial"/>
          <w:bCs/>
          <w:sz w:val="24"/>
          <w:szCs w:val="24"/>
        </w:rPr>
        <w:t>ГОСТ 30804.4.3</w:t>
      </w:r>
      <w:r w:rsidR="007406E6" w:rsidRPr="002508EC">
        <w:rPr>
          <w:rFonts w:ascii="Arial" w:hAnsi="Arial" w:cs="Arial"/>
          <w:sz w:val="24"/>
          <w:szCs w:val="24"/>
        </w:rPr>
        <w:t>.</w:t>
      </w:r>
    </w:p>
    <w:p w:rsidR="007406E6"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.2.</w:t>
      </w:r>
      <w:r w:rsidR="00623DF6" w:rsidRPr="002508EC">
        <w:rPr>
          <w:rFonts w:ascii="Arial" w:hAnsi="Arial" w:cs="Arial"/>
          <w:noProof/>
          <w:sz w:val="24"/>
          <w:szCs w:val="24"/>
        </w:rPr>
        <w:t>6</w:t>
      </w:r>
      <w:r w:rsidR="00F56C4F" w:rsidRPr="002508EC">
        <w:rPr>
          <w:rFonts w:ascii="Arial" w:hAnsi="Arial" w:cs="Arial"/>
          <w:noProof/>
          <w:sz w:val="24"/>
          <w:szCs w:val="24"/>
        </w:rPr>
        <w:tab/>
      </w:r>
      <w:r w:rsidR="007406E6" w:rsidRPr="002508EC">
        <w:rPr>
          <w:rFonts w:ascii="Arial" w:hAnsi="Arial" w:cs="Arial"/>
          <w:sz w:val="24"/>
          <w:szCs w:val="24"/>
        </w:rPr>
        <w:t xml:space="preserve">Индустриальные радиопомехи от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должны соответствовать нормам индустриальных радиопомех от оборудования информационных технологий класса Б</w:t>
      </w:r>
      <w:r w:rsidR="00A0135D" w:rsidRPr="002508EC">
        <w:rPr>
          <w:rFonts w:ascii="Arial" w:hAnsi="Arial" w:cs="Arial"/>
          <w:sz w:val="24"/>
          <w:szCs w:val="24"/>
        </w:rPr>
        <w:t xml:space="preserve"> по </w:t>
      </w:r>
      <w:r w:rsidR="0012008C" w:rsidRPr="002508EC">
        <w:rPr>
          <w:rFonts w:ascii="Arial" w:hAnsi="Arial" w:cs="Arial"/>
          <w:sz w:val="24"/>
          <w:szCs w:val="24"/>
        </w:rPr>
        <w:t>CISPR 22:2008</w:t>
      </w:r>
      <w:r w:rsidR="00A0135D" w:rsidRPr="002508EC">
        <w:rPr>
          <w:rFonts w:ascii="Arial" w:hAnsi="Arial" w:cs="Arial"/>
          <w:sz w:val="24"/>
          <w:szCs w:val="24"/>
        </w:rPr>
        <w:t xml:space="preserve"> </w:t>
      </w:r>
      <w:r w:rsidR="00F56C4F" w:rsidRPr="002508EC">
        <w:rPr>
          <w:rFonts w:ascii="Arial" w:hAnsi="Arial" w:cs="Arial"/>
          <w:sz w:val="24"/>
          <w:szCs w:val="24"/>
        </w:rPr>
        <w:t>(подразделы</w:t>
      </w:r>
      <w:r w:rsidR="007406E6" w:rsidRPr="002508EC">
        <w:rPr>
          <w:rFonts w:ascii="Arial" w:hAnsi="Arial" w:cs="Arial"/>
          <w:sz w:val="24"/>
          <w:szCs w:val="24"/>
        </w:rPr>
        <w:t xml:space="preserve"> 5.1, 6.1</w:t>
      </w:r>
      <w:r w:rsidR="00F56C4F" w:rsidRPr="002508EC">
        <w:rPr>
          <w:rFonts w:ascii="Arial" w:hAnsi="Arial" w:cs="Arial"/>
          <w:sz w:val="24"/>
          <w:szCs w:val="24"/>
        </w:rPr>
        <w:t>)</w:t>
      </w:r>
      <w:r w:rsidR="007406E6" w:rsidRPr="002508EC">
        <w:rPr>
          <w:rFonts w:ascii="Arial" w:hAnsi="Arial" w:cs="Arial"/>
          <w:sz w:val="24"/>
          <w:szCs w:val="24"/>
        </w:rPr>
        <w:t>.</w:t>
      </w:r>
    </w:p>
    <w:p w:rsidR="00F56C4F" w:rsidRDefault="007406E6"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 xml:space="preserve">Индустриальные радиопомехи от </w:t>
      </w:r>
      <w:r w:rsidR="00623DF6" w:rsidRPr="002508EC">
        <w:rPr>
          <w:rFonts w:ascii="Arial" w:hAnsi="Arial" w:cs="Arial"/>
          <w:sz w:val="24"/>
          <w:szCs w:val="24"/>
        </w:rPr>
        <w:t>ИП</w:t>
      </w:r>
      <w:r w:rsidR="00CE6263" w:rsidRPr="002508EC">
        <w:rPr>
          <w:rFonts w:ascii="Arial" w:hAnsi="Arial" w:cs="Arial"/>
          <w:sz w:val="24"/>
          <w:szCs w:val="24"/>
        </w:rPr>
        <w:t xml:space="preserve"> </w:t>
      </w:r>
      <w:r w:rsidRPr="002508EC">
        <w:rPr>
          <w:rFonts w:ascii="Arial" w:hAnsi="Arial" w:cs="Arial"/>
          <w:sz w:val="24"/>
          <w:szCs w:val="24"/>
        </w:rPr>
        <w:t xml:space="preserve">могут соответствовать нормам индустриальных радиопомех от оборудования информационных технологий класса А </w:t>
      </w:r>
      <w:r w:rsidR="00A0135D" w:rsidRPr="002508EC">
        <w:rPr>
          <w:rFonts w:ascii="Arial" w:hAnsi="Arial" w:cs="Arial"/>
          <w:sz w:val="24"/>
          <w:szCs w:val="24"/>
        </w:rPr>
        <w:t xml:space="preserve">по </w:t>
      </w:r>
      <w:r w:rsidR="0012008C" w:rsidRPr="002508EC">
        <w:rPr>
          <w:rFonts w:ascii="Arial" w:hAnsi="Arial" w:cs="Arial"/>
          <w:sz w:val="24"/>
          <w:szCs w:val="24"/>
        </w:rPr>
        <w:t>CISPR 22:2008</w:t>
      </w:r>
      <w:r w:rsidR="00CF7B3C" w:rsidRPr="002508EC">
        <w:rPr>
          <w:rFonts w:ascii="Arial" w:hAnsi="Arial" w:cs="Arial"/>
          <w:sz w:val="24"/>
          <w:szCs w:val="24"/>
        </w:rPr>
        <w:t xml:space="preserve"> </w:t>
      </w:r>
      <w:r w:rsidR="00F56C4F" w:rsidRPr="002508EC">
        <w:rPr>
          <w:rFonts w:ascii="Arial" w:hAnsi="Arial" w:cs="Arial"/>
          <w:sz w:val="24"/>
          <w:szCs w:val="24"/>
        </w:rPr>
        <w:t>(подразделы</w:t>
      </w:r>
      <w:r w:rsidRPr="002508EC">
        <w:rPr>
          <w:rFonts w:ascii="Arial" w:hAnsi="Arial" w:cs="Arial"/>
          <w:sz w:val="24"/>
          <w:szCs w:val="24"/>
        </w:rPr>
        <w:t xml:space="preserve"> 5.1, 6.1</w:t>
      </w:r>
      <w:r w:rsidR="00F56C4F" w:rsidRPr="002508EC">
        <w:rPr>
          <w:rFonts w:ascii="Arial" w:hAnsi="Arial" w:cs="Arial"/>
          <w:sz w:val="24"/>
          <w:szCs w:val="24"/>
        </w:rPr>
        <w:t>)</w:t>
      </w:r>
      <w:r w:rsidRPr="002508EC">
        <w:rPr>
          <w:rFonts w:ascii="Arial" w:hAnsi="Arial" w:cs="Arial"/>
          <w:sz w:val="24"/>
          <w:szCs w:val="24"/>
        </w:rPr>
        <w:t xml:space="preserve"> при приведении в эксплуатационной документации предупреждающей надписи: «Внимание! Настоящее изделие не </w:t>
      </w:r>
      <w:r w:rsidRPr="002508EC">
        <w:rPr>
          <w:rFonts w:ascii="Arial" w:hAnsi="Arial" w:cs="Arial"/>
          <w:sz w:val="24"/>
          <w:szCs w:val="24"/>
        </w:rPr>
        <w:lastRenderedPageBreak/>
        <w:t>предназначено для использования в жилых, коммерческих, производственных зонах с малым электропотреблением, при подключении к низковольтным распределительным электрическим цепям (бытовой обстановке), так как может нарушать функционирование других технических средств в результате создаваемых радиопомех».</w:t>
      </w:r>
    </w:p>
    <w:p w:rsidR="00A53998" w:rsidRPr="002508EC" w:rsidRDefault="00A53998" w:rsidP="006C2A66">
      <w:pPr>
        <w:widowControl w:val="0"/>
        <w:tabs>
          <w:tab w:val="left" w:pos="1701"/>
        </w:tabs>
        <w:spacing w:line="360" w:lineRule="auto"/>
        <w:ind w:firstLine="709"/>
        <w:jc w:val="both"/>
        <w:rPr>
          <w:rFonts w:ascii="Arial" w:hAnsi="Arial" w:cs="Arial"/>
          <w:sz w:val="24"/>
          <w:szCs w:val="24"/>
        </w:rPr>
      </w:pPr>
    </w:p>
    <w:p w:rsidR="00F56C4F" w:rsidRPr="002508EC" w:rsidRDefault="001C62DD" w:rsidP="006C2A66">
      <w:pPr>
        <w:widowControl w:val="0"/>
        <w:tabs>
          <w:tab w:val="left" w:pos="1418"/>
        </w:tabs>
        <w:spacing w:line="360" w:lineRule="auto"/>
        <w:ind w:firstLine="709"/>
        <w:jc w:val="both"/>
        <w:rPr>
          <w:rFonts w:ascii="Arial" w:hAnsi="Arial" w:cs="Arial"/>
          <w:b/>
          <w:sz w:val="24"/>
          <w:szCs w:val="28"/>
        </w:rPr>
      </w:pPr>
      <w:r w:rsidRPr="002508EC">
        <w:rPr>
          <w:rFonts w:ascii="Arial" w:hAnsi="Arial" w:cs="Arial"/>
          <w:b/>
          <w:noProof/>
          <w:sz w:val="24"/>
          <w:szCs w:val="28"/>
        </w:rPr>
        <w:t>Б</w:t>
      </w:r>
      <w:r w:rsidR="007406E6" w:rsidRPr="002508EC">
        <w:rPr>
          <w:rFonts w:ascii="Arial" w:hAnsi="Arial" w:cs="Arial"/>
          <w:b/>
          <w:noProof/>
          <w:sz w:val="24"/>
          <w:szCs w:val="28"/>
        </w:rPr>
        <w:t>.3</w:t>
      </w:r>
      <w:r w:rsidR="00F56C4F" w:rsidRPr="002508EC">
        <w:rPr>
          <w:rFonts w:ascii="Arial" w:hAnsi="Arial" w:cs="Arial"/>
          <w:b/>
          <w:noProof/>
          <w:sz w:val="24"/>
          <w:szCs w:val="28"/>
        </w:rPr>
        <w:tab/>
      </w:r>
      <w:r w:rsidR="007406E6" w:rsidRPr="002508EC">
        <w:rPr>
          <w:rFonts w:ascii="Arial" w:hAnsi="Arial" w:cs="Arial"/>
          <w:b/>
          <w:sz w:val="24"/>
          <w:szCs w:val="28"/>
        </w:rPr>
        <w:t>Методы испытаний</w:t>
      </w:r>
    </w:p>
    <w:p w:rsidR="00A53998" w:rsidRDefault="00A53998" w:rsidP="006C2A66">
      <w:pPr>
        <w:widowControl w:val="0"/>
        <w:tabs>
          <w:tab w:val="left" w:pos="1701"/>
        </w:tabs>
        <w:spacing w:line="360" w:lineRule="auto"/>
        <w:ind w:firstLine="709"/>
        <w:jc w:val="both"/>
        <w:rPr>
          <w:rFonts w:ascii="Arial" w:hAnsi="Arial" w:cs="Arial"/>
          <w:noProof/>
          <w:sz w:val="24"/>
          <w:szCs w:val="24"/>
        </w:rPr>
      </w:pPr>
    </w:p>
    <w:p w:rsidR="007406E6"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.3.1</w:t>
      </w:r>
      <w:r w:rsidR="00F56C4F" w:rsidRPr="002508EC">
        <w:rPr>
          <w:rFonts w:ascii="Arial" w:hAnsi="Arial" w:cs="Arial"/>
          <w:noProof/>
          <w:sz w:val="24"/>
          <w:szCs w:val="24"/>
        </w:rPr>
        <w:tab/>
      </w:r>
      <w:r w:rsidR="007406E6" w:rsidRPr="002508EC">
        <w:rPr>
          <w:rFonts w:ascii="Arial" w:hAnsi="Arial" w:cs="Arial"/>
          <w:sz w:val="24"/>
          <w:szCs w:val="24"/>
        </w:rPr>
        <w:t>Испытания должны проводиться при нормальных климатических условиях:</w:t>
      </w:r>
    </w:p>
    <w:p w:rsidR="007406E6" w:rsidRPr="002508EC" w:rsidRDefault="007406E6" w:rsidP="006C2A66">
      <w:pPr>
        <w:widowControl w:val="0"/>
        <w:tabs>
          <w:tab w:val="left" w:pos="851"/>
          <w:tab w:val="left" w:pos="1701"/>
        </w:tabs>
        <w:spacing w:line="360" w:lineRule="auto"/>
        <w:ind w:firstLine="709"/>
        <w:jc w:val="both"/>
        <w:rPr>
          <w:rFonts w:ascii="Arial" w:hAnsi="Arial" w:cs="Arial"/>
          <w:sz w:val="24"/>
          <w:szCs w:val="24"/>
        </w:rPr>
      </w:pPr>
      <w:r w:rsidRPr="002508EC">
        <w:rPr>
          <w:rFonts w:ascii="Arial" w:hAnsi="Arial" w:cs="Arial"/>
          <w:sz w:val="24"/>
          <w:szCs w:val="24"/>
        </w:rPr>
        <w:sym w:font="Symbol" w:char="002D"/>
      </w:r>
      <w:r w:rsidR="00656081" w:rsidRPr="002508EC">
        <w:rPr>
          <w:rFonts w:ascii="Arial" w:hAnsi="Arial" w:cs="Arial"/>
          <w:noProof/>
          <w:sz w:val="24"/>
          <w:szCs w:val="24"/>
        </w:rPr>
        <w:tab/>
      </w:r>
      <w:r w:rsidRPr="002508EC">
        <w:rPr>
          <w:rFonts w:ascii="Arial" w:hAnsi="Arial" w:cs="Arial"/>
          <w:sz w:val="24"/>
          <w:szCs w:val="24"/>
        </w:rPr>
        <w:t xml:space="preserve">температуре окружающего воздуха от 15 </w:t>
      </w:r>
      <w:r w:rsidRPr="002508EC">
        <w:rPr>
          <w:rFonts w:ascii="Arial" w:hAnsi="Arial" w:cs="Arial"/>
          <w:sz w:val="24"/>
          <w:szCs w:val="24"/>
        </w:rPr>
        <w:sym w:font="Symbol" w:char="00B0"/>
      </w:r>
      <w:proofErr w:type="gramStart"/>
      <w:r w:rsidRPr="002508EC">
        <w:rPr>
          <w:rFonts w:ascii="Arial" w:hAnsi="Arial" w:cs="Arial"/>
          <w:sz w:val="24"/>
          <w:szCs w:val="24"/>
        </w:rPr>
        <w:t>С</w:t>
      </w:r>
      <w:proofErr w:type="gramEnd"/>
      <w:r w:rsidRPr="002508EC">
        <w:rPr>
          <w:rFonts w:ascii="Arial" w:hAnsi="Arial" w:cs="Arial"/>
          <w:sz w:val="24"/>
          <w:szCs w:val="24"/>
        </w:rPr>
        <w:t xml:space="preserve"> до 35 </w:t>
      </w:r>
      <w:r w:rsidRPr="002508EC">
        <w:rPr>
          <w:rFonts w:ascii="Arial" w:hAnsi="Arial" w:cs="Arial"/>
          <w:sz w:val="24"/>
          <w:szCs w:val="24"/>
        </w:rPr>
        <w:sym w:font="Symbol" w:char="00B0"/>
      </w:r>
      <w:r w:rsidRPr="002508EC">
        <w:rPr>
          <w:rFonts w:ascii="Arial" w:hAnsi="Arial" w:cs="Arial"/>
          <w:sz w:val="24"/>
          <w:szCs w:val="24"/>
        </w:rPr>
        <w:t xml:space="preserve">С, </w:t>
      </w:r>
    </w:p>
    <w:p w:rsidR="007406E6" w:rsidRPr="002508EC" w:rsidRDefault="007406E6" w:rsidP="006C2A66">
      <w:pPr>
        <w:widowControl w:val="0"/>
        <w:tabs>
          <w:tab w:val="left" w:pos="851"/>
          <w:tab w:val="left" w:pos="1701"/>
        </w:tabs>
        <w:spacing w:line="360" w:lineRule="auto"/>
        <w:ind w:firstLine="709"/>
        <w:jc w:val="both"/>
        <w:rPr>
          <w:rFonts w:ascii="Arial" w:hAnsi="Arial" w:cs="Arial"/>
          <w:sz w:val="24"/>
          <w:szCs w:val="24"/>
        </w:rPr>
      </w:pPr>
      <w:r w:rsidRPr="002508EC">
        <w:rPr>
          <w:rFonts w:ascii="Arial" w:hAnsi="Arial" w:cs="Arial"/>
          <w:sz w:val="24"/>
          <w:szCs w:val="24"/>
        </w:rPr>
        <w:sym w:font="Symbol" w:char="002D"/>
      </w:r>
      <w:r w:rsidR="00656081" w:rsidRPr="002508EC">
        <w:rPr>
          <w:rFonts w:ascii="Arial" w:hAnsi="Arial" w:cs="Arial"/>
          <w:noProof/>
          <w:sz w:val="24"/>
          <w:szCs w:val="24"/>
        </w:rPr>
        <w:tab/>
      </w:r>
      <w:r w:rsidRPr="002508EC">
        <w:rPr>
          <w:rFonts w:ascii="Arial" w:hAnsi="Arial" w:cs="Arial"/>
          <w:sz w:val="24"/>
          <w:szCs w:val="24"/>
        </w:rPr>
        <w:t>относительной влажности воздуха от 45</w:t>
      </w:r>
      <w:r w:rsidR="00F56C4F" w:rsidRPr="002508EC">
        <w:rPr>
          <w:rFonts w:ascii="Arial" w:hAnsi="Arial" w:cs="Arial"/>
          <w:sz w:val="24"/>
          <w:szCs w:val="24"/>
        </w:rPr>
        <w:t xml:space="preserve"> </w:t>
      </w:r>
      <w:proofErr w:type="gramStart"/>
      <w:r w:rsidRPr="002508EC">
        <w:rPr>
          <w:rFonts w:ascii="Arial" w:hAnsi="Arial" w:cs="Arial"/>
          <w:sz w:val="24"/>
          <w:szCs w:val="24"/>
        </w:rPr>
        <w:t>%  до</w:t>
      </w:r>
      <w:proofErr w:type="gramEnd"/>
      <w:r w:rsidRPr="002508EC">
        <w:rPr>
          <w:rFonts w:ascii="Arial" w:hAnsi="Arial" w:cs="Arial"/>
          <w:sz w:val="24"/>
          <w:szCs w:val="24"/>
        </w:rPr>
        <w:t xml:space="preserve"> 80</w:t>
      </w:r>
      <w:r w:rsidR="00F56C4F" w:rsidRPr="002508EC">
        <w:rPr>
          <w:rFonts w:ascii="Arial" w:hAnsi="Arial" w:cs="Arial"/>
          <w:sz w:val="24"/>
          <w:szCs w:val="24"/>
        </w:rPr>
        <w:t xml:space="preserve"> </w:t>
      </w:r>
      <w:r w:rsidRPr="002508EC">
        <w:rPr>
          <w:rFonts w:ascii="Arial" w:hAnsi="Arial" w:cs="Arial"/>
          <w:sz w:val="24"/>
          <w:szCs w:val="24"/>
        </w:rPr>
        <w:t>%</w:t>
      </w:r>
      <w:r w:rsidR="00F56C4F" w:rsidRPr="002508EC">
        <w:rPr>
          <w:rFonts w:ascii="Arial" w:hAnsi="Arial" w:cs="Arial"/>
          <w:sz w:val="24"/>
          <w:szCs w:val="24"/>
        </w:rPr>
        <w:t>;</w:t>
      </w:r>
    </w:p>
    <w:p w:rsidR="007406E6" w:rsidRPr="002508EC" w:rsidRDefault="007406E6" w:rsidP="006C2A66">
      <w:pPr>
        <w:widowControl w:val="0"/>
        <w:tabs>
          <w:tab w:val="left" w:pos="851"/>
          <w:tab w:val="left" w:pos="1701"/>
        </w:tabs>
        <w:spacing w:line="360" w:lineRule="auto"/>
        <w:ind w:firstLine="709"/>
        <w:jc w:val="both"/>
        <w:rPr>
          <w:rFonts w:ascii="Arial" w:hAnsi="Arial" w:cs="Arial"/>
          <w:sz w:val="24"/>
          <w:szCs w:val="24"/>
        </w:rPr>
      </w:pPr>
      <w:r w:rsidRPr="002508EC">
        <w:rPr>
          <w:rFonts w:ascii="Arial" w:hAnsi="Arial" w:cs="Arial"/>
          <w:sz w:val="24"/>
          <w:szCs w:val="24"/>
        </w:rPr>
        <w:sym w:font="Symbol" w:char="002D"/>
      </w:r>
      <w:r w:rsidR="00656081" w:rsidRPr="002508EC">
        <w:rPr>
          <w:rFonts w:ascii="Arial" w:hAnsi="Arial" w:cs="Arial"/>
          <w:noProof/>
          <w:sz w:val="24"/>
          <w:szCs w:val="24"/>
        </w:rPr>
        <w:tab/>
      </w:r>
      <w:r w:rsidRPr="002508EC">
        <w:rPr>
          <w:rFonts w:ascii="Arial" w:hAnsi="Arial" w:cs="Arial"/>
          <w:sz w:val="24"/>
          <w:szCs w:val="24"/>
        </w:rPr>
        <w:t>атмосферном давлении от 84 до 106,7 кПа.</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.3.2</w:t>
      </w:r>
      <w:r w:rsidR="00F56C4F" w:rsidRPr="002508EC">
        <w:rPr>
          <w:rFonts w:ascii="Arial" w:hAnsi="Arial" w:cs="Arial"/>
          <w:sz w:val="24"/>
          <w:szCs w:val="24"/>
        </w:rPr>
        <w:tab/>
      </w:r>
      <w:r w:rsidR="007406E6" w:rsidRPr="002508EC">
        <w:rPr>
          <w:rFonts w:ascii="Arial" w:hAnsi="Arial" w:cs="Arial"/>
          <w:sz w:val="24"/>
          <w:szCs w:val="24"/>
        </w:rPr>
        <w:t>При проведении испытаний уровень помех в помещении не должен оказывать влияние на результаты испытаний.</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.3.3</w:t>
      </w:r>
      <w:r w:rsidR="00F56C4F" w:rsidRPr="002508EC">
        <w:rPr>
          <w:rFonts w:ascii="Arial" w:hAnsi="Arial" w:cs="Arial"/>
          <w:noProof/>
          <w:sz w:val="24"/>
          <w:szCs w:val="24"/>
        </w:rPr>
        <w:tab/>
      </w:r>
      <w:r w:rsidR="007406E6" w:rsidRPr="002508EC">
        <w:rPr>
          <w:rFonts w:ascii="Arial" w:hAnsi="Arial" w:cs="Arial"/>
          <w:sz w:val="24"/>
          <w:szCs w:val="24"/>
        </w:rPr>
        <w:t xml:space="preserve">При проведении испытаний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должны функционировать в режимах, установленных в технической документации. Выбирается режим функционирования с наибольшей восприимчивостью к воздействию помех.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должны быть установлены и подключены к цепям электропитания, ввода-вывода и заземления в соответствии с технической документацией. Допускается проводить испытания при минимальной конфигурации подключенного оборудования с учетом рекомендаций </w:t>
      </w:r>
      <w:r w:rsidR="0012008C" w:rsidRPr="002508EC">
        <w:rPr>
          <w:rFonts w:ascii="Arial" w:hAnsi="Arial" w:cs="Arial"/>
          <w:sz w:val="24"/>
          <w:szCs w:val="24"/>
        </w:rPr>
        <w:t>CISPR 22:2008</w:t>
      </w:r>
      <w:r w:rsidR="007406E6" w:rsidRPr="002508EC">
        <w:rPr>
          <w:rFonts w:ascii="Arial" w:hAnsi="Arial" w:cs="Arial"/>
          <w:sz w:val="24"/>
          <w:szCs w:val="24"/>
        </w:rPr>
        <w:t xml:space="preserve">. При отсутствии источников сигналов, необходимых для работы </w:t>
      </w:r>
      <w:r w:rsidR="00623DF6" w:rsidRPr="002508EC">
        <w:rPr>
          <w:rFonts w:ascii="Arial" w:hAnsi="Arial" w:cs="Arial"/>
          <w:sz w:val="24"/>
          <w:szCs w:val="24"/>
        </w:rPr>
        <w:t>ИП</w:t>
      </w:r>
      <w:r w:rsidR="007406E6" w:rsidRPr="002508EC">
        <w:rPr>
          <w:rFonts w:ascii="Arial" w:hAnsi="Arial" w:cs="Arial"/>
          <w:sz w:val="24"/>
          <w:szCs w:val="24"/>
        </w:rPr>
        <w:t xml:space="preserve">, они могут быть заменены имитаторами. </w:t>
      </w:r>
      <w:r w:rsidR="00F56C4F" w:rsidRPr="002508EC">
        <w:rPr>
          <w:rFonts w:ascii="Arial" w:hAnsi="Arial" w:cs="Arial"/>
          <w:sz w:val="24"/>
          <w:szCs w:val="24"/>
        </w:rPr>
        <w:t>П</w:t>
      </w:r>
      <w:r w:rsidR="007406E6" w:rsidRPr="002508EC">
        <w:rPr>
          <w:rFonts w:ascii="Arial" w:hAnsi="Arial" w:cs="Arial"/>
          <w:sz w:val="24"/>
          <w:szCs w:val="24"/>
        </w:rPr>
        <w:t xml:space="preserve">осле проведения испытаний на помехоустойчивость проводят проверки выполнения основной функции или измерения </w:t>
      </w:r>
      <w:r w:rsidR="00F56C4F" w:rsidRPr="002508EC">
        <w:rPr>
          <w:rFonts w:ascii="Arial" w:hAnsi="Arial" w:cs="Arial"/>
          <w:sz w:val="24"/>
          <w:szCs w:val="24"/>
        </w:rPr>
        <w:t>основных</w:t>
      </w:r>
      <w:r w:rsidR="007406E6" w:rsidRPr="002508EC">
        <w:rPr>
          <w:rFonts w:ascii="Arial" w:hAnsi="Arial" w:cs="Arial"/>
          <w:sz w:val="24"/>
          <w:szCs w:val="24"/>
        </w:rPr>
        <w:t xml:space="preserve"> параметр</w:t>
      </w:r>
      <w:r w:rsidR="00F56C4F" w:rsidRPr="002508EC">
        <w:rPr>
          <w:rFonts w:ascii="Arial" w:hAnsi="Arial" w:cs="Arial"/>
          <w:sz w:val="24"/>
          <w:szCs w:val="24"/>
        </w:rPr>
        <w:t>ов</w:t>
      </w:r>
      <w:r w:rsidR="007406E6" w:rsidRPr="002508EC">
        <w:rPr>
          <w:rFonts w:ascii="Arial" w:hAnsi="Arial" w:cs="Arial"/>
          <w:sz w:val="24"/>
          <w:szCs w:val="24"/>
        </w:rPr>
        <w:t xml:space="preserve"> в соответствии с </w:t>
      </w:r>
      <w:r w:rsidR="00115B01" w:rsidRPr="002508EC">
        <w:rPr>
          <w:rFonts w:ascii="Arial" w:hAnsi="Arial" w:cs="Arial"/>
          <w:sz w:val="24"/>
          <w:szCs w:val="24"/>
        </w:rPr>
        <w:t>требованиями настоящего стандарта.</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.3.4</w:t>
      </w:r>
      <w:r w:rsidR="00F56C4F" w:rsidRPr="002508EC">
        <w:rPr>
          <w:rFonts w:ascii="Arial" w:hAnsi="Arial" w:cs="Arial"/>
          <w:noProof/>
          <w:sz w:val="24"/>
          <w:szCs w:val="24"/>
        </w:rPr>
        <w:tab/>
      </w:r>
      <w:r w:rsidR="007406E6" w:rsidRPr="002508EC">
        <w:rPr>
          <w:rFonts w:ascii="Arial" w:hAnsi="Arial" w:cs="Arial"/>
          <w:sz w:val="24"/>
          <w:szCs w:val="24"/>
        </w:rPr>
        <w:t xml:space="preserve">Комплектность представленных на испытания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должна обеспечивать возможность всесторонней оценки </w:t>
      </w:r>
      <w:r w:rsidR="00623DF6" w:rsidRPr="002508EC">
        <w:rPr>
          <w:rFonts w:ascii="Arial" w:hAnsi="Arial" w:cs="Arial"/>
          <w:sz w:val="24"/>
          <w:szCs w:val="24"/>
        </w:rPr>
        <w:t>ИП</w:t>
      </w:r>
      <w:r w:rsidR="007406E6" w:rsidRPr="002508EC">
        <w:rPr>
          <w:rFonts w:ascii="Arial" w:hAnsi="Arial" w:cs="Arial"/>
          <w:sz w:val="24"/>
          <w:szCs w:val="24"/>
        </w:rPr>
        <w:t>.</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.3.5</w:t>
      </w:r>
      <w:r w:rsidR="00F56C4F" w:rsidRPr="002508EC">
        <w:rPr>
          <w:rFonts w:ascii="Arial" w:hAnsi="Arial" w:cs="Arial"/>
          <w:noProof/>
          <w:sz w:val="24"/>
          <w:szCs w:val="24"/>
        </w:rPr>
        <w:tab/>
      </w:r>
      <w:r w:rsidR="007406E6" w:rsidRPr="002508EC">
        <w:rPr>
          <w:rFonts w:ascii="Arial" w:hAnsi="Arial" w:cs="Arial"/>
          <w:sz w:val="24"/>
          <w:szCs w:val="24"/>
        </w:rPr>
        <w:t>Испытания на устойчивость к</w:t>
      </w:r>
      <w:r w:rsidR="00297982" w:rsidRPr="002508EC">
        <w:rPr>
          <w:rFonts w:ascii="Arial" w:hAnsi="Arial" w:cs="Arial"/>
          <w:sz w:val="24"/>
          <w:szCs w:val="24"/>
        </w:rPr>
        <w:t xml:space="preserve"> воздействию</w:t>
      </w:r>
      <w:r w:rsidR="007406E6" w:rsidRPr="002508EC">
        <w:rPr>
          <w:rFonts w:ascii="Arial" w:hAnsi="Arial" w:cs="Arial"/>
          <w:sz w:val="24"/>
          <w:szCs w:val="24"/>
        </w:rPr>
        <w:t xml:space="preserve"> МИП проводят по методике </w:t>
      </w:r>
      <w:r w:rsidR="00D921BD">
        <w:rPr>
          <w:rFonts w:ascii="Arial" w:hAnsi="Arial" w:cs="Arial"/>
          <w:sz w:val="24"/>
          <w:szCs w:val="24"/>
        </w:rPr>
        <w:t>СТБ МЭК 61000-4-5</w:t>
      </w:r>
      <w:r w:rsidR="007406E6" w:rsidRPr="002508EC">
        <w:rPr>
          <w:rFonts w:ascii="Arial" w:hAnsi="Arial" w:cs="Arial"/>
          <w:sz w:val="24"/>
          <w:szCs w:val="24"/>
        </w:rPr>
        <w:t xml:space="preserve">. </w:t>
      </w:r>
      <w:r w:rsidR="00F56C4F" w:rsidRPr="002508EC">
        <w:rPr>
          <w:rFonts w:ascii="Arial" w:hAnsi="Arial" w:cs="Arial"/>
          <w:sz w:val="24"/>
          <w:szCs w:val="24"/>
        </w:rPr>
        <w:t xml:space="preserve">Число </w:t>
      </w:r>
      <w:r w:rsidR="007406E6" w:rsidRPr="002508EC">
        <w:rPr>
          <w:rFonts w:ascii="Arial" w:hAnsi="Arial" w:cs="Arial"/>
          <w:sz w:val="24"/>
          <w:szCs w:val="24"/>
        </w:rPr>
        <w:t>импульсов обеих полярностей для портов электропитания переменного тока не менее 2. Временной интервал между импульсами не менее 5 с.</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t>Б</w:t>
      </w:r>
      <w:r w:rsidR="007406E6" w:rsidRPr="002508EC">
        <w:rPr>
          <w:rFonts w:ascii="Arial" w:hAnsi="Arial" w:cs="Arial"/>
          <w:noProof/>
          <w:sz w:val="24"/>
          <w:szCs w:val="24"/>
        </w:rPr>
        <w:t>.3.6</w:t>
      </w:r>
      <w:r w:rsidR="00F56C4F" w:rsidRPr="002508EC">
        <w:rPr>
          <w:rFonts w:ascii="Arial" w:hAnsi="Arial" w:cs="Arial"/>
          <w:noProof/>
          <w:sz w:val="24"/>
          <w:szCs w:val="24"/>
        </w:rPr>
        <w:tab/>
      </w:r>
      <w:r w:rsidR="007406E6" w:rsidRPr="002508EC">
        <w:rPr>
          <w:rFonts w:ascii="Arial" w:hAnsi="Arial" w:cs="Arial"/>
          <w:sz w:val="24"/>
          <w:szCs w:val="24"/>
        </w:rPr>
        <w:t xml:space="preserve">Испытания на устойчивость к НИП проводят по методике </w:t>
      </w:r>
      <w:r w:rsidR="006E29D9" w:rsidRPr="002508EC">
        <w:rPr>
          <w:rFonts w:ascii="Arial" w:eastAsia="Times New Roman" w:hAnsi="Arial" w:cs="Arial"/>
          <w:bCs/>
          <w:sz w:val="24"/>
          <w:szCs w:val="24"/>
        </w:rPr>
        <w:t>ГОСТ</w:t>
      </w:r>
      <w:r w:rsidR="00D921BD">
        <w:rPr>
          <w:rFonts w:ascii="Arial" w:eastAsia="Times New Roman" w:hAnsi="Arial" w:cs="Arial"/>
          <w:bCs/>
          <w:sz w:val="24"/>
          <w:szCs w:val="24"/>
        </w:rPr>
        <w:t> </w:t>
      </w:r>
      <w:r w:rsidR="006E29D9" w:rsidRPr="002508EC">
        <w:rPr>
          <w:rFonts w:ascii="Arial" w:eastAsia="Times New Roman" w:hAnsi="Arial" w:cs="Arial"/>
          <w:bCs/>
          <w:sz w:val="24"/>
          <w:szCs w:val="24"/>
        </w:rPr>
        <w:t>30804.4.4</w:t>
      </w:r>
      <w:r w:rsidR="007406E6" w:rsidRPr="002508EC">
        <w:rPr>
          <w:rFonts w:ascii="Arial" w:hAnsi="Arial" w:cs="Arial"/>
          <w:sz w:val="24"/>
          <w:szCs w:val="24"/>
        </w:rPr>
        <w:t xml:space="preserve"> для испытаний, проводимых в лаборатории.</w:t>
      </w:r>
    </w:p>
    <w:p w:rsidR="007406E6"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noProof/>
          <w:sz w:val="24"/>
          <w:szCs w:val="24"/>
        </w:rPr>
        <w:lastRenderedPageBreak/>
        <w:t>Б</w:t>
      </w:r>
      <w:r w:rsidR="007406E6" w:rsidRPr="002508EC">
        <w:rPr>
          <w:rFonts w:ascii="Arial" w:hAnsi="Arial" w:cs="Arial"/>
          <w:noProof/>
          <w:sz w:val="24"/>
          <w:szCs w:val="24"/>
        </w:rPr>
        <w:t>.3.7</w:t>
      </w:r>
      <w:r w:rsidR="00F56C4F" w:rsidRPr="002508EC">
        <w:rPr>
          <w:rFonts w:ascii="Arial" w:hAnsi="Arial" w:cs="Arial"/>
          <w:noProof/>
          <w:sz w:val="24"/>
          <w:szCs w:val="24"/>
        </w:rPr>
        <w:tab/>
      </w:r>
      <w:r w:rsidR="007406E6" w:rsidRPr="002508EC">
        <w:rPr>
          <w:rFonts w:ascii="Arial" w:hAnsi="Arial" w:cs="Arial"/>
          <w:sz w:val="24"/>
          <w:szCs w:val="24"/>
        </w:rPr>
        <w:t xml:space="preserve">Испытания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на устойчивость к </w:t>
      </w:r>
      <w:r w:rsidR="00297982" w:rsidRPr="002508EC">
        <w:rPr>
          <w:rFonts w:ascii="Arial" w:hAnsi="Arial" w:cs="Arial"/>
          <w:sz w:val="24"/>
          <w:szCs w:val="24"/>
        </w:rPr>
        <w:t xml:space="preserve">воздействию динамических изменений напряжения электропитания </w:t>
      </w:r>
      <w:r w:rsidR="007406E6" w:rsidRPr="002508EC">
        <w:rPr>
          <w:rFonts w:ascii="Arial" w:hAnsi="Arial" w:cs="Arial"/>
          <w:sz w:val="24"/>
          <w:szCs w:val="24"/>
        </w:rPr>
        <w:t xml:space="preserve">проводят по методике </w:t>
      </w:r>
      <w:r w:rsidR="006E29D9" w:rsidRPr="002508EC">
        <w:rPr>
          <w:rFonts w:ascii="Arial" w:hAnsi="Arial" w:cs="Arial"/>
          <w:sz w:val="24"/>
          <w:szCs w:val="24"/>
        </w:rPr>
        <w:t>ГОСТ 30804.4.11</w:t>
      </w:r>
      <w:r w:rsidR="007406E6" w:rsidRPr="002508EC">
        <w:rPr>
          <w:rFonts w:ascii="Arial" w:hAnsi="Arial" w:cs="Arial"/>
          <w:sz w:val="24"/>
          <w:szCs w:val="24"/>
        </w:rPr>
        <w:t xml:space="preserve">. Для каждого динамического изменения осуществляют не менее трёх воздействий с интервалом не менее 10 с. </w:t>
      </w:r>
    </w:p>
    <w:p w:rsidR="00F56C4F" w:rsidRPr="002508EC"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Б</w:t>
      </w:r>
      <w:r w:rsidR="007406E6" w:rsidRPr="002508EC">
        <w:rPr>
          <w:rFonts w:ascii="Arial" w:hAnsi="Arial" w:cs="Arial"/>
          <w:sz w:val="24"/>
          <w:szCs w:val="24"/>
        </w:rPr>
        <w:t>.3.</w:t>
      </w:r>
      <w:r w:rsidR="00623DF6" w:rsidRPr="002508EC">
        <w:rPr>
          <w:rFonts w:ascii="Arial" w:hAnsi="Arial" w:cs="Arial"/>
          <w:sz w:val="24"/>
          <w:szCs w:val="24"/>
        </w:rPr>
        <w:t>8</w:t>
      </w:r>
      <w:r w:rsidR="00F56C4F" w:rsidRPr="002508EC">
        <w:rPr>
          <w:rFonts w:ascii="Arial" w:hAnsi="Arial" w:cs="Arial"/>
          <w:sz w:val="24"/>
          <w:szCs w:val="24"/>
        </w:rPr>
        <w:tab/>
      </w:r>
      <w:r w:rsidR="007406E6" w:rsidRPr="002508EC">
        <w:rPr>
          <w:rFonts w:ascii="Arial" w:hAnsi="Arial" w:cs="Arial"/>
          <w:sz w:val="24"/>
          <w:szCs w:val="24"/>
        </w:rPr>
        <w:t xml:space="preserve">Испытания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на устойчивость к электростатическим разрядам проводят по методике </w:t>
      </w:r>
      <w:hyperlink r:id="rId76" w:tgtFrame="_blank" w:history="1">
        <w:r w:rsidR="006E29D9" w:rsidRPr="002508EC">
          <w:rPr>
            <w:rStyle w:val="htxt"/>
            <w:rFonts w:ascii="Arial" w:hAnsi="Arial" w:cs="Arial"/>
            <w:sz w:val="24"/>
            <w:szCs w:val="24"/>
          </w:rPr>
          <w:t>ГОСТ</w:t>
        </w:r>
        <w:r w:rsidR="006E29D9" w:rsidRPr="002508EC">
          <w:rPr>
            <w:rStyle w:val="apple-converted-space"/>
            <w:rFonts w:ascii="Arial" w:hAnsi="Arial" w:cs="Arial"/>
            <w:sz w:val="24"/>
            <w:szCs w:val="24"/>
          </w:rPr>
          <w:t xml:space="preserve"> </w:t>
        </w:r>
        <w:r w:rsidR="006E29D9" w:rsidRPr="002508EC">
          <w:rPr>
            <w:rStyle w:val="htxt"/>
            <w:rFonts w:ascii="Arial" w:hAnsi="Arial" w:cs="Arial"/>
            <w:sz w:val="24"/>
            <w:szCs w:val="24"/>
          </w:rPr>
          <w:t>30804.4.2</w:t>
        </w:r>
      </w:hyperlink>
      <w:r w:rsidR="007406E6" w:rsidRPr="002508EC">
        <w:rPr>
          <w:rFonts w:ascii="Arial" w:hAnsi="Arial" w:cs="Arial"/>
          <w:sz w:val="24"/>
          <w:szCs w:val="24"/>
        </w:rPr>
        <w:t>. На каждую выбранную точку изделия или пластины связи должно быть произведено не менее 10 разрядов положительной и отрицательной полярности. Рекомендуемый временной интервал между разрядами 1</w:t>
      </w:r>
      <w:r w:rsidR="00F56C4F" w:rsidRPr="002508EC">
        <w:rPr>
          <w:rFonts w:ascii="Arial" w:hAnsi="Arial" w:cs="Arial"/>
          <w:sz w:val="24"/>
          <w:szCs w:val="24"/>
        </w:rPr>
        <w:t xml:space="preserve"> </w:t>
      </w:r>
      <w:r w:rsidR="007406E6" w:rsidRPr="002508EC">
        <w:rPr>
          <w:rFonts w:ascii="Arial" w:hAnsi="Arial" w:cs="Arial"/>
          <w:sz w:val="24"/>
          <w:szCs w:val="24"/>
        </w:rPr>
        <w:t>с.</w:t>
      </w:r>
    </w:p>
    <w:p w:rsidR="00D921BD" w:rsidRDefault="001C62DD" w:rsidP="006C2A66">
      <w:pPr>
        <w:widowControl w:val="0"/>
        <w:tabs>
          <w:tab w:val="left" w:pos="1701"/>
        </w:tabs>
        <w:spacing w:line="360" w:lineRule="auto"/>
        <w:ind w:firstLine="709"/>
        <w:jc w:val="both"/>
        <w:rPr>
          <w:rFonts w:ascii="Arial" w:eastAsia="Times New Roman" w:hAnsi="Arial" w:cs="Arial"/>
          <w:bCs/>
          <w:sz w:val="24"/>
          <w:szCs w:val="24"/>
        </w:rPr>
      </w:pPr>
      <w:r w:rsidRPr="002508EC">
        <w:rPr>
          <w:rFonts w:ascii="Arial" w:hAnsi="Arial" w:cs="Arial"/>
          <w:sz w:val="24"/>
          <w:szCs w:val="24"/>
        </w:rPr>
        <w:t>Б</w:t>
      </w:r>
      <w:r w:rsidR="007406E6" w:rsidRPr="002508EC">
        <w:rPr>
          <w:rFonts w:ascii="Arial" w:hAnsi="Arial" w:cs="Arial"/>
          <w:sz w:val="24"/>
          <w:szCs w:val="24"/>
        </w:rPr>
        <w:t>.3.</w:t>
      </w:r>
      <w:r w:rsidR="00623DF6" w:rsidRPr="002508EC">
        <w:rPr>
          <w:rFonts w:ascii="Arial" w:hAnsi="Arial" w:cs="Arial"/>
          <w:sz w:val="24"/>
          <w:szCs w:val="24"/>
        </w:rPr>
        <w:t>9</w:t>
      </w:r>
      <w:r w:rsidR="00F56C4F" w:rsidRPr="002508EC">
        <w:rPr>
          <w:rFonts w:ascii="Arial" w:hAnsi="Arial" w:cs="Arial"/>
          <w:sz w:val="24"/>
          <w:szCs w:val="24"/>
        </w:rPr>
        <w:tab/>
      </w:r>
      <w:r w:rsidR="007406E6" w:rsidRPr="002508EC">
        <w:rPr>
          <w:rFonts w:ascii="Arial" w:hAnsi="Arial" w:cs="Arial"/>
          <w:sz w:val="24"/>
          <w:szCs w:val="24"/>
        </w:rPr>
        <w:t xml:space="preserve">Испытания </w:t>
      </w:r>
      <w:r w:rsidR="00623DF6" w:rsidRPr="002508EC">
        <w:rPr>
          <w:rFonts w:ascii="Arial" w:hAnsi="Arial" w:cs="Arial"/>
          <w:sz w:val="24"/>
          <w:szCs w:val="24"/>
        </w:rPr>
        <w:t>ИП</w:t>
      </w:r>
      <w:r w:rsidR="00CE6263" w:rsidRPr="002508EC">
        <w:rPr>
          <w:rFonts w:ascii="Arial" w:hAnsi="Arial" w:cs="Arial"/>
          <w:sz w:val="24"/>
          <w:szCs w:val="24"/>
        </w:rPr>
        <w:t xml:space="preserve"> </w:t>
      </w:r>
      <w:r w:rsidR="007406E6" w:rsidRPr="002508EC">
        <w:rPr>
          <w:rFonts w:ascii="Arial" w:hAnsi="Arial" w:cs="Arial"/>
          <w:sz w:val="24"/>
          <w:szCs w:val="24"/>
        </w:rPr>
        <w:t xml:space="preserve">на устойчивость к РЭП проводят по методике </w:t>
      </w:r>
      <w:r w:rsidR="006E29D9" w:rsidRPr="002508EC">
        <w:rPr>
          <w:rFonts w:ascii="Arial" w:eastAsia="Times New Roman" w:hAnsi="Arial" w:cs="Arial"/>
          <w:bCs/>
          <w:sz w:val="24"/>
          <w:szCs w:val="24"/>
        </w:rPr>
        <w:t>ГОСТ</w:t>
      </w:r>
      <w:r w:rsidR="00D921BD">
        <w:rPr>
          <w:rFonts w:ascii="Arial" w:eastAsia="Times New Roman" w:hAnsi="Arial" w:cs="Arial"/>
          <w:bCs/>
          <w:sz w:val="24"/>
          <w:szCs w:val="24"/>
        </w:rPr>
        <w:t> </w:t>
      </w:r>
      <w:r w:rsidR="006E29D9" w:rsidRPr="002508EC">
        <w:rPr>
          <w:rFonts w:ascii="Arial" w:eastAsia="Times New Roman" w:hAnsi="Arial" w:cs="Arial"/>
          <w:bCs/>
          <w:sz w:val="24"/>
          <w:szCs w:val="24"/>
        </w:rPr>
        <w:t>30804.4.3</w:t>
      </w:r>
      <w:r w:rsidR="00D921BD">
        <w:rPr>
          <w:rFonts w:ascii="Arial" w:eastAsia="Times New Roman" w:hAnsi="Arial" w:cs="Arial"/>
          <w:bCs/>
          <w:sz w:val="24"/>
          <w:szCs w:val="24"/>
        </w:rPr>
        <w:t>.</w:t>
      </w:r>
    </w:p>
    <w:p w:rsidR="007406E6" w:rsidRDefault="001C62DD" w:rsidP="006C2A66">
      <w:pPr>
        <w:widowControl w:val="0"/>
        <w:tabs>
          <w:tab w:val="left" w:pos="1701"/>
        </w:tabs>
        <w:spacing w:line="360" w:lineRule="auto"/>
        <w:ind w:firstLine="709"/>
        <w:jc w:val="both"/>
        <w:rPr>
          <w:rFonts w:ascii="Arial" w:hAnsi="Arial" w:cs="Arial"/>
          <w:sz w:val="24"/>
          <w:szCs w:val="24"/>
        </w:rPr>
      </w:pPr>
      <w:r w:rsidRPr="002508EC">
        <w:rPr>
          <w:rFonts w:ascii="Arial" w:hAnsi="Arial" w:cs="Arial"/>
          <w:sz w:val="24"/>
          <w:szCs w:val="24"/>
        </w:rPr>
        <w:t>Б</w:t>
      </w:r>
      <w:r w:rsidR="007406E6" w:rsidRPr="002508EC">
        <w:rPr>
          <w:rFonts w:ascii="Arial" w:hAnsi="Arial" w:cs="Arial"/>
          <w:sz w:val="24"/>
          <w:szCs w:val="24"/>
        </w:rPr>
        <w:t>.3.1</w:t>
      </w:r>
      <w:r w:rsidR="00623DF6" w:rsidRPr="002508EC">
        <w:rPr>
          <w:rFonts w:ascii="Arial" w:hAnsi="Arial" w:cs="Arial"/>
          <w:sz w:val="24"/>
          <w:szCs w:val="24"/>
        </w:rPr>
        <w:t>0</w:t>
      </w:r>
      <w:r w:rsidR="00F56C4F" w:rsidRPr="002508EC">
        <w:rPr>
          <w:rFonts w:ascii="Arial" w:hAnsi="Arial" w:cs="Arial"/>
          <w:sz w:val="24"/>
          <w:szCs w:val="24"/>
        </w:rPr>
        <w:tab/>
      </w:r>
      <w:r w:rsidR="007406E6" w:rsidRPr="002508EC">
        <w:rPr>
          <w:rFonts w:ascii="Arial" w:hAnsi="Arial" w:cs="Arial"/>
          <w:sz w:val="24"/>
          <w:szCs w:val="24"/>
        </w:rPr>
        <w:t>Измерение индустриальных радиопомех</w:t>
      </w:r>
      <w:r w:rsidR="00CE6263" w:rsidRPr="002508EC">
        <w:rPr>
          <w:rFonts w:ascii="Arial" w:hAnsi="Arial" w:cs="Arial"/>
          <w:sz w:val="24"/>
          <w:szCs w:val="24"/>
        </w:rPr>
        <w:t xml:space="preserve">, создаваемых </w:t>
      </w:r>
      <w:r w:rsidR="00623DF6" w:rsidRPr="002508EC">
        <w:rPr>
          <w:rFonts w:ascii="Arial" w:hAnsi="Arial" w:cs="Arial"/>
          <w:sz w:val="24"/>
          <w:szCs w:val="24"/>
        </w:rPr>
        <w:t>ИП</w:t>
      </w:r>
      <w:r w:rsidR="00F56C4F" w:rsidRPr="002508EC">
        <w:rPr>
          <w:rFonts w:ascii="Arial" w:hAnsi="Arial" w:cs="Arial"/>
          <w:sz w:val="24"/>
          <w:szCs w:val="24"/>
        </w:rPr>
        <w:t>,</w:t>
      </w:r>
      <w:r w:rsidR="007406E6" w:rsidRPr="002508EC">
        <w:rPr>
          <w:rFonts w:ascii="Arial" w:hAnsi="Arial" w:cs="Arial"/>
          <w:sz w:val="24"/>
          <w:szCs w:val="24"/>
        </w:rPr>
        <w:t xml:space="preserve"> проводят по методике </w:t>
      </w:r>
      <w:r w:rsidR="0012008C" w:rsidRPr="002508EC">
        <w:rPr>
          <w:rFonts w:ascii="Arial" w:hAnsi="Arial" w:cs="Arial"/>
          <w:sz w:val="24"/>
          <w:szCs w:val="24"/>
        </w:rPr>
        <w:t>CISPR 22:2008</w:t>
      </w:r>
      <w:r w:rsidR="007406E6" w:rsidRPr="002508EC">
        <w:rPr>
          <w:rFonts w:ascii="Arial" w:hAnsi="Arial" w:cs="Arial"/>
          <w:sz w:val="24"/>
          <w:szCs w:val="24"/>
        </w:rPr>
        <w:t xml:space="preserve">. В случае отнесения </w:t>
      </w:r>
      <w:r w:rsidR="00623DF6" w:rsidRPr="002508EC">
        <w:rPr>
          <w:rFonts w:ascii="Arial" w:hAnsi="Arial" w:cs="Arial"/>
          <w:sz w:val="24"/>
          <w:szCs w:val="24"/>
        </w:rPr>
        <w:t>ИП</w:t>
      </w:r>
      <w:r w:rsidR="00CE6263" w:rsidRPr="002508EC">
        <w:rPr>
          <w:rFonts w:ascii="Arial" w:hAnsi="Arial" w:cs="Arial"/>
          <w:sz w:val="24"/>
          <w:szCs w:val="24"/>
        </w:rPr>
        <w:t xml:space="preserve"> к</w:t>
      </w:r>
      <w:r w:rsidR="007406E6" w:rsidRPr="002508EC">
        <w:rPr>
          <w:rFonts w:ascii="Arial" w:hAnsi="Arial" w:cs="Arial"/>
          <w:sz w:val="24"/>
          <w:szCs w:val="24"/>
        </w:rPr>
        <w:t xml:space="preserve"> </w:t>
      </w:r>
      <w:r w:rsidR="00CE6263" w:rsidRPr="002508EC">
        <w:rPr>
          <w:rFonts w:ascii="Arial" w:hAnsi="Arial" w:cs="Arial"/>
          <w:sz w:val="24"/>
          <w:szCs w:val="24"/>
        </w:rPr>
        <w:t>оборудованию информационных технологий класса А,</w:t>
      </w:r>
      <w:r w:rsidR="007406E6" w:rsidRPr="002508EC">
        <w:rPr>
          <w:rFonts w:ascii="Arial" w:hAnsi="Arial" w:cs="Arial"/>
          <w:sz w:val="24"/>
          <w:szCs w:val="24"/>
        </w:rPr>
        <w:t xml:space="preserve"> про</w:t>
      </w:r>
      <w:r w:rsidR="00F56C4F" w:rsidRPr="002508EC">
        <w:rPr>
          <w:rFonts w:ascii="Arial" w:hAnsi="Arial" w:cs="Arial"/>
          <w:sz w:val="24"/>
          <w:szCs w:val="24"/>
        </w:rPr>
        <w:t>веряют</w:t>
      </w:r>
      <w:r w:rsidR="007406E6" w:rsidRPr="002508EC">
        <w:rPr>
          <w:rFonts w:ascii="Arial" w:hAnsi="Arial" w:cs="Arial"/>
          <w:sz w:val="24"/>
          <w:szCs w:val="24"/>
        </w:rPr>
        <w:t xml:space="preserve"> наличи</w:t>
      </w:r>
      <w:r w:rsidR="00F56C4F" w:rsidRPr="002508EC">
        <w:rPr>
          <w:rFonts w:ascii="Arial" w:hAnsi="Arial" w:cs="Arial"/>
          <w:sz w:val="24"/>
          <w:szCs w:val="24"/>
        </w:rPr>
        <w:t>е</w:t>
      </w:r>
      <w:r w:rsidR="007406E6" w:rsidRPr="002508EC">
        <w:rPr>
          <w:rFonts w:ascii="Arial" w:hAnsi="Arial" w:cs="Arial"/>
          <w:sz w:val="24"/>
          <w:szCs w:val="24"/>
        </w:rPr>
        <w:t xml:space="preserve"> предупреждающей надписи.</w:t>
      </w:r>
    </w:p>
    <w:p w:rsidR="00D921BD" w:rsidRDefault="00D921BD" w:rsidP="006C2A66">
      <w:pPr>
        <w:widowControl w:val="0"/>
        <w:tabs>
          <w:tab w:val="left" w:pos="1701"/>
        </w:tabs>
        <w:spacing w:line="360" w:lineRule="auto"/>
        <w:ind w:firstLine="709"/>
        <w:jc w:val="both"/>
        <w:rPr>
          <w:rFonts w:ascii="Arial" w:hAnsi="Arial" w:cs="Arial"/>
          <w:sz w:val="24"/>
          <w:szCs w:val="24"/>
        </w:rPr>
      </w:pPr>
    </w:p>
    <w:p w:rsidR="00D921BD" w:rsidRPr="002508EC" w:rsidRDefault="00D921BD" w:rsidP="006C2A66">
      <w:pPr>
        <w:widowControl w:val="0"/>
        <w:tabs>
          <w:tab w:val="left" w:pos="1701"/>
        </w:tabs>
        <w:spacing w:line="360" w:lineRule="auto"/>
        <w:ind w:firstLine="709"/>
        <w:jc w:val="both"/>
        <w:rPr>
          <w:rFonts w:ascii="Arial" w:hAnsi="Arial" w:cs="Arial"/>
          <w:sz w:val="24"/>
          <w:szCs w:val="24"/>
        </w:rPr>
      </w:pPr>
    </w:p>
    <w:p w:rsidR="00D921BD" w:rsidRDefault="007406E6" w:rsidP="00D921BD">
      <w:pPr>
        <w:pStyle w:val="2"/>
        <w:spacing w:before="0" w:beforeAutospacing="0" w:after="0" w:afterAutospacing="0" w:line="360" w:lineRule="auto"/>
        <w:jc w:val="center"/>
        <w:rPr>
          <w:rFonts w:cs="Arial"/>
          <w:color w:val="auto"/>
          <w:sz w:val="24"/>
          <w:szCs w:val="24"/>
        </w:rPr>
      </w:pPr>
      <w:r w:rsidRPr="00EE1E8E">
        <w:rPr>
          <w:rFonts w:ascii="Times New Roman" w:hAnsi="Times New Roman"/>
          <w:color w:val="auto"/>
        </w:rPr>
        <w:br w:type="page"/>
      </w:r>
      <w:r w:rsidR="003F5727" w:rsidRPr="002508EC">
        <w:rPr>
          <w:rFonts w:cs="Arial"/>
          <w:color w:val="auto"/>
          <w:sz w:val="24"/>
          <w:szCs w:val="24"/>
        </w:rPr>
        <w:lastRenderedPageBreak/>
        <w:t xml:space="preserve">Приложение </w:t>
      </w:r>
      <w:r w:rsidR="001C62DD" w:rsidRPr="002508EC">
        <w:rPr>
          <w:rFonts w:cs="Arial"/>
          <w:color w:val="auto"/>
          <w:sz w:val="24"/>
          <w:szCs w:val="24"/>
        </w:rPr>
        <w:t>В</w:t>
      </w:r>
    </w:p>
    <w:p w:rsidR="00166993" w:rsidRDefault="00166993" w:rsidP="00D921BD">
      <w:pPr>
        <w:pStyle w:val="2"/>
        <w:spacing w:before="0" w:beforeAutospacing="0" w:after="0" w:afterAutospacing="0" w:line="360" w:lineRule="auto"/>
        <w:jc w:val="center"/>
        <w:rPr>
          <w:rFonts w:cs="Arial"/>
          <w:color w:val="auto"/>
          <w:sz w:val="24"/>
          <w:szCs w:val="24"/>
        </w:rPr>
      </w:pPr>
      <w:r w:rsidRPr="002508EC">
        <w:rPr>
          <w:rFonts w:cs="Arial"/>
          <w:color w:val="auto"/>
          <w:sz w:val="24"/>
          <w:szCs w:val="24"/>
        </w:rPr>
        <w:t>(</w:t>
      </w:r>
      <w:r w:rsidR="00D8609A" w:rsidRPr="002508EC">
        <w:rPr>
          <w:rFonts w:cs="Arial"/>
          <w:color w:val="auto"/>
          <w:sz w:val="24"/>
          <w:szCs w:val="24"/>
        </w:rPr>
        <w:t>рекомендуемое</w:t>
      </w:r>
      <w:r w:rsidRPr="002508EC">
        <w:rPr>
          <w:rFonts w:cs="Arial"/>
          <w:color w:val="auto"/>
          <w:sz w:val="24"/>
          <w:szCs w:val="24"/>
        </w:rPr>
        <w:t>)</w:t>
      </w:r>
    </w:p>
    <w:p w:rsidR="00D921BD" w:rsidRPr="00D921BD" w:rsidRDefault="00D921BD" w:rsidP="00D921BD">
      <w:pPr>
        <w:pStyle w:val="2"/>
        <w:spacing w:before="0" w:beforeAutospacing="0" w:after="0" w:afterAutospacing="0" w:line="360" w:lineRule="auto"/>
        <w:jc w:val="center"/>
        <w:rPr>
          <w:rFonts w:cs="Arial"/>
          <w:i/>
          <w:iCs/>
          <w:color w:val="auto"/>
          <w:sz w:val="24"/>
          <w:szCs w:val="24"/>
        </w:rPr>
      </w:pPr>
    </w:p>
    <w:p w:rsidR="003F5727" w:rsidRDefault="00B11506" w:rsidP="00D921BD">
      <w:pPr>
        <w:pStyle w:val="4"/>
        <w:spacing w:before="0" w:beforeAutospacing="0" w:after="0" w:afterAutospacing="0" w:line="360" w:lineRule="auto"/>
        <w:rPr>
          <w:rFonts w:cs="Arial"/>
          <w:color w:val="auto"/>
          <w:sz w:val="24"/>
          <w:szCs w:val="24"/>
        </w:rPr>
      </w:pPr>
      <w:r w:rsidRPr="002508EC">
        <w:rPr>
          <w:rFonts w:cs="Arial"/>
          <w:color w:val="auto"/>
          <w:sz w:val="24"/>
          <w:szCs w:val="24"/>
        </w:rPr>
        <w:t>Оборудование</w:t>
      </w:r>
      <w:r w:rsidR="003F5727" w:rsidRPr="002508EC">
        <w:rPr>
          <w:rFonts w:cs="Arial"/>
          <w:color w:val="auto"/>
          <w:sz w:val="24"/>
          <w:szCs w:val="24"/>
        </w:rPr>
        <w:t xml:space="preserve"> для проведения испытаний </w:t>
      </w:r>
      <w:r w:rsidR="00FE731C" w:rsidRPr="002508EC">
        <w:rPr>
          <w:rFonts w:cs="Arial"/>
          <w:color w:val="auto"/>
          <w:sz w:val="24"/>
          <w:szCs w:val="24"/>
        </w:rPr>
        <w:t>извещателей пожарных</w:t>
      </w:r>
      <w:r w:rsidR="003F5727" w:rsidRPr="002508EC">
        <w:rPr>
          <w:rFonts w:cs="Arial"/>
          <w:color w:val="auto"/>
          <w:sz w:val="24"/>
          <w:szCs w:val="24"/>
        </w:rPr>
        <w:t xml:space="preserve"> </w:t>
      </w:r>
      <w:r w:rsidR="00D8609A" w:rsidRPr="002508EC">
        <w:rPr>
          <w:rFonts w:cs="Arial"/>
          <w:color w:val="auto"/>
          <w:sz w:val="24"/>
          <w:szCs w:val="24"/>
        </w:rPr>
        <w:br/>
      </w:r>
      <w:r w:rsidR="003F5727" w:rsidRPr="002508EC">
        <w:rPr>
          <w:rFonts w:cs="Arial"/>
          <w:color w:val="auto"/>
          <w:sz w:val="24"/>
          <w:szCs w:val="24"/>
        </w:rPr>
        <w:t>на устойчивость к воздействию прямого механического удара</w:t>
      </w:r>
    </w:p>
    <w:p w:rsidR="00D921BD" w:rsidRPr="00D921BD" w:rsidRDefault="00D921BD" w:rsidP="00D921BD">
      <w:pPr>
        <w:pStyle w:val="4"/>
        <w:spacing w:before="0" w:beforeAutospacing="0" w:after="0" w:afterAutospacing="0" w:line="360" w:lineRule="auto"/>
        <w:rPr>
          <w:rFonts w:cs="Arial"/>
          <w:color w:val="auto"/>
          <w:sz w:val="24"/>
          <w:szCs w:val="24"/>
        </w:rPr>
      </w:pPr>
    </w:p>
    <w:p w:rsidR="003F5727" w:rsidRPr="002508EC" w:rsidRDefault="003F5727" w:rsidP="006C2A66">
      <w:pPr>
        <w:pStyle w:val="aa"/>
        <w:spacing w:before="0" w:beforeAutospacing="0" w:after="0" w:afterAutospacing="0" w:line="360" w:lineRule="auto"/>
        <w:ind w:firstLine="709"/>
        <w:rPr>
          <w:color w:val="auto"/>
          <w:sz w:val="24"/>
          <w:szCs w:val="24"/>
        </w:rPr>
      </w:pPr>
      <w:r w:rsidRPr="002508EC">
        <w:rPr>
          <w:color w:val="auto"/>
          <w:sz w:val="24"/>
          <w:szCs w:val="24"/>
        </w:rPr>
        <w:t xml:space="preserve">Испытательное оборудование (см. рисунок </w:t>
      </w:r>
      <w:r w:rsidR="001C62DD" w:rsidRPr="002508EC">
        <w:rPr>
          <w:color w:val="auto"/>
          <w:sz w:val="24"/>
          <w:szCs w:val="24"/>
        </w:rPr>
        <w:t>В</w:t>
      </w:r>
      <w:r w:rsidRPr="002508EC">
        <w:rPr>
          <w:color w:val="auto"/>
          <w:sz w:val="24"/>
          <w:szCs w:val="24"/>
        </w:rPr>
        <w:t xml:space="preserve">.1) состоит из качающегося молотка, включающего в себя прямоугольную головку </w:t>
      </w:r>
      <w:r w:rsidRPr="002508EC">
        <w:rPr>
          <w:i/>
          <w:iCs/>
          <w:color w:val="auto"/>
          <w:sz w:val="24"/>
          <w:szCs w:val="24"/>
        </w:rPr>
        <w:t>12</w:t>
      </w:r>
      <w:r w:rsidRPr="002508EC">
        <w:rPr>
          <w:color w:val="auto"/>
          <w:sz w:val="24"/>
          <w:szCs w:val="24"/>
        </w:rPr>
        <w:t xml:space="preserve">, закрепленную на ручке молотка </w:t>
      </w:r>
      <w:r w:rsidRPr="002508EC">
        <w:rPr>
          <w:i/>
          <w:iCs/>
          <w:color w:val="auto"/>
          <w:sz w:val="24"/>
          <w:szCs w:val="24"/>
        </w:rPr>
        <w:t>10</w:t>
      </w:r>
      <w:r w:rsidRPr="002508EC">
        <w:rPr>
          <w:color w:val="auto"/>
          <w:sz w:val="24"/>
          <w:szCs w:val="24"/>
        </w:rPr>
        <w:t>, с ударной поверхно</w:t>
      </w:r>
      <w:r w:rsidR="00A5268D" w:rsidRPr="002508EC">
        <w:rPr>
          <w:color w:val="auto"/>
          <w:sz w:val="24"/>
          <w:szCs w:val="24"/>
        </w:rPr>
        <w:t>стью, скошенной под углом 60</w:t>
      </w:r>
      <w:r w:rsidRPr="002508EC">
        <w:rPr>
          <w:color w:val="auto"/>
          <w:sz w:val="24"/>
          <w:szCs w:val="24"/>
        </w:rPr>
        <w:t xml:space="preserve">°. Молоток зафиксирован в стальной втулке </w:t>
      </w:r>
      <w:r w:rsidRPr="002508EC">
        <w:rPr>
          <w:i/>
          <w:iCs/>
          <w:color w:val="auto"/>
          <w:sz w:val="24"/>
          <w:szCs w:val="24"/>
        </w:rPr>
        <w:t>3</w:t>
      </w:r>
      <w:r w:rsidRPr="002508EC">
        <w:rPr>
          <w:color w:val="auto"/>
          <w:sz w:val="24"/>
          <w:szCs w:val="24"/>
        </w:rPr>
        <w:t xml:space="preserve">, которая свободно вращается на подшипниках </w:t>
      </w:r>
      <w:r w:rsidRPr="002508EC">
        <w:rPr>
          <w:i/>
          <w:iCs/>
          <w:color w:val="auto"/>
          <w:sz w:val="24"/>
          <w:szCs w:val="24"/>
        </w:rPr>
        <w:t>1</w:t>
      </w:r>
      <w:r w:rsidRPr="002508EC">
        <w:rPr>
          <w:color w:val="auto"/>
          <w:sz w:val="24"/>
          <w:szCs w:val="24"/>
        </w:rPr>
        <w:t xml:space="preserve"> на стальном валу </w:t>
      </w:r>
      <w:r w:rsidRPr="002508EC">
        <w:rPr>
          <w:i/>
          <w:iCs/>
          <w:color w:val="auto"/>
          <w:sz w:val="24"/>
          <w:szCs w:val="24"/>
        </w:rPr>
        <w:t>6</w:t>
      </w:r>
      <w:r w:rsidRPr="002508EC">
        <w:rPr>
          <w:color w:val="auto"/>
          <w:sz w:val="24"/>
          <w:szCs w:val="24"/>
        </w:rPr>
        <w:t xml:space="preserve">, зафиксированном в жесткой стальной раме </w:t>
      </w:r>
      <w:r w:rsidRPr="002508EC">
        <w:rPr>
          <w:i/>
          <w:iCs/>
          <w:color w:val="auto"/>
          <w:sz w:val="24"/>
          <w:szCs w:val="24"/>
        </w:rPr>
        <w:t>5</w:t>
      </w:r>
      <w:r w:rsidRPr="002508EC">
        <w:rPr>
          <w:color w:val="auto"/>
          <w:sz w:val="24"/>
          <w:szCs w:val="24"/>
        </w:rPr>
        <w:t xml:space="preserve">. Конструкция жесткой рамы такова, что позволяет смонтированному молотку совершать полный оборот при отсутствии испытуемого ИП </w:t>
      </w:r>
      <w:r w:rsidRPr="002508EC">
        <w:rPr>
          <w:i/>
          <w:iCs/>
          <w:color w:val="auto"/>
          <w:sz w:val="24"/>
          <w:szCs w:val="24"/>
        </w:rPr>
        <w:t>11</w:t>
      </w:r>
      <w:r w:rsidRPr="002508EC">
        <w:rPr>
          <w:color w:val="auto"/>
          <w:sz w:val="24"/>
          <w:szCs w:val="24"/>
        </w:rPr>
        <w:t>.</w:t>
      </w:r>
    </w:p>
    <w:p w:rsidR="003F5727" w:rsidRPr="002508EC" w:rsidRDefault="003F5727" w:rsidP="006C2A66">
      <w:pPr>
        <w:pStyle w:val="aa"/>
        <w:spacing w:before="0" w:beforeAutospacing="0" w:after="0" w:afterAutospacing="0" w:line="360" w:lineRule="auto"/>
        <w:ind w:firstLine="709"/>
        <w:rPr>
          <w:color w:val="auto"/>
          <w:sz w:val="24"/>
          <w:szCs w:val="24"/>
        </w:rPr>
      </w:pPr>
      <w:r w:rsidRPr="002508EC">
        <w:rPr>
          <w:color w:val="auto"/>
          <w:sz w:val="24"/>
          <w:szCs w:val="24"/>
        </w:rPr>
        <w:t>Головка молотка выполнена из алюминиевого сплава AlCu</w:t>
      </w:r>
      <w:r w:rsidRPr="002508EC">
        <w:rPr>
          <w:color w:val="auto"/>
          <w:sz w:val="24"/>
          <w:szCs w:val="24"/>
          <w:vertAlign w:val="subscript"/>
        </w:rPr>
        <w:t>4</w:t>
      </w:r>
      <w:r w:rsidRPr="002508EC">
        <w:rPr>
          <w:color w:val="auto"/>
          <w:sz w:val="24"/>
          <w:szCs w:val="24"/>
        </w:rPr>
        <w:t>SiMg</w:t>
      </w:r>
      <w:r w:rsidR="004D6D72" w:rsidRPr="002508EC">
        <w:rPr>
          <w:color w:val="auto"/>
          <w:sz w:val="24"/>
          <w:szCs w:val="24"/>
        </w:rPr>
        <w:t xml:space="preserve"> по ГОСТ</w:t>
      </w:r>
      <w:r w:rsidR="00D921BD">
        <w:rPr>
          <w:color w:val="auto"/>
          <w:sz w:val="24"/>
          <w:szCs w:val="24"/>
        </w:rPr>
        <w:t> </w:t>
      </w:r>
      <w:r w:rsidR="004D6D72" w:rsidRPr="002508EC">
        <w:rPr>
          <w:color w:val="auto"/>
          <w:sz w:val="24"/>
          <w:szCs w:val="24"/>
        </w:rPr>
        <w:t>4784</w:t>
      </w:r>
      <w:r w:rsidRPr="002508EC">
        <w:rPr>
          <w:color w:val="auto"/>
          <w:sz w:val="24"/>
          <w:szCs w:val="24"/>
        </w:rPr>
        <w:t>. Габаритные размеры головки молотка 76х50х94 мм. Ручка молотка выполнена из стальной трубки, внешний диаметр которой (25,0±0,1) мм и толщина стенки (1,6±0,1) мм.</w:t>
      </w:r>
    </w:p>
    <w:p w:rsidR="003F5727" w:rsidRPr="002508EC" w:rsidRDefault="003F5727" w:rsidP="006C2A66">
      <w:pPr>
        <w:pStyle w:val="aa"/>
        <w:spacing w:before="0" w:beforeAutospacing="0" w:after="0" w:afterAutospacing="0" w:line="360" w:lineRule="auto"/>
        <w:ind w:firstLine="709"/>
        <w:rPr>
          <w:color w:val="auto"/>
          <w:sz w:val="24"/>
          <w:szCs w:val="24"/>
        </w:rPr>
      </w:pPr>
      <w:r w:rsidRPr="002508EC">
        <w:rPr>
          <w:color w:val="auto"/>
          <w:sz w:val="24"/>
          <w:szCs w:val="24"/>
        </w:rPr>
        <w:t>Продольная ось головки молотка находится на расстоянии 305 мм от оси вращения конструкции, эти оси взаимно перпендикулярны. Стальная втулка внешним диаметром 102 мм и длиной 200 мм установлена соосно на фиксированном стальном валу (диаметр стального вала зависит от диаметра используемых подшипников).</w:t>
      </w:r>
    </w:p>
    <w:p w:rsidR="003F5727" w:rsidRPr="002508EC" w:rsidRDefault="003F5727" w:rsidP="006C2A66">
      <w:pPr>
        <w:pStyle w:val="aa"/>
        <w:spacing w:before="0" w:beforeAutospacing="0" w:after="0" w:afterAutospacing="0" w:line="360" w:lineRule="auto"/>
        <w:ind w:firstLine="709"/>
        <w:rPr>
          <w:color w:val="auto"/>
          <w:sz w:val="24"/>
          <w:szCs w:val="24"/>
        </w:rPr>
      </w:pPr>
      <w:r w:rsidRPr="002508EC">
        <w:rPr>
          <w:color w:val="auto"/>
          <w:sz w:val="24"/>
          <w:szCs w:val="24"/>
        </w:rPr>
        <w:t xml:space="preserve">Диаметрально противоположно молотку в стальную втулку ввинчены две стальные ручки </w:t>
      </w:r>
      <w:r w:rsidRPr="002508EC">
        <w:rPr>
          <w:i/>
          <w:iCs/>
          <w:color w:val="auto"/>
          <w:sz w:val="24"/>
          <w:szCs w:val="24"/>
        </w:rPr>
        <w:t>7</w:t>
      </w:r>
      <w:r w:rsidRPr="002508EC">
        <w:rPr>
          <w:color w:val="auto"/>
          <w:sz w:val="24"/>
          <w:szCs w:val="24"/>
        </w:rPr>
        <w:t xml:space="preserve"> внешним диаметром 20 мм и длиной 185 мм. На ручки установлен стальной противовес </w:t>
      </w:r>
      <w:r w:rsidRPr="002508EC">
        <w:rPr>
          <w:i/>
          <w:iCs/>
          <w:color w:val="auto"/>
          <w:sz w:val="24"/>
          <w:szCs w:val="24"/>
        </w:rPr>
        <w:t>8</w:t>
      </w:r>
      <w:r w:rsidRPr="002508EC">
        <w:rPr>
          <w:color w:val="auto"/>
          <w:sz w:val="24"/>
          <w:szCs w:val="24"/>
        </w:rPr>
        <w:t xml:space="preserve"> таким образом, что при снятом рабочем грузе </w:t>
      </w:r>
      <w:r w:rsidRPr="002508EC">
        <w:rPr>
          <w:i/>
          <w:iCs/>
          <w:color w:val="auto"/>
          <w:sz w:val="24"/>
          <w:szCs w:val="24"/>
        </w:rPr>
        <w:t>9</w:t>
      </w:r>
      <w:r w:rsidRPr="002508EC">
        <w:rPr>
          <w:color w:val="auto"/>
          <w:sz w:val="24"/>
          <w:szCs w:val="24"/>
        </w:rPr>
        <w:t xml:space="preserve"> вес молотка и вес противовеса сбалансированы. Балансировка проводится путем перемещения противовеса по стальным ручкам. На конце стальной втулки закреплен ворот </w:t>
      </w:r>
      <w:r w:rsidRPr="002508EC">
        <w:rPr>
          <w:i/>
          <w:iCs/>
          <w:color w:val="auto"/>
          <w:sz w:val="24"/>
          <w:szCs w:val="24"/>
        </w:rPr>
        <w:t>4</w:t>
      </w:r>
      <w:r w:rsidRPr="002508EC">
        <w:rPr>
          <w:color w:val="auto"/>
          <w:sz w:val="24"/>
          <w:szCs w:val="24"/>
        </w:rPr>
        <w:t xml:space="preserve"> шириной 12 мм и диаметром 150 мм, выполненный из алюминиевого сплава. На ворот накручена нить из материала с низким коэффициентом растяжения, один конец которой зафиксирован в вороте. На другом конце нити закрепляют рабочий груз </w:t>
      </w:r>
      <w:r w:rsidRPr="002508EC">
        <w:rPr>
          <w:i/>
          <w:iCs/>
          <w:color w:val="auto"/>
          <w:sz w:val="24"/>
          <w:szCs w:val="24"/>
        </w:rPr>
        <w:t>9</w:t>
      </w:r>
      <w:r w:rsidRPr="002508EC">
        <w:rPr>
          <w:color w:val="auto"/>
          <w:sz w:val="24"/>
          <w:szCs w:val="24"/>
        </w:rPr>
        <w:t xml:space="preserve">. К жесткой раме крепят установочную пластину </w:t>
      </w:r>
      <w:r w:rsidRPr="002508EC">
        <w:rPr>
          <w:i/>
          <w:iCs/>
          <w:color w:val="auto"/>
          <w:sz w:val="24"/>
          <w:szCs w:val="24"/>
        </w:rPr>
        <w:t>2</w:t>
      </w:r>
      <w:r w:rsidRPr="002508EC">
        <w:rPr>
          <w:color w:val="auto"/>
          <w:sz w:val="24"/>
          <w:szCs w:val="24"/>
        </w:rPr>
        <w:t xml:space="preserve">, на которую устанавливают испытуемый </w:t>
      </w:r>
      <w:r w:rsidR="004B7BC7" w:rsidRPr="002508EC">
        <w:rPr>
          <w:sz w:val="24"/>
          <w:szCs w:val="24"/>
        </w:rPr>
        <w:t>ИП</w:t>
      </w:r>
      <w:r w:rsidRPr="002508EC">
        <w:rPr>
          <w:color w:val="auto"/>
          <w:sz w:val="24"/>
          <w:szCs w:val="24"/>
        </w:rPr>
        <w:t xml:space="preserve">. Размеры элементов испытательного оборудования, на которые не дан допуск, должны быть выдержаны с погрешностью </w:t>
      </w:r>
      <w:r w:rsidR="007B040E" w:rsidRPr="002508EC">
        <w:rPr>
          <w:color w:val="auto"/>
          <w:sz w:val="24"/>
          <w:szCs w:val="24"/>
        </w:rPr>
        <w:t>±</w:t>
      </w:r>
      <w:r w:rsidRPr="002508EC">
        <w:rPr>
          <w:color w:val="auto"/>
          <w:sz w:val="24"/>
          <w:szCs w:val="24"/>
        </w:rPr>
        <w:t>1 мм.</w:t>
      </w:r>
    </w:p>
    <w:p w:rsidR="001A72CF" w:rsidRPr="001A72CF" w:rsidRDefault="00656081" w:rsidP="006C2A66">
      <w:pPr>
        <w:pStyle w:val="aa"/>
        <w:spacing w:before="0" w:beforeAutospacing="0" w:after="0" w:afterAutospacing="0" w:line="360" w:lineRule="auto"/>
        <w:ind w:firstLine="709"/>
        <w:jc w:val="right"/>
        <w:rPr>
          <w:rFonts w:ascii="Times New Roman" w:hAnsi="Times New Roman" w:cs="Times New Roman"/>
          <w:color w:val="auto"/>
          <w:sz w:val="24"/>
          <w:szCs w:val="28"/>
        </w:rPr>
      </w:pPr>
      <w:r>
        <w:rPr>
          <w:rFonts w:ascii="Times New Roman" w:hAnsi="Times New Roman" w:cs="Times New Roman"/>
          <w:color w:val="auto"/>
          <w:sz w:val="24"/>
          <w:szCs w:val="28"/>
        </w:rPr>
        <w:br w:type="page"/>
      </w:r>
      <w:r w:rsidR="001A72CF" w:rsidRPr="001A72CF">
        <w:rPr>
          <w:rFonts w:ascii="Times New Roman" w:hAnsi="Times New Roman" w:cs="Times New Roman"/>
          <w:color w:val="auto"/>
          <w:sz w:val="24"/>
          <w:szCs w:val="28"/>
        </w:rPr>
        <w:lastRenderedPageBreak/>
        <w:t>Размеры в мм</w:t>
      </w:r>
    </w:p>
    <w:p w:rsidR="003F5727" w:rsidRPr="00CF7B3C" w:rsidRDefault="00041EEE" w:rsidP="00D921BD">
      <w:pPr>
        <w:pStyle w:val="aa"/>
        <w:spacing w:before="0" w:beforeAutospacing="0" w:after="0" w:afterAutospacing="0" w:line="360" w:lineRule="auto"/>
        <w:jc w:val="center"/>
        <w:rPr>
          <w:rFonts w:ascii="Times New Roman" w:hAnsi="Times New Roman" w:cs="Times New Roman"/>
          <w:color w:val="auto"/>
          <w:sz w:val="28"/>
          <w:szCs w:val="28"/>
        </w:rPr>
      </w:pPr>
      <w:r w:rsidRPr="00CF7B3C">
        <w:rPr>
          <w:rFonts w:ascii="Times New Roman" w:hAnsi="Times New Roman" w:cs="Times New Roman"/>
          <w:noProof/>
          <w:color w:val="auto"/>
          <w:sz w:val="28"/>
          <w:szCs w:val="28"/>
        </w:rPr>
        <w:drawing>
          <wp:inline distT="0" distB="0" distL="0" distR="0">
            <wp:extent cx="5935345" cy="4981575"/>
            <wp:effectExtent l="0" t="0" r="825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35345" cy="4981575"/>
                    </a:xfrm>
                    <a:prstGeom prst="rect">
                      <a:avLst/>
                    </a:prstGeom>
                    <a:noFill/>
                    <a:ln>
                      <a:noFill/>
                    </a:ln>
                  </pic:spPr>
                </pic:pic>
              </a:graphicData>
            </a:graphic>
          </wp:inline>
        </w:drawing>
      </w:r>
    </w:p>
    <w:p w:rsidR="00D921BD" w:rsidRDefault="00D921BD" w:rsidP="006C2A66">
      <w:pPr>
        <w:spacing w:line="360" w:lineRule="auto"/>
        <w:ind w:firstLine="709"/>
        <w:jc w:val="center"/>
        <w:rPr>
          <w:rFonts w:ascii="Arial" w:hAnsi="Arial" w:cs="Arial"/>
        </w:rPr>
      </w:pPr>
    </w:p>
    <w:p w:rsidR="00D921BD" w:rsidRDefault="00D8609A" w:rsidP="00D921BD">
      <w:pPr>
        <w:spacing w:line="360" w:lineRule="auto"/>
        <w:jc w:val="center"/>
        <w:rPr>
          <w:rFonts w:ascii="Arial" w:hAnsi="Arial" w:cs="Arial"/>
          <w:sz w:val="24"/>
          <w:szCs w:val="24"/>
        </w:rPr>
      </w:pPr>
      <w:r w:rsidRPr="00D921BD">
        <w:rPr>
          <w:rFonts w:ascii="Arial" w:hAnsi="Arial" w:cs="Arial"/>
          <w:sz w:val="24"/>
          <w:szCs w:val="24"/>
        </w:rPr>
        <w:t>1 - подшипник; 2 -  установочная пластина; 3 - втулка; 4 - ворот; 5 - стальная рама; 6 - вал; 7 - ручки; 8 - противовес; 9 - рабочий груз; 10 - ручка молотка;</w:t>
      </w:r>
    </w:p>
    <w:p w:rsidR="00D8609A" w:rsidRPr="00D921BD" w:rsidRDefault="00D8609A" w:rsidP="00D921BD">
      <w:pPr>
        <w:spacing w:line="360" w:lineRule="auto"/>
        <w:jc w:val="center"/>
        <w:rPr>
          <w:rFonts w:ascii="Arial" w:hAnsi="Arial" w:cs="Arial"/>
          <w:sz w:val="24"/>
          <w:szCs w:val="24"/>
        </w:rPr>
      </w:pPr>
      <w:r w:rsidRPr="00D921BD">
        <w:rPr>
          <w:rFonts w:ascii="Arial" w:hAnsi="Arial" w:cs="Arial"/>
          <w:sz w:val="24"/>
          <w:szCs w:val="24"/>
        </w:rPr>
        <w:t>11 - испытываемый ИП; 1</w:t>
      </w:r>
      <w:r w:rsidR="00151FC8" w:rsidRPr="00D921BD">
        <w:rPr>
          <w:rFonts w:ascii="Arial" w:hAnsi="Arial" w:cs="Arial"/>
          <w:sz w:val="24"/>
          <w:szCs w:val="24"/>
        </w:rPr>
        <w:t>2</w:t>
      </w:r>
      <w:r w:rsidRPr="00D921BD">
        <w:rPr>
          <w:rFonts w:ascii="Arial" w:hAnsi="Arial" w:cs="Arial"/>
          <w:sz w:val="24"/>
          <w:szCs w:val="24"/>
        </w:rPr>
        <w:t xml:space="preserve"> - головка молотка</w:t>
      </w:r>
    </w:p>
    <w:p w:rsidR="00D921BD" w:rsidRDefault="00D921BD" w:rsidP="006C2A66">
      <w:pPr>
        <w:spacing w:line="360" w:lineRule="auto"/>
        <w:ind w:firstLine="709"/>
        <w:jc w:val="center"/>
        <w:rPr>
          <w:rFonts w:ascii="Arial" w:hAnsi="Arial" w:cs="Arial"/>
          <w:sz w:val="24"/>
          <w:szCs w:val="24"/>
        </w:rPr>
      </w:pPr>
    </w:p>
    <w:p w:rsidR="00353151" w:rsidRPr="002508EC" w:rsidRDefault="003F5727" w:rsidP="00D921BD">
      <w:pPr>
        <w:spacing w:line="360" w:lineRule="auto"/>
        <w:jc w:val="center"/>
        <w:rPr>
          <w:rFonts w:ascii="Arial" w:hAnsi="Arial" w:cs="Arial"/>
          <w:sz w:val="24"/>
          <w:szCs w:val="24"/>
        </w:rPr>
      </w:pPr>
      <w:r w:rsidRPr="002508EC">
        <w:rPr>
          <w:rFonts w:ascii="Arial" w:hAnsi="Arial" w:cs="Arial"/>
          <w:sz w:val="24"/>
          <w:szCs w:val="24"/>
        </w:rPr>
        <w:t xml:space="preserve">Рисунок </w:t>
      </w:r>
      <w:r w:rsidR="001C62DD" w:rsidRPr="002508EC">
        <w:rPr>
          <w:rFonts w:ascii="Arial" w:hAnsi="Arial" w:cs="Arial"/>
          <w:sz w:val="24"/>
          <w:szCs w:val="24"/>
        </w:rPr>
        <w:t>В</w:t>
      </w:r>
      <w:r w:rsidRPr="002508EC">
        <w:rPr>
          <w:rFonts w:ascii="Arial" w:hAnsi="Arial" w:cs="Arial"/>
          <w:sz w:val="24"/>
          <w:szCs w:val="24"/>
        </w:rPr>
        <w:t>.1</w:t>
      </w:r>
    </w:p>
    <w:p w:rsidR="00D921BD" w:rsidRDefault="00D921BD" w:rsidP="006C2A66">
      <w:pPr>
        <w:pStyle w:val="aa"/>
        <w:spacing w:before="0" w:beforeAutospacing="0" w:after="0" w:afterAutospacing="0" w:line="360" w:lineRule="auto"/>
        <w:ind w:firstLine="709"/>
        <w:rPr>
          <w:color w:val="auto"/>
          <w:sz w:val="24"/>
          <w:szCs w:val="24"/>
        </w:rPr>
      </w:pPr>
    </w:p>
    <w:p w:rsidR="00D8609A" w:rsidRPr="002508EC" w:rsidRDefault="00D8609A" w:rsidP="006C2A66">
      <w:pPr>
        <w:pStyle w:val="aa"/>
        <w:spacing w:before="0" w:beforeAutospacing="0" w:after="0" w:afterAutospacing="0" w:line="360" w:lineRule="auto"/>
        <w:ind w:firstLine="709"/>
        <w:rPr>
          <w:color w:val="auto"/>
          <w:sz w:val="24"/>
          <w:szCs w:val="24"/>
        </w:rPr>
      </w:pPr>
      <w:r w:rsidRPr="002508EC">
        <w:rPr>
          <w:color w:val="auto"/>
          <w:sz w:val="24"/>
          <w:szCs w:val="24"/>
        </w:rPr>
        <w:t>Массу рабочего груза в килограммах, необходимую для создания энергии удара (1,9 ± 0,1) Дж, вычисляют по формуле:</w:t>
      </w:r>
    </w:p>
    <w:p w:rsidR="00D8609A" w:rsidRPr="002508EC" w:rsidRDefault="00D8609A" w:rsidP="00D921BD">
      <w:pPr>
        <w:pStyle w:val="aa"/>
        <w:spacing w:before="0" w:beforeAutospacing="0" w:after="0" w:afterAutospacing="0" w:line="360" w:lineRule="auto"/>
        <w:ind w:left="3539" w:firstLine="709"/>
        <w:rPr>
          <w:color w:val="auto"/>
          <w:sz w:val="24"/>
          <w:szCs w:val="24"/>
        </w:rPr>
      </w:pPr>
      <w:r w:rsidRPr="002508EC">
        <w:rPr>
          <w:color w:val="auto"/>
          <w:position w:val="-30"/>
          <w:sz w:val="24"/>
          <w:szCs w:val="24"/>
          <w:lang w:val="en-US"/>
        </w:rPr>
        <w:object w:dxaOrig="1120" w:dyaOrig="680">
          <v:shape id="_x0000_i1040" type="#_x0000_t75" style="width:57.75pt;height:36pt" o:ole="">
            <v:imagedata r:id="rId78" o:title=""/>
          </v:shape>
          <o:OLEObject Type="Embed" ProgID="Equation.3" ShapeID="_x0000_i1040" DrawAspect="Content" ObjectID="_1540969755" r:id="rId79"/>
        </w:object>
      </w:r>
      <w:r w:rsidRPr="002508EC">
        <w:rPr>
          <w:color w:val="auto"/>
          <w:sz w:val="24"/>
          <w:szCs w:val="24"/>
        </w:rPr>
        <w:tab/>
      </w:r>
      <w:r w:rsidRPr="002508EC">
        <w:rPr>
          <w:color w:val="auto"/>
          <w:sz w:val="24"/>
          <w:szCs w:val="24"/>
        </w:rPr>
        <w:tab/>
      </w:r>
      <w:r w:rsidRPr="002508EC">
        <w:rPr>
          <w:color w:val="auto"/>
          <w:sz w:val="24"/>
          <w:szCs w:val="24"/>
        </w:rPr>
        <w:tab/>
      </w:r>
      <w:r w:rsidRPr="002508EC">
        <w:rPr>
          <w:color w:val="auto"/>
          <w:sz w:val="24"/>
          <w:szCs w:val="24"/>
        </w:rPr>
        <w:tab/>
      </w:r>
      <w:r w:rsidRPr="002508EC">
        <w:rPr>
          <w:color w:val="auto"/>
          <w:sz w:val="24"/>
          <w:szCs w:val="24"/>
        </w:rPr>
        <w:tab/>
      </w:r>
      <w:r w:rsidRPr="002508EC">
        <w:rPr>
          <w:i/>
          <w:color w:val="auto"/>
          <w:sz w:val="24"/>
          <w:szCs w:val="24"/>
        </w:rPr>
        <w:t>(А.1)</w:t>
      </w:r>
    </w:p>
    <w:p w:rsidR="00D8609A" w:rsidRPr="002508EC" w:rsidRDefault="00D8609A" w:rsidP="006C2A66">
      <w:pPr>
        <w:pStyle w:val="aa"/>
        <w:spacing w:before="0" w:beforeAutospacing="0" w:after="0" w:afterAutospacing="0" w:line="360" w:lineRule="auto"/>
        <w:ind w:firstLine="709"/>
        <w:rPr>
          <w:color w:val="auto"/>
          <w:sz w:val="24"/>
          <w:szCs w:val="24"/>
        </w:rPr>
      </w:pPr>
      <w:r w:rsidRPr="002508EC">
        <w:rPr>
          <w:color w:val="auto"/>
          <w:sz w:val="24"/>
          <w:szCs w:val="24"/>
        </w:rPr>
        <w:t xml:space="preserve">где </w:t>
      </w:r>
      <w:r w:rsidRPr="002508EC">
        <w:rPr>
          <w:i/>
          <w:iCs/>
          <w:color w:val="auto"/>
          <w:sz w:val="24"/>
          <w:szCs w:val="24"/>
        </w:rPr>
        <w:t>Е</w:t>
      </w:r>
      <w:r w:rsidRPr="002508EC">
        <w:rPr>
          <w:color w:val="auto"/>
          <w:sz w:val="24"/>
          <w:szCs w:val="24"/>
        </w:rPr>
        <w:t xml:space="preserve"> - энергия удара, Дж;</w:t>
      </w:r>
    </w:p>
    <w:p w:rsidR="00D8609A" w:rsidRPr="002508EC" w:rsidRDefault="00D8609A" w:rsidP="006C2A66">
      <w:pPr>
        <w:pStyle w:val="aa"/>
        <w:spacing w:before="0" w:beforeAutospacing="0" w:after="0" w:afterAutospacing="0" w:line="360" w:lineRule="auto"/>
        <w:ind w:firstLine="709"/>
        <w:rPr>
          <w:color w:val="auto"/>
          <w:sz w:val="24"/>
          <w:szCs w:val="24"/>
        </w:rPr>
      </w:pPr>
      <w:r w:rsidRPr="002508EC">
        <w:rPr>
          <w:i/>
          <w:color w:val="auto"/>
          <w:sz w:val="24"/>
          <w:szCs w:val="24"/>
        </w:rPr>
        <w:t>φ</w:t>
      </w:r>
      <w:r w:rsidRPr="002508EC">
        <w:rPr>
          <w:color w:val="auto"/>
          <w:sz w:val="24"/>
          <w:szCs w:val="24"/>
        </w:rPr>
        <w:t xml:space="preserve"> - задаваемый угол (угол, на который отводится молоток от ИП при ударе), рад;</w:t>
      </w:r>
    </w:p>
    <w:p w:rsidR="00D8609A" w:rsidRPr="002508EC" w:rsidRDefault="00D8609A" w:rsidP="006C2A66">
      <w:pPr>
        <w:pStyle w:val="aa"/>
        <w:spacing w:before="0" w:beforeAutospacing="0" w:after="0" w:afterAutospacing="0" w:line="360" w:lineRule="auto"/>
        <w:ind w:firstLine="709"/>
        <w:rPr>
          <w:color w:val="auto"/>
          <w:sz w:val="24"/>
          <w:szCs w:val="24"/>
        </w:rPr>
      </w:pPr>
      <w:r w:rsidRPr="002508EC">
        <w:rPr>
          <w:i/>
          <w:iCs/>
          <w:color w:val="auto"/>
          <w:sz w:val="24"/>
          <w:szCs w:val="24"/>
        </w:rPr>
        <w:lastRenderedPageBreak/>
        <w:t>r</w:t>
      </w:r>
      <w:r w:rsidRPr="002508EC">
        <w:rPr>
          <w:color w:val="auto"/>
          <w:sz w:val="24"/>
          <w:szCs w:val="24"/>
        </w:rPr>
        <w:t xml:space="preserve"> - радиус ворота, м; </w:t>
      </w:r>
    </w:p>
    <w:p w:rsidR="00D8609A" w:rsidRPr="002508EC" w:rsidRDefault="00D8609A" w:rsidP="006C2A66">
      <w:pPr>
        <w:pStyle w:val="aa"/>
        <w:spacing w:before="0" w:beforeAutospacing="0" w:after="0" w:afterAutospacing="0" w:line="360" w:lineRule="auto"/>
        <w:ind w:firstLine="709"/>
        <w:rPr>
          <w:color w:val="auto"/>
          <w:sz w:val="24"/>
          <w:szCs w:val="24"/>
        </w:rPr>
      </w:pPr>
      <w:r w:rsidRPr="002508EC">
        <w:rPr>
          <w:i/>
          <w:iCs/>
          <w:color w:val="auto"/>
          <w:sz w:val="24"/>
          <w:szCs w:val="24"/>
        </w:rPr>
        <w:t>g</w:t>
      </w:r>
      <w:r w:rsidRPr="002508EC">
        <w:rPr>
          <w:color w:val="auto"/>
          <w:sz w:val="24"/>
          <w:szCs w:val="24"/>
        </w:rPr>
        <w:t xml:space="preserve"> - ускорение свободного падения, м/с</w:t>
      </w:r>
      <w:r w:rsidRPr="002508EC">
        <w:rPr>
          <w:color w:val="auto"/>
          <w:sz w:val="24"/>
          <w:szCs w:val="24"/>
          <w:vertAlign w:val="superscript"/>
        </w:rPr>
        <w:t>2</w:t>
      </w:r>
      <w:r w:rsidRPr="002508EC">
        <w:rPr>
          <w:color w:val="auto"/>
          <w:sz w:val="24"/>
          <w:szCs w:val="24"/>
        </w:rPr>
        <w:t>.</w:t>
      </w:r>
    </w:p>
    <w:p w:rsidR="00D8609A" w:rsidRDefault="00D8609A" w:rsidP="006C2A66">
      <w:pPr>
        <w:pStyle w:val="aa"/>
        <w:spacing w:before="0" w:beforeAutospacing="0" w:after="0" w:afterAutospacing="0" w:line="360" w:lineRule="auto"/>
        <w:ind w:firstLine="709"/>
        <w:rPr>
          <w:color w:val="auto"/>
          <w:sz w:val="24"/>
          <w:szCs w:val="24"/>
        </w:rPr>
      </w:pPr>
      <w:r w:rsidRPr="002508EC">
        <w:rPr>
          <w:color w:val="auto"/>
          <w:sz w:val="24"/>
          <w:szCs w:val="24"/>
        </w:rPr>
        <w:t>Линейная скорость головки молотка в момент удара должна быть (1,500±0,125) м/с.</w:t>
      </w:r>
    </w:p>
    <w:p w:rsidR="00D921BD" w:rsidRDefault="00D921BD" w:rsidP="006C2A66">
      <w:pPr>
        <w:pStyle w:val="aa"/>
        <w:spacing w:before="0" w:beforeAutospacing="0" w:after="0" w:afterAutospacing="0" w:line="360" w:lineRule="auto"/>
        <w:ind w:firstLine="709"/>
        <w:rPr>
          <w:color w:val="auto"/>
          <w:sz w:val="24"/>
          <w:szCs w:val="24"/>
        </w:rPr>
      </w:pPr>
    </w:p>
    <w:p w:rsidR="00D921BD" w:rsidRPr="002508EC" w:rsidRDefault="00D921BD" w:rsidP="006C2A66">
      <w:pPr>
        <w:pStyle w:val="aa"/>
        <w:spacing w:before="0" w:beforeAutospacing="0" w:after="0" w:afterAutospacing="0" w:line="360" w:lineRule="auto"/>
        <w:ind w:firstLine="709"/>
        <w:rPr>
          <w:color w:val="auto"/>
          <w:sz w:val="24"/>
          <w:szCs w:val="24"/>
        </w:rPr>
      </w:pPr>
    </w:p>
    <w:p w:rsidR="00D921BD" w:rsidRDefault="00353151" w:rsidP="00D921BD">
      <w:pPr>
        <w:spacing w:line="360" w:lineRule="auto"/>
        <w:jc w:val="center"/>
        <w:rPr>
          <w:rFonts w:ascii="Arial" w:hAnsi="Arial" w:cs="Arial"/>
          <w:b/>
          <w:sz w:val="24"/>
          <w:szCs w:val="24"/>
        </w:rPr>
      </w:pPr>
      <w:r w:rsidRPr="00EE1E8E">
        <w:br w:type="page"/>
      </w:r>
      <w:r w:rsidRPr="002508EC">
        <w:rPr>
          <w:rFonts w:ascii="Arial" w:hAnsi="Arial" w:cs="Arial"/>
          <w:b/>
          <w:sz w:val="24"/>
          <w:szCs w:val="24"/>
        </w:rPr>
        <w:lastRenderedPageBreak/>
        <w:t xml:space="preserve">Приложение </w:t>
      </w:r>
      <w:r w:rsidR="001C62DD" w:rsidRPr="002508EC">
        <w:rPr>
          <w:rFonts w:ascii="Arial" w:hAnsi="Arial" w:cs="Arial"/>
          <w:b/>
          <w:sz w:val="24"/>
          <w:szCs w:val="24"/>
        </w:rPr>
        <w:t>Г</w:t>
      </w:r>
    </w:p>
    <w:p w:rsidR="00166993" w:rsidRDefault="00166993" w:rsidP="00D921BD">
      <w:pPr>
        <w:spacing w:line="360" w:lineRule="auto"/>
        <w:jc w:val="center"/>
        <w:rPr>
          <w:rFonts w:ascii="Arial" w:hAnsi="Arial" w:cs="Arial"/>
          <w:b/>
          <w:sz w:val="24"/>
          <w:szCs w:val="24"/>
        </w:rPr>
      </w:pPr>
      <w:r w:rsidRPr="002508EC">
        <w:rPr>
          <w:rFonts w:ascii="Arial" w:hAnsi="Arial" w:cs="Arial"/>
          <w:b/>
          <w:sz w:val="24"/>
          <w:szCs w:val="24"/>
        </w:rPr>
        <w:t>(рекомендуемое)</w:t>
      </w:r>
    </w:p>
    <w:p w:rsidR="00D921BD" w:rsidRPr="002508EC" w:rsidRDefault="00D921BD" w:rsidP="00D921BD">
      <w:pPr>
        <w:spacing w:line="360" w:lineRule="auto"/>
        <w:jc w:val="center"/>
        <w:rPr>
          <w:rFonts w:ascii="Arial" w:hAnsi="Arial" w:cs="Arial"/>
          <w:b/>
          <w:sz w:val="24"/>
          <w:szCs w:val="24"/>
        </w:rPr>
      </w:pPr>
    </w:p>
    <w:p w:rsidR="00353151" w:rsidRDefault="007466D1" w:rsidP="00D921BD">
      <w:pPr>
        <w:spacing w:line="360" w:lineRule="auto"/>
        <w:jc w:val="center"/>
        <w:rPr>
          <w:rFonts w:ascii="Arial" w:hAnsi="Arial" w:cs="Arial"/>
          <w:b/>
          <w:sz w:val="24"/>
          <w:szCs w:val="24"/>
        </w:rPr>
      </w:pPr>
      <w:r w:rsidRPr="002508EC">
        <w:rPr>
          <w:rFonts w:ascii="Arial" w:hAnsi="Arial" w:cs="Arial"/>
          <w:b/>
          <w:sz w:val="24"/>
          <w:szCs w:val="24"/>
        </w:rPr>
        <w:t>Испытательный стенд «Тепловой канал» для измерения времени и температуры срабатывания извещателей пожарных тепловых. Основные параметры и размеры</w:t>
      </w:r>
    </w:p>
    <w:p w:rsidR="00D921BD" w:rsidRPr="002508EC" w:rsidRDefault="00D921BD" w:rsidP="006C2A66">
      <w:pPr>
        <w:spacing w:line="360" w:lineRule="auto"/>
        <w:ind w:firstLine="709"/>
        <w:jc w:val="center"/>
        <w:rPr>
          <w:rFonts w:ascii="Arial" w:hAnsi="Arial" w:cs="Arial"/>
          <w:i/>
          <w:iCs/>
          <w:sz w:val="24"/>
          <w:szCs w:val="24"/>
        </w:rPr>
      </w:pPr>
    </w:p>
    <w:p w:rsidR="0034391B" w:rsidRPr="002508EC"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t>Г.1</w:t>
      </w:r>
      <w:r w:rsidR="00656081" w:rsidRPr="002508EC">
        <w:rPr>
          <w:noProof/>
          <w:color w:val="auto"/>
          <w:sz w:val="24"/>
          <w:szCs w:val="24"/>
        </w:rPr>
        <w:tab/>
      </w:r>
      <w:r w:rsidRPr="002508EC">
        <w:rPr>
          <w:color w:val="auto"/>
          <w:sz w:val="24"/>
          <w:szCs w:val="24"/>
        </w:rPr>
        <w:t>Рекомендуемая форма испытательного стенда «Тепловой канал», а также размещение измерительной аппаратуры и испытываемых ИП показаны на рисунке Г.1.</w:t>
      </w:r>
    </w:p>
    <w:p w:rsidR="0034391B" w:rsidRPr="002508EC"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t>Испытательный стенд «Тепловой канал» состоит:</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аэродинамическая труба замкнутого типа;</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устройство регулировки скорости воздушного потока;</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вытяжная вентиляция;</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нагреватель;</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r>
      <w:proofErr w:type="spellStart"/>
      <w:r w:rsidRPr="002508EC">
        <w:rPr>
          <w:color w:val="auto"/>
          <w:sz w:val="24"/>
          <w:szCs w:val="24"/>
        </w:rPr>
        <w:t>линеаризатор</w:t>
      </w:r>
      <w:proofErr w:type="spellEnd"/>
      <w:r w:rsidRPr="002508EC">
        <w:rPr>
          <w:color w:val="auto"/>
          <w:sz w:val="24"/>
          <w:szCs w:val="24"/>
        </w:rPr>
        <w:t>;</w:t>
      </w:r>
    </w:p>
    <w:p w:rsidR="0034391B" w:rsidRDefault="008669B7" w:rsidP="006C2A66">
      <w:pPr>
        <w:pStyle w:val="aa"/>
        <w:tabs>
          <w:tab w:val="left" w:pos="851"/>
          <w:tab w:val="left" w:pos="1701"/>
        </w:tabs>
        <w:spacing w:before="0" w:beforeAutospacing="0" w:after="0" w:afterAutospacing="0" w:line="360" w:lineRule="auto"/>
        <w:ind w:firstLine="709"/>
        <w:rPr>
          <w:color w:val="auto"/>
          <w:sz w:val="24"/>
          <w:szCs w:val="24"/>
        </w:rPr>
      </w:pPr>
      <w:r>
        <w:rPr>
          <w:color w:val="auto"/>
          <w:sz w:val="24"/>
          <w:szCs w:val="24"/>
        </w:rPr>
        <w:t>-</w:t>
      </w:r>
      <w:r>
        <w:rPr>
          <w:color w:val="auto"/>
          <w:sz w:val="24"/>
          <w:szCs w:val="24"/>
        </w:rPr>
        <w:tab/>
        <w:t>устройство поворотное на 360°;</w:t>
      </w:r>
    </w:p>
    <w:p w:rsidR="008669B7" w:rsidRPr="002508EC" w:rsidRDefault="008669B7" w:rsidP="006C2A66">
      <w:pPr>
        <w:pStyle w:val="aa"/>
        <w:tabs>
          <w:tab w:val="left" w:pos="851"/>
          <w:tab w:val="left" w:pos="1701"/>
        </w:tabs>
        <w:spacing w:before="0" w:beforeAutospacing="0" w:after="0" w:afterAutospacing="0" w:line="360" w:lineRule="auto"/>
        <w:ind w:firstLine="709"/>
        <w:rPr>
          <w:color w:val="auto"/>
          <w:sz w:val="24"/>
          <w:szCs w:val="24"/>
        </w:rPr>
      </w:pPr>
      <w:r>
        <w:rPr>
          <w:sz w:val="24"/>
          <w:szCs w:val="24"/>
        </w:rPr>
        <w:tab/>
        <w:t>средства измерения.</w:t>
      </w:r>
    </w:p>
    <w:p w:rsidR="0034391B" w:rsidRPr="002508EC"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t xml:space="preserve">Аэродинамическая труба замкнутого типа должна </w:t>
      </w:r>
      <w:proofErr w:type="gramStart"/>
      <w:r w:rsidRPr="002508EC">
        <w:rPr>
          <w:color w:val="auto"/>
          <w:sz w:val="24"/>
          <w:szCs w:val="24"/>
        </w:rPr>
        <w:t>иметь  горизонтальную</w:t>
      </w:r>
      <w:proofErr w:type="gramEnd"/>
      <w:r w:rsidRPr="002508EC">
        <w:rPr>
          <w:color w:val="auto"/>
          <w:sz w:val="24"/>
          <w:szCs w:val="24"/>
        </w:rPr>
        <w:t xml:space="preserve"> рабочую зону, поперечное сечение которой должно быть квадратным или прямоугольным. Длина рабочей зоны испытательного стенда «Тепловой канал» должна быть не менее 750 мм. Поперечное сечение рабочей зоны должно быть не менее 350х350 мм, чтобы на поток воздуха вблизи испытываемого ИП не оказывали влияния стенки.</w:t>
      </w:r>
    </w:p>
    <w:p w:rsidR="0034391B" w:rsidRPr="002508EC"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t xml:space="preserve">Испытательный стенд «Тепловой канал» в рабочей </w:t>
      </w:r>
      <w:proofErr w:type="gramStart"/>
      <w:r w:rsidRPr="002508EC">
        <w:rPr>
          <w:color w:val="auto"/>
          <w:sz w:val="24"/>
          <w:szCs w:val="24"/>
        </w:rPr>
        <w:t>зоне  должен</w:t>
      </w:r>
      <w:proofErr w:type="gramEnd"/>
      <w:r w:rsidRPr="002508EC">
        <w:rPr>
          <w:color w:val="auto"/>
          <w:sz w:val="24"/>
          <w:szCs w:val="24"/>
        </w:rPr>
        <w:t xml:space="preserve"> обеспечивать:</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регулировку температуры в пределах от 15 °С до 160 °С;</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скоростью роста температуры 0,2 °С/мин, 1 °С/мин, 3 °С/мин, 5 °С/мин, 10</w:t>
      </w:r>
      <w:r w:rsidR="00D921BD">
        <w:rPr>
          <w:color w:val="auto"/>
          <w:sz w:val="24"/>
          <w:szCs w:val="24"/>
        </w:rPr>
        <w:t> </w:t>
      </w:r>
      <w:r w:rsidRPr="002508EC">
        <w:rPr>
          <w:color w:val="auto"/>
          <w:sz w:val="24"/>
          <w:szCs w:val="24"/>
        </w:rPr>
        <w:t>°С/мин, 20 °С/мин и 30,0 °С/мин;</w:t>
      </w:r>
    </w:p>
    <w:p w:rsidR="0034391B" w:rsidRPr="002508EC" w:rsidRDefault="0034391B" w:rsidP="006C2A66">
      <w:pPr>
        <w:pStyle w:val="aa"/>
        <w:tabs>
          <w:tab w:val="left" w:pos="851"/>
          <w:tab w:val="left" w:pos="1701"/>
        </w:tabs>
        <w:spacing w:before="0" w:beforeAutospacing="0" w:after="0" w:afterAutospacing="0" w:line="360" w:lineRule="auto"/>
        <w:ind w:firstLine="709"/>
        <w:rPr>
          <w:color w:val="auto"/>
          <w:sz w:val="24"/>
          <w:szCs w:val="24"/>
        </w:rPr>
      </w:pPr>
      <w:r w:rsidRPr="002508EC">
        <w:rPr>
          <w:color w:val="auto"/>
          <w:sz w:val="24"/>
          <w:szCs w:val="24"/>
        </w:rPr>
        <w:t>-</w:t>
      </w:r>
      <w:r w:rsidRPr="002508EC">
        <w:rPr>
          <w:color w:val="auto"/>
          <w:sz w:val="24"/>
          <w:szCs w:val="24"/>
        </w:rPr>
        <w:tab/>
        <w:t>скорость воздушного потока не менее (0,80 ± 0,04) м/с.</w:t>
      </w:r>
    </w:p>
    <w:p w:rsidR="00353151" w:rsidRPr="00D921BD" w:rsidRDefault="0034391B" w:rsidP="006C2A66">
      <w:pPr>
        <w:pStyle w:val="aa"/>
        <w:spacing w:before="0" w:beforeAutospacing="0" w:after="0" w:afterAutospacing="0" w:line="360" w:lineRule="auto"/>
        <w:ind w:firstLine="709"/>
        <w:rPr>
          <w:color w:val="auto"/>
          <w:sz w:val="22"/>
          <w:szCs w:val="22"/>
        </w:rPr>
      </w:pPr>
      <w:r w:rsidRPr="00D921BD">
        <w:rPr>
          <w:color w:val="auto"/>
          <w:spacing w:val="20"/>
          <w:sz w:val="22"/>
          <w:szCs w:val="22"/>
        </w:rPr>
        <w:t>Примечание</w:t>
      </w:r>
      <w:r w:rsidR="00D921BD" w:rsidRPr="00D921BD">
        <w:rPr>
          <w:color w:val="auto"/>
          <w:spacing w:val="20"/>
          <w:sz w:val="22"/>
          <w:szCs w:val="22"/>
        </w:rPr>
        <w:t xml:space="preserve"> </w:t>
      </w:r>
      <w:r w:rsidR="00D921BD">
        <w:rPr>
          <w:color w:val="auto"/>
          <w:sz w:val="22"/>
          <w:szCs w:val="22"/>
        </w:rPr>
        <w:t xml:space="preserve">- </w:t>
      </w:r>
      <w:r w:rsidRPr="00D921BD">
        <w:rPr>
          <w:color w:val="auto"/>
          <w:sz w:val="22"/>
          <w:szCs w:val="22"/>
        </w:rPr>
        <w:t>Испытательный стенд «Тепловой канал» должен быть сконструирован таким образом, чтобы прямое тепловое излучение нагревателя не воздействовало непосредственно на ИП.</w:t>
      </w:r>
    </w:p>
    <w:p w:rsidR="0034391B" w:rsidRPr="002508EC" w:rsidRDefault="0034391B" w:rsidP="006C2A66">
      <w:pPr>
        <w:pStyle w:val="aa"/>
        <w:spacing w:before="0" w:beforeAutospacing="0" w:after="0" w:afterAutospacing="0" w:line="360" w:lineRule="auto"/>
        <w:ind w:firstLine="709"/>
        <w:rPr>
          <w:color w:val="auto"/>
          <w:sz w:val="24"/>
          <w:szCs w:val="24"/>
        </w:rPr>
      </w:pPr>
      <w:r w:rsidRPr="002508EC">
        <w:rPr>
          <w:color w:val="auto"/>
          <w:sz w:val="24"/>
          <w:szCs w:val="24"/>
        </w:rPr>
        <w:lastRenderedPageBreak/>
        <w:t xml:space="preserve">Испытываемый ИП закрепляют на поворотном устройстве в рабочем положении и помещают в рабочую зону испытательного стенда. Испытываемый ИП, закреплённый на поворотной площадке, должен быть расположен симметрично относительно боковых стенок испытательного стенда. Воздушный поток в объеме испытательного стенда создается с помощью вентилятора и устройства регулировки. Подъем и поддержание заданной температуры в объеме испытательного стенда обеспечивается электронагревателем. </w:t>
      </w:r>
      <w:proofErr w:type="spellStart"/>
      <w:r w:rsidRPr="002508EC">
        <w:rPr>
          <w:color w:val="auto"/>
          <w:sz w:val="24"/>
          <w:szCs w:val="24"/>
        </w:rPr>
        <w:t>Линеаризатор</w:t>
      </w:r>
      <w:proofErr w:type="spellEnd"/>
      <w:r w:rsidRPr="002508EC">
        <w:rPr>
          <w:color w:val="auto"/>
          <w:sz w:val="24"/>
          <w:szCs w:val="24"/>
        </w:rPr>
        <w:t xml:space="preserve"> предназначен для выравнивания воздушного потока по поперечному сечению.</w:t>
      </w:r>
    </w:p>
    <w:p w:rsidR="00353151" w:rsidRPr="002508EC" w:rsidRDefault="0034391B" w:rsidP="006C2A66">
      <w:pPr>
        <w:pStyle w:val="aa"/>
        <w:spacing w:before="0" w:beforeAutospacing="0" w:after="0" w:afterAutospacing="0" w:line="360" w:lineRule="auto"/>
        <w:ind w:firstLine="709"/>
        <w:rPr>
          <w:color w:val="auto"/>
          <w:sz w:val="24"/>
          <w:szCs w:val="24"/>
        </w:rPr>
      </w:pPr>
      <w:r w:rsidRPr="002508EC">
        <w:rPr>
          <w:color w:val="auto"/>
          <w:sz w:val="24"/>
          <w:szCs w:val="24"/>
        </w:rPr>
        <w:t xml:space="preserve">Чувствительные элементы средств измерения должны располагаться </w:t>
      </w:r>
      <w:r w:rsidR="008D39D9" w:rsidRPr="002508EC">
        <w:rPr>
          <w:color w:val="auto"/>
          <w:sz w:val="24"/>
          <w:szCs w:val="24"/>
        </w:rPr>
        <w:t xml:space="preserve">не более (150±50) мм </w:t>
      </w:r>
      <w:r w:rsidRPr="002508EC">
        <w:rPr>
          <w:color w:val="auto"/>
          <w:sz w:val="24"/>
          <w:szCs w:val="24"/>
        </w:rPr>
        <w:t xml:space="preserve">от испытываемого ИП и обеспечивать измерение значений температуры, скорости ее повышения, а </w:t>
      </w:r>
      <w:proofErr w:type="gramStart"/>
      <w:r w:rsidRPr="002508EC">
        <w:rPr>
          <w:color w:val="auto"/>
          <w:sz w:val="24"/>
          <w:szCs w:val="24"/>
        </w:rPr>
        <w:t>так же</w:t>
      </w:r>
      <w:proofErr w:type="gramEnd"/>
      <w:r w:rsidRPr="002508EC">
        <w:rPr>
          <w:color w:val="auto"/>
          <w:sz w:val="24"/>
          <w:szCs w:val="24"/>
        </w:rPr>
        <w:t xml:space="preserve"> скорости воздушного потока.</w:t>
      </w:r>
    </w:p>
    <w:p w:rsidR="00353151" w:rsidRPr="00623DF6" w:rsidRDefault="00D921BD" w:rsidP="00D921BD">
      <w:pPr>
        <w:pStyle w:val="aa"/>
        <w:spacing w:before="0" w:beforeAutospacing="0" w:after="0" w:afterAutospacing="0" w:line="360" w:lineRule="auto"/>
        <w:jc w:val="center"/>
        <w:rPr>
          <w:rFonts w:ascii="Times New Roman" w:hAnsi="Times New Roman" w:cs="Times New Roman"/>
          <w:i/>
          <w:iCs/>
          <w:color w:val="auto"/>
        </w:rPr>
      </w:pPr>
      <w:r w:rsidRPr="00623DF6">
        <w:rPr>
          <w:rFonts w:ascii="Times New Roman" w:hAnsi="Times New Roman" w:cs="Times New Roman"/>
          <w:i/>
          <w:iCs/>
          <w:color w:val="auto"/>
        </w:rPr>
        <w:object w:dxaOrig="13470" w:dyaOrig="6780">
          <v:shape id="_x0000_i1041" type="#_x0000_t75" style="width:444.75pt;height:228.75pt" o:ole="">
            <v:imagedata r:id="rId80" o:title=""/>
          </v:shape>
          <o:OLEObject Type="Embed" ProgID="PBrush" ShapeID="_x0000_i1041" DrawAspect="Content" ObjectID="_1540969756" r:id="rId81"/>
        </w:object>
      </w:r>
    </w:p>
    <w:p w:rsidR="00D921BD" w:rsidRDefault="0034391B" w:rsidP="006C2A66">
      <w:pPr>
        <w:pStyle w:val="aa"/>
        <w:spacing w:before="0" w:beforeAutospacing="0" w:after="0" w:afterAutospacing="0" w:line="360" w:lineRule="auto"/>
        <w:ind w:firstLine="709"/>
        <w:jc w:val="center"/>
        <w:rPr>
          <w:color w:val="auto"/>
          <w:sz w:val="24"/>
          <w:szCs w:val="24"/>
        </w:rPr>
      </w:pPr>
      <w:r w:rsidRPr="00D921BD">
        <w:rPr>
          <w:color w:val="auto"/>
          <w:sz w:val="24"/>
          <w:szCs w:val="24"/>
        </w:rPr>
        <w:t>1 – вентилятор с двигателем; 2 – крышка отсека для установки испытываемого ИПТ со стеклянным смотровым окном; 3 – площадка с поворотным устройством для установки испытываемого ИПТ; 4 – испытываемый ИПТ;</w:t>
      </w:r>
      <w:r w:rsidR="00D921BD">
        <w:rPr>
          <w:color w:val="auto"/>
          <w:sz w:val="24"/>
          <w:szCs w:val="24"/>
        </w:rPr>
        <w:t xml:space="preserve"> </w:t>
      </w:r>
      <w:r w:rsidRPr="00D921BD">
        <w:rPr>
          <w:color w:val="auto"/>
          <w:sz w:val="24"/>
          <w:szCs w:val="24"/>
        </w:rPr>
        <w:t xml:space="preserve">5 – измерители температуры и скорости потока воздуха; 6 – направление потока воздуха; 7 – </w:t>
      </w:r>
      <w:proofErr w:type="spellStart"/>
      <w:r w:rsidRPr="00D921BD">
        <w:rPr>
          <w:color w:val="auto"/>
          <w:sz w:val="24"/>
          <w:szCs w:val="24"/>
        </w:rPr>
        <w:t>линеаризатор</w:t>
      </w:r>
      <w:proofErr w:type="spellEnd"/>
      <w:r w:rsidRPr="00D921BD">
        <w:rPr>
          <w:color w:val="auto"/>
          <w:sz w:val="24"/>
          <w:szCs w:val="24"/>
        </w:rPr>
        <w:t xml:space="preserve">; 8 – крышка для установки холодильного агрегата для испытаний при пониженных температурах; 9 – отсек нагревателя; </w:t>
      </w:r>
    </w:p>
    <w:p w:rsidR="0034391B" w:rsidRPr="00D921BD" w:rsidRDefault="0034391B" w:rsidP="006C2A66">
      <w:pPr>
        <w:pStyle w:val="aa"/>
        <w:spacing w:before="0" w:beforeAutospacing="0" w:after="0" w:afterAutospacing="0" w:line="360" w:lineRule="auto"/>
        <w:ind w:firstLine="709"/>
        <w:jc w:val="center"/>
        <w:rPr>
          <w:color w:val="auto"/>
          <w:sz w:val="24"/>
          <w:szCs w:val="24"/>
        </w:rPr>
      </w:pPr>
      <w:r w:rsidRPr="00D921BD">
        <w:rPr>
          <w:color w:val="auto"/>
          <w:sz w:val="24"/>
          <w:szCs w:val="24"/>
        </w:rPr>
        <w:t>10 – регулятор скорости потока воздуха; 11 – вентиляционное отверстие.</w:t>
      </w:r>
    </w:p>
    <w:p w:rsidR="00D921BD" w:rsidRDefault="00D921BD" w:rsidP="006C2A66">
      <w:pPr>
        <w:pStyle w:val="aa"/>
        <w:spacing w:before="0" w:beforeAutospacing="0" w:after="0" w:afterAutospacing="0" w:line="360" w:lineRule="auto"/>
        <w:ind w:firstLine="709"/>
        <w:jc w:val="center"/>
        <w:rPr>
          <w:color w:val="auto"/>
          <w:sz w:val="24"/>
          <w:szCs w:val="24"/>
        </w:rPr>
      </w:pPr>
    </w:p>
    <w:p w:rsidR="0034391B" w:rsidRPr="00D921BD" w:rsidRDefault="0034391B" w:rsidP="006C2A66">
      <w:pPr>
        <w:pStyle w:val="aa"/>
        <w:spacing w:before="0" w:beforeAutospacing="0" w:after="0" w:afterAutospacing="0" w:line="360" w:lineRule="auto"/>
        <w:ind w:firstLine="709"/>
        <w:jc w:val="center"/>
        <w:rPr>
          <w:color w:val="auto"/>
          <w:sz w:val="24"/>
          <w:szCs w:val="24"/>
        </w:rPr>
      </w:pPr>
      <w:r w:rsidRPr="00D921BD">
        <w:rPr>
          <w:color w:val="auto"/>
          <w:sz w:val="24"/>
          <w:szCs w:val="24"/>
        </w:rPr>
        <w:t>Рисунок Г.1</w:t>
      </w:r>
    </w:p>
    <w:p w:rsidR="00D921BD" w:rsidRDefault="00D921BD" w:rsidP="006C2A66">
      <w:pPr>
        <w:pStyle w:val="aa"/>
        <w:tabs>
          <w:tab w:val="left" w:pos="1701"/>
        </w:tabs>
        <w:spacing w:before="0" w:beforeAutospacing="0" w:after="0" w:afterAutospacing="0" w:line="360" w:lineRule="auto"/>
        <w:ind w:firstLine="709"/>
        <w:rPr>
          <w:color w:val="auto"/>
          <w:sz w:val="24"/>
          <w:szCs w:val="24"/>
        </w:rPr>
      </w:pPr>
    </w:p>
    <w:p w:rsidR="0034391B" w:rsidRPr="002508EC"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t>Г.2</w:t>
      </w:r>
      <w:r w:rsidR="00656081" w:rsidRPr="002508EC">
        <w:rPr>
          <w:noProof/>
          <w:color w:val="auto"/>
          <w:sz w:val="24"/>
          <w:szCs w:val="24"/>
        </w:rPr>
        <w:tab/>
      </w:r>
      <w:r w:rsidRPr="002508EC">
        <w:rPr>
          <w:color w:val="auto"/>
          <w:sz w:val="24"/>
          <w:szCs w:val="24"/>
        </w:rPr>
        <w:t>Рекомендуемая форма и размеры устройства для намотки чувствительного элемента ИПТЛ и ИПТМ, представлены на рисунке Г.2.</w:t>
      </w:r>
    </w:p>
    <w:p w:rsidR="0034391B" w:rsidRDefault="0034391B" w:rsidP="006C2A66">
      <w:pPr>
        <w:pStyle w:val="aa"/>
        <w:tabs>
          <w:tab w:val="left" w:pos="1701"/>
        </w:tabs>
        <w:spacing w:before="0" w:beforeAutospacing="0" w:after="0" w:afterAutospacing="0" w:line="360" w:lineRule="auto"/>
        <w:ind w:firstLine="709"/>
        <w:rPr>
          <w:color w:val="auto"/>
          <w:sz w:val="24"/>
          <w:szCs w:val="24"/>
        </w:rPr>
      </w:pPr>
      <w:r w:rsidRPr="002508EC">
        <w:rPr>
          <w:color w:val="auto"/>
          <w:sz w:val="24"/>
          <w:szCs w:val="24"/>
        </w:rPr>
        <w:lastRenderedPageBreak/>
        <w:t>Устройство должно быть выполнено из материалов, способных сохранять свою форму при нагреве не менее 160 °С. Использование металла в качестве материала для устройства не рекомендуется.</w:t>
      </w:r>
    </w:p>
    <w:p w:rsidR="00D921BD" w:rsidRPr="00D71B46" w:rsidRDefault="00D921BD" w:rsidP="006C2A66">
      <w:pPr>
        <w:pStyle w:val="aa"/>
        <w:tabs>
          <w:tab w:val="left" w:pos="1701"/>
        </w:tabs>
        <w:spacing w:before="0" w:beforeAutospacing="0" w:after="0" w:afterAutospacing="0" w:line="360" w:lineRule="auto"/>
        <w:ind w:firstLine="709"/>
        <w:rPr>
          <w:color w:val="auto"/>
          <w:sz w:val="24"/>
          <w:szCs w:val="24"/>
        </w:rPr>
      </w:pPr>
    </w:p>
    <w:p w:rsidR="0034391B" w:rsidRPr="00623DF6" w:rsidRDefault="00041EEE" w:rsidP="00D921BD">
      <w:pPr>
        <w:pStyle w:val="aa"/>
        <w:tabs>
          <w:tab w:val="left" w:pos="1701"/>
        </w:tabs>
        <w:spacing w:before="0" w:beforeAutospacing="0" w:after="0" w:afterAutospacing="0" w:line="360" w:lineRule="auto"/>
        <w:jc w:val="center"/>
        <w:rPr>
          <w:rFonts w:ascii="Times New Roman" w:hAnsi="Times New Roman"/>
          <w:color w:val="auto"/>
          <w:sz w:val="28"/>
          <w:szCs w:val="28"/>
        </w:rPr>
      </w:pPr>
      <w:r w:rsidRPr="002508EC">
        <w:rPr>
          <w:b/>
          <w:noProof/>
          <w:color w:val="auto"/>
          <w:sz w:val="24"/>
          <w:szCs w:val="24"/>
        </w:rPr>
        <w:drawing>
          <wp:inline distT="0" distB="0" distL="0" distR="0">
            <wp:extent cx="3833182" cy="2933700"/>
            <wp:effectExtent l="19050" t="0" r="0" b="0"/>
            <wp:docPr id="50" name="Рисунок 1" descr="Г2 ка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2 катушка"/>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43505" cy="2941601"/>
                    </a:xfrm>
                    <a:prstGeom prst="rect">
                      <a:avLst/>
                    </a:prstGeom>
                    <a:noFill/>
                    <a:ln>
                      <a:noFill/>
                    </a:ln>
                  </pic:spPr>
                </pic:pic>
              </a:graphicData>
            </a:graphic>
          </wp:inline>
        </w:drawing>
      </w:r>
    </w:p>
    <w:p w:rsidR="00D921BD" w:rsidRDefault="00D921BD" w:rsidP="006C2A66">
      <w:pPr>
        <w:pStyle w:val="aa"/>
        <w:spacing w:before="0" w:beforeAutospacing="0" w:after="0" w:afterAutospacing="0" w:line="360" w:lineRule="auto"/>
        <w:ind w:firstLine="709"/>
        <w:jc w:val="center"/>
        <w:rPr>
          <w:color w:val="auto"/>
          <w:sz w:val="24"/>
          <w:szCs w:val="28"/>
        </w:rPr>
      </w:pPr>
    </w:p>
    <w:p w:rsidR="00D921BD" w:rsidRDefault="0034391B" w:rsidP="006C2A66">
      <w:pPr>
        <w:pStyle w:val="aa"/>
        <w:spacing w:before="0" w:beforeAutospacing="0" w:after="0" w:afterAutospacing="0" w:line="360" w:lineRule="auto"/>
        <w:ind w:firstLine="709"/>
        <w:jc w:val="center"/>
        <w:rPr>
          <w:color w:val="auto"/>
          <w:sz w:val="24"/>
          <w:szCs w:val="28"/>
        </w:rPr>
      </w:pPr>
      <w:r w:rsidRPr="002508EC">
        <w:rPr>
          <w:color w:val="auto"/>
          <w:sz w:val="24"/>
          <w:szCs w:val="28"/>
        </w:rPr>
        <w:t>Рисунок Г.2</w:t>
      </w:r>
    </w:p>
    <w:p w:rsidR="00D921BD" w:rsidRDefault="00D921BD" w:rsidP="006C2A66">
      <w:pPr>
        <w:pStyle w:val="aa"/>
        <w:spacing w:before="0" w:beforeAutospacing="0" w:after="0" w:afterAutospacing="0" w:line="360" w:lineRule="auto"/>
        <w:ind w:firstLine="709"/>
        <w:jc w:val="center"/>
        <w:rPr>
          <w:color w:val="auto"/>
          <w:sz w:val="24"/>
          <w:szCs w:val="28"/>
        </w:rPr>
      </w:pPr>
    </w:p>
    <w:p w:rsidR="00D921BD" w:rsidRDefault="00D921BD" w:rsidP="006C2A66">
      <w:pPr>
        <w:pStyle w:val="aa"/>
        <w:spacing w:before="0" w:beforeAutospacing="0" w:after="0" w:afterAutospacing="0" w:line="360" w:lineRule="auto"/>
        <w:ind w:firstLine="709"/>
        <w:jc w:val="center"/>
        <w:rPr>
          <w:color w:val="auto"/>
          <w:sz w:val="24"/>
          <w:szCs w:val="28"/>
        </w:rPr>
      </w:pPr>
    </w:p>
    <w:p w:rsidR="00D921BD" w:rsidRDefault="00233E61" w:rsidP="00D921BD">
      <w:pPr>
        <w:pStyle w:val="aa"/>
        <w:spacing w:before="0" w:beforeAutospacing="0" w:after="0" w:afterAutospacing="0" w:line="360" w:lineRule="auto"/>
        <w:jc w:val="center"/>
        <w:rPr>
          <w:b/>
          <w:color w:val="auto"/>
          <w:sz w:val="24"/>
          <w:szCs w:val="24"/>
        </w:rPr>
      </w:pPr>
      <w:r w:rsidRPr="00EE1E8E">
        <w:rPr>
          <w:rFonts w:ascii="Times New Roman" w:hAnsi="Times New Roman" w:cs="Times New Roman"/>
        </w:rPr>
        <w:br w:type="page"/>
      </w:r>
      <w:r w:rsidRPr="00081D7A">
        <w:rPr>
          <w:b/>
          <w:color w:val="auto"/>
          <w:sz w:val="24"/>
          <w:szCs w:val="24"/>
        </w:rPr>
        <w:lastRenderedPageBreak/>
        <w:t xml:space="preserve">Приложение </w:t>
      </w:r>
      <w:r w:rsidR="001C62DD" w:rsidRPr="00081D7A">
        <w:rPr>
          <w:b/>
          <w:color w:val="auto"/>
          <w:sz w:val="24"/>
          <w:szCs w:val="24"/>
        </w:rPr>
        <w:t>Д</w:t>
      </w:r>
      <w:r w:rsidR="00D921BD">
        <w:rPr>
          <w:b/>
          <w:color w:val="auto"/>
          <w:sz w:val="24"/>
          <w:szCs w:val="24"/>
        </w:rPr>
        <w:t xml:space="preserve"> </w:t>
      </w:r>
    </w:p>
    <w:p w:rsidR="00166993" w:rsidRPr="00081D7A" w:rsidRDefault="00166993" w:rsidP="00D921BD">
      <w:pPr>
        <w:pStyle w:val="aa"/>
        <w:spacing w:before="0" w:beforeAutospacing="0" w:after="0" w:afterAutospacing="0" w:line="360" w:lineRule="auto"/>
        <w:jc w:val="center"/>
        <w:rPr>
          <w:sz w:val="24"/>
          <w:szCs w:val="24"/>
        </w:rPr>
      </w:pPr>
      <w:r w:rsidRPr="00081D7A">
        <w:rPr>
          <w:b/>
          <w:color w:val="auto"/>
          <w:sz w:val="24"/>
          <w:szCs w:val="24"/>
        </w:rPr>
        <w:t>(рекомендуемое)</w:t>
      </w:r>
    </w:p>
    <w:p w:rsidR="00D921BD" w:rsidRDefault="00D921BD" w:rsidP="00D921BD">
      <w:pPr>
        <w:spacing w:line="360" w:lineRule="auto"/>
        <w:jc w:val="center"/>
        <w:rPr>
          <w:rFonts w:ascii="Arial" w:hAnsi="Arial" w:cs="Arial"/>
          <w:b/>
          <w:sz w:val="24"/>
          <w:szCs w:val="24"/>
        </w:rPr>
      </w:pPr>
    </w:p>
    <w:p w:rsidR="00D921BD" w:rsidRDefault="00D921BD" w:rsidP="00D921BD">
      <w:pPr>
        <w:spacing w:line="360" w:lineRule="auto"/>
        <w:jc w:val="center"/>
        <w:rPr>
          <w:rFonts w:ascii="Arial" w:hAnsi="Arial" w:cs="Arial"/>
          <w:b/>
        </w:rPr>
      </w:pPr>
      <w:r>
        <w:rPr>
          <w:rFonts w:ascii="Arial" w:hAnsi="Arial" w:cs="Arial"/>
          <w:b/>
          <w:sz w:val="24"/>
          <w:szCs w:val="24"/>
        </w:rPr>
        <w:t>И</w:t>
      </w:r>
      <w:r w:rsidR="005C788A" w:rsidRPr="00081D7A">
        <w:rPr>
          <w:rFonts w:ascii="Arial" w:hAnsi="Arial" w:cs="Arial"/>
          <w:b/>
          <w:sz w:val="24"/>
          <w:szCs w:val="24"/>
        </w:rPr>
        <w:t>спытательный с</w:t>
      </w:r>
      <w:r w:rsidR="00233E61" w:rsidRPr="00081D7A">
        <w:rPr>
          <w:rFonts w:ascii="Arial" w:hAnsi="Arial" w:cs="Arial"/>
          <w:b/>
          <w:sz w:val="24"/>
          <w:szCs w:val="24"/>
        </w:rPr>
        <w:t xml:space="preserve">тенд «Дымовой канал» для измерения чувствительности извещателей пожарных дымовых </w:t>
      </w:r>
      <w:r w:rsidR="00C554FF" w:rsidRPr="00081D7A">
        <w:rPr>
          <w:rFonts w:ascii="Arial" w:hAnsi="Arial" w:cs="Arial"/>
          <w:b/>
          <w:sz w:val="24"/>
          <w:szCs w:val="24"/>
        </w:rPr>
        <w:t>оптико-электронных</w:t>
      </w:r>
      <w:r w:rsidR="005C788A" w:rsidRPr="00081D7A">
        <w:rPr>
          <w:rFonts w:ascii="Arial" w:hAnsi="Arial" w:cs="Arial"/>
          <w:b/>
          <w:sz w:val="24"/>
          <w:szCs w:val="24"/>
        </w:rPr>
        <w:t>.</w:t>
      </w:r>
      <w:r w:rsidR="005C788A" w:rsidRPr="00081D7A">
        <w:rPr>
          <w:rFonts w:ascii="Arial" w:hAnsi="Arial" w:cs="Arial"/>
          <w:b/>
        </w:rPr>
        <w:t xml:space="preserve"> </w:t>
      </w:r>
    </w:p>
    <w:p w:rsidR="00233E61" w:rsidRPr="00081D7A" w:rsidRDefault="005C788A" w:rsidP="00D921BD">
      <w:pPr>
        <w:spacing w:line="360" w:lineRule="auto"/>
        <w:jc w:val="center"/>
        <w:rPr>
          <w:rFonts w:ascii="Arial" w:hAnsi="Arial" w:cs="Arial"/>
          <w:b/>
          <w:sz w:val="24"/>
          <w:szCs w:val="24"/>
        </w:rPr>
      </w:pPr>
      <w:r w:rsidRPr="00081D7A">
        <w:rPr>
          <w:rFonts w:ascii="Arial" w:hAnsi="Arial" w:cs="Arial"/>
          <w:b/>
          <w:sz w:val="24"/>
          <w:szCs w:val="24"/>
        </w:rPr>
        <w:t>Основные параметры и размеры</w:t>
      </w:r>
    </w:p>
    <w:p w:rsidR="00D921BD" w:rsidRDefault="00D921BD" w:rsidP="00D921BD">
      <w:pPr>
        <w:pStyle w:val="aa"/>
        <w:tabs>
          <w:tab w:val="left" w:pos="851"/>
        </w:tabs>
        <w:spacing w:before="0" w:beforeAutospacing="0" w:after="0" w:afterAutospacing="0" w:line="360" w:lineRule="auto"/>
        <w:rPr>
          <w:color w:val="auto"/>
          <w:sz w:val="24"/>
          <w:szCs w:val="24"/>
        </w:rPr>
      </w:pP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Рекомендуемая форма испытательного стенда «Дымовой канал», а также размещение измерительной аппаратуры и испытываемых ИП показаны на рисунке Д.1.</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Испытательный стенд «Дымовой канал» состоит:</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аэродинамическая труба замкнутого типа;</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устройство ввода продуктов горения (аэрозоля)</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вытяжная вентиляция;</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устройство регулировки скорости воздушного потока;</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нагреватель;</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r>
      <w:proofErr w:type="spellStart"/>
      <w:r w:rsidRPr="00081D7A">
        <w:rPr>
          <w:color w:val="auto"/>
          <w:sz w:val="24"/>
          <w:szCs w:val="24"/>
        </w:rPr>
        <w:t>линеаризатор</w:t>
      </w:r>
      <w:proofErr w:type="spellEnd"/>
      <w:r w:rsidRPr="00081D7A">
        <w:rPr>
          <w:color w:val="auto"/>
          <w:sz w:val="24"/>
          <w:szCs w:val="24"/>
        </w:rPr>
        <w:t>;</w:t>
      </w:r>
    </w:p>
    <w:p w:rsidR="005C788A" w:rsidRDefault="008669B7" w:rsidP="006C2A66">
      <w:pPr>
        <w:pStyle w:val="aa"/>
        <w:tabs>
          <w:tab w:val="left" w:pos="851"/>
        </w:tabs>
        <w:spacing w:before="0" w:beforeAutospacing="0" w:after="0" w:afterAutospacing="0" w:line="360" w:lineRule="auto"/>
        <w:ind w:firstLine="709"/>
        <w:rPr>
          <w:color w:val="auto"/>
          <w:sz w:val="24"/>
          <w:szCs w:val="24"/>
        </w:rPr>
      </w:pPr>
      <w:r>
        <w:rPr>
          <w:color w:val="auto"/>
          <w:sz w:val="24"/>
          <w:szCs w:val="24"/>
        </w:rPr>
        <w:t>-</w:t>
      </w:r>
      <w:r>
        <w:rPr>
          <w:color w:val="auto"/>
          <w:sz w:val="24"/>
          <w:szCs w:val="24"/>
        </w:rPr>
        <w:tab/>
        <w:t>устройство поворотное на 360°;</w:t>
      </w:r>
    </w:p>
    <w:p w:rsidR="008669B7" w:rsidRPr="00081D7A" w:rsidRDefault="008669B7" w:rsidP="006C2A66">
      <w:pPr>
        <w:pStyle w:val="aa"/>
        <w:tabs>
          <w:tab w:val="left" w:pos="851"/>
        </w:tabs>
        <w:spacing w:before="0" w:beforeAutospacing="0" w:after="0" w:afterAutospacing="0" w:line="360" w:lineRule="auto"/>
        <w:ind w:firstLine="709"/>
        <w:rPr>
          <w:color w:val="auto"/>
          <w:sz w:val="24"/>
          <w:szCs w:val="24"/>
        </w:rPr>
      </w:pPr>
      <w:r>
        <w:rPr>
          <w:sz w:val="24"/>
          <w:szCs w:val="24"/>
        </w:rPr>
        <w:tab/>
        <w:t>средства измерения.</w:t>
      </w:r>
    </w:p>
    <w:p w:rsidR="005C788A" w:rsidRPr="00081D7A" w:rsidRDefault="005C788A" w:rsidP="006C2A66">
      <w:pPr>
        <w:pStyle w:val="aa"/>
        <w:spacing w:before="0" w:beforeAutospacing="0" w:after="0" w:afterAutospacing="0" w:line="360" w:lineRule="auto"/>
        <w:ind w:firstLine="709"/>
        <w:rPr>
          <w:color w:val="auto"/>
          <w:sz w:val="24"/>
          <w:szCs w:val="24"/>
        </w:rPr>
      </w:pPr>
      <w:r w:rsidRPr="00081D7A">
        <w:rPr>
          <w:color w:val="auto"/>
          <w:sz w:val="24"/>
          <w:szCs w:val="24"/>
        </w:rPr>
        <w:t xml:space="preserve">Аэродинамическая труба замкнутого типа должна </w:t>
      </w:r>
      <w:proofErr w:type="gramStart"/>
      <w:r w:rsidRPr="00081D7A">
        <w:rPr>
          <w:color w:val="auto"/>
          <w:sz w:val="24"/>
          <w:szCs w:val="24"/>
        </w:rPr>
        <w:t>иметь  горизонтальную</w:t>
      </w:r>
      <w:proofErr w:type="gramEnd"/>
      <w:r w:rsidRPr="00081D7A">
        <w:rPr>
          <w:color w:val="auto"/>
          <w:sz w:val="24"/>
          <w:szCs w:val="24"/>
        </w:rPr>
        <w:t xml:space="preserve"> рабочую зону, поперечное сечение которой должно быть квадратным или прямоугольным. Длина рабочей зоны испытательного стенда «Дымовой канал» должна быть не менее 750 мм. Поперечное сечение рабочей зоны должно быть не менее 350х350 мм.</w:t>
      </w:r>
    </w:p>
    <w:p w:rsidR="005C788A" w:rsidRPr="00081D7A" w:rsidRDefault="005C788A" w:rsidP="006C2A66">
      <w:pPr>
        <w:pStyle w:val="aa"/>
        <w:spacing w:before="0" w:beforeAutospacing="0" w:after="0" w:afterAutospacing="0" w:line="360" w:lineRule="auto"/>
        <w:ind w:firstLine="709"/>
        <w:rPr>
          <w:color w:val="auto"/>
          <w:sz w:val="24"/>
          <w:szCs w:val="24"/>
        </w:rPr>
      </w:pPr>
      <w:r w:rsidRPr="00081D7A">
        <w:rPr>
          <w:color w:val="auto"/>
          <w:sz w:val="24"/>
          <w:szCs w:val="24"/>
        </w:rPr>
        <w:t>Испытательный стенд «Дымовой канал» в рабочей зоне должен обеспечивать:</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регулировку температуры в пределах от 15 °С до 80 °С;</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скоростью роста температуры 1 °С/мин;</w:t>
      </w:r>
    </w:p>
    <w:p w:rsidR="005C788A" w:rsidRPr="00081D7A" w:rsidRDefault="005C788A" w:rsidP="006C2A66">
      <w:pPr>
        <w:pStyle w:val="aa"/>
        <w:tabs>
          <w:tab w:val="left" w:pos="851"/>
        </w:tabs>
        <w:spacing w:before="0" w:beforeAutospacing="0" w:after="0" w:afterAutospacing="0" w:line="360" w:lineRule="auto"/>
        <w:ind w:firstLine="709"/>
        <w:rPr>
          <w:color w:val="auto"/>
          <w:sz w:val="24"/>
          <w:szCs w:val="24"/>
        </w:rPr>
      </w:pPr>
      <w:r w:rsidRPr="00081D7A">
        <w:rPr>
          <w:color w:val="auto"/>
          <w:sz w:val="24"/>
          <w:szCs w:val="24"/>
        </w:rPr>
        <w:t>-</w:t>
      </w:r>
      <w:r w:rsidRPr="00081D7A">
        <w:rPr>
          <w:color w:val="auto"/>
          <w:sz w:val="24"/>
          <w:szCs w:val="24"/>
        </w:rPr>
        <w:tab/>
        <w:t>скорость воздушного потока от (0,20±0,04) до (1,00±0,04) м/с.</w:t>
      </w:r>
    </w:p>
    <w:p w:rsidR="005C788A" w:rsidRPr="00081D7A" w:rsidRDefault="005C788A" w:rsidP="006C2A66">
      <w:pPr>
        <w:pStyle w:val="aa"/>
        <w:spacing w:before="0" w:beforeAutospacing="0" w:after="0" w:afterAutospacing="0" w:line="360" w:lineRule="auto"/>
        <w:ind w:firstLine="709"/>
        <w:rPr>
          <w:color w:val="auto"/>
          <w:sz w:val="24"/>
          <w:szCs w:val="24"/>
        </w:rPr>
      </w:pPr>
      <w:r w:rsidRPr="00081D7A">
        <w:rPr>
          <w:color w:val="auto"/>
          <w:sz w:val="24"/>
          <w:szCs w:val="24"/>
        </w:rPr>
        <w:t>Испытательный стенд «Дымовой канал» должен быть сконструирован таким образом, чтобы прямое тепловое излучение нагревателя не воздействовало непосредственно на ИП.</w:t>
      </w:r>
    </w:p>
    <w:p w:rsidR="005C788A" w:rsidRPr="00081D7A" w:rsidRDefault="005C788A" w:rsidP="006C2A66">
      <w:pPr>
        <w:pStyle w:val="aa"/>
        <w:spacing w:before="0" w:beforeAutospacing="0" w:after="0" w:afterAutospacing="0" w:line="360" w:lineRule="auto"/>
        <w:ind w:firstLine="709"/>
        <w:rPr>
          <w:color w:val="auto"/>
          <w:sz w:val="24"/>
          <w:szCs w:val="24"/>
        </w:rPr>
      </w:pPr>
      <w:r w:rsidRPr="00081D7A">
        <w:rPr>
          <w:color w:val="auto"/>
          <w:sz w:val="24"/>
          <w:szCs w:val="24"/>
        </w:rPr>
        <w:t xml:space="preserve">Испытываемый ИП закрепляют на поворотном устройстве в рабочем положении и помещают в рабочую зону испытательного стенда. Испытываемый </w:t>
      </w:r>
      <w:r w:rsidRPr="00081D7A">
        <w:rPr>
          <w:color w:val="auto"/>
          <w:sz w:val="24"/>
          <w:szCs w:val="24"/>
        </w:rPr>
        <w:lastRenderedPageBreak/>
        <w:t xml:space="preserve">ИП, закреплённый на поворотной площадке, должен быть расположен симметрично относительно боковых стенок испытательного стенда. Воздушный поток в объеме испытательного стенда создается с помощью вентилятора и устройства регулировки. Подъем и поддержание заданной температуры в объеме испытательного стенда обеспечивается электронагревателем. </w:t>
      </w:r>
      <w:proofErr w:type="spellStart"/>
      <w:r w:rsidRPr="00081D7A">
        <w:rPr>
          <w:color w:val="auto"/>
          <w:sz w:val="24"/>
          <w:szCs w:val="24"/>
        </w:rPr>
        <w:t>Линеаризатор</w:t>
      </w:r>
      <w:proofErr w:type="spellEnd"/>
      <w:r w:rsidRPr="00081D7A">
        <w:rPr>
          <w:color w:val="auto"/>
          <w:sz w:val="24"/>
          <w:szCs w:val="24"/>
        </w:rPr>
        <w:t xml:space="preserve"> предназначен для равномерного распределения продуктов горения (аэрозоля) по поперечному сечению и выравнивания воздушного потока. </w:t>
      </w:r>
    </w:p>
    <w:p w:rsidR="005C788A" w:rsidRDefault="005C788A" w:rsidP="006C2A66">
      <w:pPr>
        <w:pStyle w:val="aa"/>
        <w:spacing w:before="0" w:beforeAutospacing="0" w:after="0" w:afterAutospacing="0" w:line="360" w:lineRule="auto"/>
        <w:ind w:firstLine="709"/>
        <w:rPr>
          <w:color w:val="auto"/>
          <w:sz w:val="24"/>
          <w:szCs w:val="24"/>
        </w:rPr>
      </w:pPr>
      <w:r w:rsidRPr="00081D7A">
        <w:rPr>
          <w:color w:val="auto"/>
          <w:sz w:val="24"/>
          <w:szCs w:val="24"/>
        </w:rPr>
        <w:t xml:space="preserve">Чувствительные элементы средств измерения должны располагаться </w:t>
      </w:r>
      <w:r w:rsidR="008D39D9" w:rsidRPr="00081D7A">
        <w:rPr>
          <w:color w:val="auto"/>
          <w:sz w:val="24"/>
          <w:szCs w:val="24"/>
        </w:rPr>
        <w:t xml:space="preserve">не более (150±50) мм </w:t>
      </w:r>
      <w:r w:rsidRPr="00081D7A">
        <w:rPr>
          <w:color w:val="auto"/>
          <w:sz w:val="24"/>
          <w:szCs w:val="24"/>
        </w:rPr>
        <w:t xml:space="preserve">от испытываемого ИП и обеспечивать измерение значений температуры, </w:t>
      </w:r>
      <w:r w:rsidR="00A8358A">
        <w:rPr>
          <w:color w:val="auto"/>
          <w:sz w:val="24"/>
          <w:szCs w:val="24"/>
        </w:rPr>
        <w:t>оптической плотности и скорости воздушного потока</w:t>
      </w:r>
      <w:r w:rsidRPr="00081D7A">
        <w:rPr>
          <w:color w:val="auto"/>
          <w:sz w:val="24"/>
          <w:szCs w:val="24"/>
        </w:rPr>
        <w:t>.</w:t>
      </w:r>
    </w:p>
    <w:p w:rsidR="00D921BD" w:rsidRPr="00081D7A" w:rsidRDefault="00D921BD" w:rsidP="006C2A66">
      <w:pPr>
        <w:pStyle w:val="aa"/>
        <w:spacing w:before="0" w:beforeAutospacing="0" w:after="0" w:afterAutospacing="0" w:line="360" w:lineRule="auto"/>
        <w:ind w:firstLine="709"/>
        <w:rPr>
          <w:color w:val="auto"/>
          <w:sz w:val="24"/>
          <w:szCs w:val="24"/>
        </w:rPr>
      </w:pPr>
    </w:p>
    <w:p w:rsidR="00233E61" w:rsidRDefault="00041EEE" w:rsidP="00D921BD">
      <w:pPr>
        <w:pStyle w:val="aa"/>
        <w:spacing w:before="0" w:beforeAutospacing="0" w:after="0" w:afterAutospacing="0" w:line="360" w:lineRule="auto"/>
        <w:jc w:val="center"/>
        <w:rPr>
          <w:rFonts w:ascii="Times New Roman" w:hAnsi="Times New Roman" w:cs="Times New Roman"/>
          <w:color w:val="auto"/>
          <w:sz w:val="28"/>
          <w:szCs w:val="28"/>
        </w:rPr>
      </w:pPr>
      <w:r w:rsidRPr="00623DF6">
        <w:rPr>
          <w:rFonts w:ascii="Times New Roman" w:hAnsi="Times New Roman" w:cs="Times New Roman"/>
          <w:noProof/>
          <w:color w:val="auto"/>
          <w:sz w:val="28"/>
          <w:szCs w:val="28"/>
        </w:rPr>
        <w:drawing>
          <wp:inline distT="0" distB="0" distL="0" distR="0">
            <wp:extent cx="5785453" cy="2695575"/>
            <wp:effectExtent l="19050" t="0" r="5747"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85453" cy="2695575"/>
                    </a:xfrm>
                    <a:prstGeom prst="rect">
                      <a:avLst/>
                    </a:prstGeom>
                    <a:noFill/>
                    <a:ln>
                      <a:noFill/>
                    </a:ln>
                  </pic:spPr>
                </pic:pic>
              </a:graphicData>
            </a:graphic>
          </wp:inline>
        </w:drawing>
      </w:r>
    </w:p>
    <w:p w:rsidR="00D921BD" w:rsidRPr="00623DF6" w:rsidRDefault="00D921BD" w:rsidP="00D921BD">
      <w:pPr>
        <w:pStyle w:val="aa"/>
        <w:spacing w:before="0" w:beforeAutospacing="0" w:after="0" w:afterAutospacing="0" w:line="360" w:lineRule="auto"/>
        <w:jc w:val="center"/>
        <w:rPr>
          <w:rFonts w:ascii="Times New Roman" w:hAnsi="Times New Roman" w:cs="Times New Roman"/>
          <w:color w:val="auto"/>
          <w:sz w:val="28"/>
          <w:szCs w:val="28"/>
        </w:rPr>
      </w:pPr>
    </w:p>
    <w:p w:rsidR="00D921BD" w:rsidRDefault="00233E61" w:rsidP="006C2A66">
      <w:pPr>
        <w:pStyle w:val="aa"/>
        <w:spacing w:before="0" w:beforeAutospacing="0" w:after="0" w:afterAutospacing="0" w:line="360" w:lineRule="auto"/>
        <w:ind w:firstLine="709"/>
        <w:jc w:val="center"/>
        <w:rPr>
          <w:color w:val="auto"/>
          <w:sz w:val="24"/>
          <w:szCs w:val="24"/>
        </w:rPr>
      </w:pPr>
      <w:r w:rsidRPr="00D921BD">
        <w:rPr>
          <w:color w:val="auto"/>
          <w:sz w:val="24"/>
          <w:szCs w:val="24"/>
        </w:rPr>
        <w:t>1 – вентилятор с двигателем; 2 – крышка отсека для установки испытываемого ИП со стеклянным смотровым окном; 3 – площадка с поворотным устройством для установки испытываемого ИП; 4 – испытываемый ИП;</w:t>
      </w:r>
    </w:p>
    <w:p w:rsidR="00233E61" w:rsidRDefault="00233E61" w:rsidP="006C2A66">
      <w:pPr>
        <w:pStyle w:val="aa"/>
        <w:spacing w:before="0" w:beforeAutospacing="0" w:after="0" w:afterAutospacing="0" w:line="360" w:lineRule="auto"/>
        <w:ind w:firstLine="709"/>
        <w:jc w:val="center"/>
        <w:rPr>
          <w:color w:val="auto"/>
          <w:sz w:val="24"/>
          <w:szCs w:val="24"/>
        </w:rPr>
      </w:pPr>
      <w:r w:rsidRPr="00D921BD">
        <w:rPr>
          <w:color w:val="auto"/>
          <w:sz w:val="24"/>
          <w:szCs w:val="24"/>
        </w:rPr>
        <w:t xml:space="preserve">5 – измерители температуры и скорости потока воздуха; 6 – направление потока воздуха; 7 – </w:t>
      </w:r>
      <w:proofErr w:type="spellStart"/>
      <w:r w:rsidRPr="00D921BD">
        <w:rPr>
          <w:color w:val="auto"/>
          <w:sz w:val="24"/>
          <w:szCs w:val="24"/>
        </w:rPr>
        <w:t>линеаризатор</w:t>
      </w:r>
      <w:proofErr w:type="spellEnd"/>
      <w:r w:rsidRPr="00D921BD">
        <w:rPr>
          <w:color w:val="auto"/>
          <w:sz w:val="24"/>
          <w:szCs w:val="24"/>
        </w:rPr>
        <w:t>; 8 – устройство для измерения удельной оптической плотности; 9 – отсек нагревателя; 10 – регулятор скорости потока воздуха; 11 – вентиляционное отверстие.</w:t>
      </w:r>
    </w:p>
    <w:p w:rsidR="00D921BD" w:rsidRPr="00D921BD" w:rsidRDefault="00D921BD" w:rsidP="006C2A66">
      <w:pPr>
        <w:pStyle w:val="aa"/>
        <w:spacing w:before="0" w:beforeAutospacing="0" w:after="0" w:afterAutospacing="0" w:line="360" w:lineRule="auto"/>
        <w:ind w:firstLine="709"/>
        <w:jc w:val="center"/>
        <w:rPr>
          <w:color w:val="auto"/>
          <w:sz w:val="24"/>
          <w:szCs w:val="24"/>
        </w:rPr>
      </w:pPr>
    </w:p>
    <w:p w:rsidR="00233E61" w:rsidRDefault="00233E61" w:rsidP="006C2A66">
      <w:pPr>
        <w:spacing w:line="360" w:lineRule="auto"/>
        <w:ind w:firstLine="709"/>
        <w:jc w:val="center"/>
        <w:outlineLvl w:val="2"/>
        <w:rPr>
          <w:rFonts w:ascii="Arial" w:hAnsi="Arial" w:cs="Arial"/>
          <w:iCs/>
          <w:sz w:val="24"/>
          <w:szCs w:val="24"/>
        </w:rPr>
      </w:pPr>
      <w:r w:rsidRPr="00D921BD">
        <w:rPr>
          <w:rFonts w:ascii="Arial" w:hAnsi="Arial" w:cs="Arial"/>
          <w:iCs/>
          <w:sz w:val="24"/>
          <w:szCs w:val="24"/>
        </w:rPr>
        <w:t xml:space="preserve">Рисунок </w:t>
      </w:r>
      <w:r w:rsidR="001C62DD" w:rsidRPr="00D921BD">
        <w:rPr>
          <w:rFonts w:ascii="Arial" w:hAnsi="Arial" w:cs="Arial"/>
          <w:iCs/>
          <w:sz w:val="24"/>
          <w:szCs w:val="24"/>
        </w:rPr>
        <w:t>Д</w:t>
      </w:r>
      <w:r w:rsidRPr="00D921BD">
        <w:rPr>
          <w:rFonts w:ascii="Arial" w:hAnsi="Arial" w:cs="Arial"/>
          <w:iCs/>
          <w:sz w:val="24"/>
          <w:szCs w:val="24"/>
        </w:rPr>
        <w:t>.1</w:t>
      </w:r>
    </w:p>
    <w:p w:rsidR="00D921BD" w:rsidRPr="00D921BD" w:rsidRDefault="00D921BD" w:rsidP="006C2A66">
      <w:pPr>
        <w:spacing w:line="360" w:lineRule="auto"/>
        <w:ind w:firstLine="709"/>
        <w:jc w:val="center"/>
        <w:outlineLvl w:val="2"/>
        <w:rPr>
          <w:rFonts w:ascii="Arial" w:hAnsi="Arial" w:cs="Arial"/>
          <w:sz w:val="24"/>
          <w:szCs w:val="24"/>
        </w:rPr>
      </w:pPr>
    </w:p>
    <w:p w:rsidR="00D921BD" w:rsidRDefault="00233E61" w:rsidP="00D921BD">
      <w:pPr>
        <w:pStyle w:val="aa"/>
        <w:spacing w:before="0" w:beforeAutospacing="0" w:after="0" w:afterAutospacing="0" w:line="360" w:lineRule="auto"/>
        <w:jc w:val="center"/>
        <w:rPr>
          <w:b/>
          <w:bCs/>
          <w:color w:val="auto"/>
          <w:sz w:val="24"/>
          <w:szCs w:val="24"/>
        </w:rPr>
      </w:pPr>
      <w:r w:rsidRPr="00EE1E8E">
        <w:rPr>
          <w:rFonts w:ascii="Times New Roman" w:hAnsi="Times New Roman" w:cs="Times New Roman"/>
        </w:rPr>
        <w:br w:type="page"/>
      </w:r>
      <w:r w:rsidRPr="00081D7A">
        <w:rPr>
          <w:b/>
          <w:bCs/>
          <w:color w:val="auto"/>
          <w:sz w:val="24"/>
          <w:szCs w:val="24"/>
        </w:rPr>
        <w:lastRenderedPageBreak/>
        <w:t xml:space="preserve">Приложение </w:t>
      </w:r>
      <w:r w:rsidR="001C62DD" w:rsidRPr="00081D7A">
        <w:rPr>
          <w:b/>
          <w:bCs/>
          <w:color w:val="auto"/>
          <w:sz w:val="24"/>
          <w:szCs w:val="24"/>
        </w:rPr>
        <w:t>Е</w:t>
      </w:r>
    </w:p>
    <w:p w:rsidR="00166993" w:rsidRDefault="00166993" w:rsidP="00D921BD">
      <w:pPr>
        <w:pStyle w:val="aa"/>
        <w:spacing w:before="0" w:beforeAutospacing="0" w:after="0" w:afterAutospacing="0" w:line="360" w:lineRule="auto"/>
        <w:jc w:val="center"/>
        <w:rPr>
          <w:b/>
          <w:bCs/>
          <w:color w:val="auto"/>
          <w:sz w:val="24"/>
          <w:szCs w:val="24"/>
        </w:rPr>
      </w:pPr>
      <w:r w:rsidRPr="00081D7A">
        <w:rPr>
          <w:b/>
          <w:bCs/>
          <w:color w:val="auto"/>
          <w:sz w:val="24"/>
          <w:szCs w:val="24"/>
        </w:rPr>
        <w:t>(</w:t>
      </w:r>
      <w:r w:rsidR="00AD10A6" w:rsidRPr="00081D7A">
        <w:rPr>
          <w:b/>
          <w:bCs/>
          <w:color w:val="auto"/>
          <w:sz w:val="24"/>
          <w:szCs w:val="24"/>
        </w:rPr>
        <w:t>рекомендуемое</w:t>
      </w:r>
      <w:r w:rsidRPr="00081D7A">
        <w:rPr>
          <w:b/>
          <w:bCs/>
          <w:color w:val="auto"/>
          <w:sz w:val="24"/>
          <w:szCs w:val="24"/>
        </w:rPr>
        <w:t>)</w:t>
      </w:r>
    </w:p>
    <w:p w:rsidR="00D921BD" w:rsidRPr="00081D7A" w:rsidRDefault="00D921BD" w:rsidP="00D921BD">
      <w:pPr>
        <w:pStyle w:val="aa"/>
        <w:spacing w:before="0" w:beforeAutospacing="0" w:after="0" w:afterAutospacing="0" w:line="360" w:lineRule="auto"/>
        <w:jc w:val="center"/>
        <w:rPr>
          <w:b/>
          <w:bCs/>
          <w:color w:val="auto"/>
          <w:sz w:val="24"/>
          <w:szCs w:val="24"/>
        </w:rPr>
      </w:pPr>
    </w:p>
    <w:p w:rsidR="00D921BD" w:rsidRDefault="00166993" w:rsidP="00D921BD">
      <w:pPr>
        <w:spacing w:line="360" w:lineRule="auto"/>
        <w:jc w:val="center"/>
        <w:outlineLvl w:val="3"/>
        <w:rPr>
          <w:rFonts w:ascii="Arial" w:hAnsi="Arial" w:cs="Arial"/>
          <w:b/>
          <w:sz w:val="24"/>
          <w:szCs w:val="24"/>
        </w:rPr>
      </w:pPr>
      <w:r w:rsidRPr="00081D7A">
        <w:rPr>
          <w:rFonts w:ascii="Arial" w:hAnsi="Arial" w:cs="Arial"/>
          <w:b/>
          <w:sz w:val="24"/>
          <w:szCs w:val="24"/>
        </w:rPr>
        <w:t>Требования к у</w:t>
      </w:r>
      <w:r w:rsidR="00233E61" w:rsidRPr="00081D7A">
        <w:rPr>
          <w:rFonts w:ascii="Arial" w:hAnsi="Arial" w:cs="Arial"/>
          <w:b/>
          <w:sz w:val="24"/>
          <w:szCs w:val="24"/>
        </w:rPr>
        <w:t>стройств</w:t>
      </w:r>
      <w:r w:rsidRPr="00081D7A">
        <w:rPr>
          <w:rFonts w:ascii="Arial" w:hAnsi="Arial" w:cs="Arial"/>
          <w:b/>
          <w:sz w:val="24"/>
          <w:szCs w:val="24"/>
        </w:rPr>
        <w:t>у</w:t>
      </w:r>
      <w:r w:rsidR="00233E61" w:rsidRPr="00081D7A">
        <w:rPr>
          <w:rFonts w:ascii="Arial" w:hAnsi="Arial" w:cs="Arial"/>
          <w:b/>
          <w:sz w:val="24"/>
          <w:szCs w:val="24"/>
        </w:rPr>
        <w:t xml:space="preserve"> для определения</w:t>
      </w:r>
    </w:p>
    <w:p w:rsidR="00233E61" w:rsidRDefault="00233E61" w:rsidP="00D921BD">
      <w:pPr>
        <w:spacing w:line="360" w:lineRule="auto"/>
        <w:jc w:val="center"/>
        <w:outlineLvl w:val="3"/>
        <w:rPr>
          <w:rFonts w:ascii="Arial" w:hAnsi="Arial" w:cs="Arial"/>
          <w:b/>
          <w:sz w:val="24"/>
          <w:szCs w:val="24"/>
        </w:rPr>
      </w:pPr>
      <w:r w:rsidRPr="00081D7A">
        <w:rPr>
          <w:rFonts w:ascii="Arial" w:hAnsi="Arial" w:cs="Arial"/>
          <w:b/>
          <w:sz w:val="24"/>
          <w:szCs w:val="24"/>
        </w:rPr>
        <w:t>удельной оптической плотности продуктов горения (аэрозоля)</w:t>
      </w:r>
    </w:p>
    <w:p w:rsidR="00D921BD" w:rsidRPr="00081D7A" w:rsidRDefault="00D921BD" w:rsidP="00D921BD">
      <w:pPr>
        <w:spacing w:line="360" w:lineRule="auto"/>
        <w:jc w:val="center"/>
        <w:outlineLvl w:val="3"/>
        <w:rPr>
          <w:rFonts w:ascii="Arial" w:hAnsi="Arial" w:cs="Arial"/>
          <w:b/>
          <w:sz w:val="24"/>
          <w:szCs w:val="24"/>
        </w:rPr>
      </w:pPr>
    </w:p>
    <w:p w:rsidR="00233E61" w:rsidRPr="00081D7A" w:rsidRDefault="00233E61" w:rsidP="006C2A66">
      <w:pPr>
        <w:spacing w:line="360" w:lineRule="auto"/>
        <w:ind w:firstLine="709"/>
        <w:jc w:val="both"/>
        <w:rPr>
          <w:rFonts w:ascii="Arial" w:hAnsi="Arial" w:cs="Arial"/>
          <w:sz w:val="24"/>
          <w:szCs w:val="24"/>
        </w:rPr>
      </w:pPr>
      <w:r w:rsidRPr="00081D7A">
        <w:rPr>
          <w:rFonts w:ascii="Arial" w:hAnsi="Arial" w:cs="Arial"/>
          <w:sz w:val="24"/>
          <w:szCs w:val="24"/>
        </w:rPr>
        <w:t>Устройство для определения удельной оптической плотности продуктов горения (аэрозоля) должно иметь следующие характеристики:</w:t>
      </w:r>
    </w:p>
    <w:p w:rsidR="00233E61" w:rsidRPr="00081D7A" w:rsidRDefault="00233E61" w:rsidP="006C2A66">
      <w:pPr>
        <w:tabs>
          <w:tab w:val="left" w:pos="851"/>
        </w:tabs>
        <w:spacing w:line="360" w:lineRule="auto"/>
        <w:ind w:firstLine="709"/>
        <w:jc w:val="both"/>
        <w:rPr>
          <w:rFonts w:ascii="Arial" w:hAnsi="Arial" w:cs="Arial"/>
          <w:sz w:val="24"/>
          <w:szCs w:val="24"/>
        </w:rPr>
      </w:pPr>
      <w:r w:rsidRPr="00081D7A">
        <w:rPr>
          <w:rFonts w:ascii="Arial" w:hAnsi="Arial" w:cs="Arial"/>
          <w:sz w:val="24"/>
          <w:szCs w:val="24"/>
        </w:rPr>
        <w:t>-</w:t>
      </w:r>
      <w:r w:rsidR="00474B0C" w:rsidRPr="00081D7A">
        <w:rPr>
          <w:rFonts w:ascii="Arial" w:hAnsi="Arial" w:cs="Arial"/>
          <w:noProof/>
          <w:sz w:val="24"/>
          <w:szCs w:val="24"/>
        </w:rPr>
        <w:tab/>
      </w:r>
      <w:r w:rsidRPr="00081D7A">
        <w:rPr>
          <w:rFonts w:ascii="Arial" w:hAnsi="Arial" w:cs="Arial"/>
          <w:sz w:val="24"/>
          <w:szCs w:val="24"/>
        </w:rPr>
        <w:t xml:space="preserve">длина волны излучателя (приемника) от 850 до 950 </w:t>
      </w:r>
      <w:proofErr w:type="spellStart"/>
      <w:r w:rsidRPr="00081D7A">
        <w:rPr>
          <w:rFonts w:ascii="Arial" w:hAnsi="Arial" w:cs="Arial"/>
          <w:sz w:val="24"/>
          <w:szCs w:val="24"/>
        </w:rPr>
        <w:t>нм</w:t>
      </w:r>
      <w:proofErr w:type="spellEnd"/>
      <w:r w:rsidRPr="00081D7A">
        <w:rPr>
          <w:rFonts w:ascii="Arial" w:hAnsi="Arial" w:cs="Arial"/>
          <w:sz w:val="24"/>
          <w:szCs w:val="24"/>
        </w:rPr>
        <w:t>;</w:t>
      </w:r>
    </w:p>
    <w:p w:rsidR="00233E61" w:rsidRPr="00081D7A" w:rsidRDefault="00233E61" w:rsidP="006C2A66">
      <w:pPr>
        <w:tabs>
          <w:tab w:val="left" w:pos="851"/>
        </w:tabs>
        <w:spacing w:line="360" w:lineRule="auto"/>
        <w:ind w:firstLine="709"/>
        <w:jc w:val="both"/>
        <w:rPr>
          <w:rFonts w:ascii="Arial" w:hAnsi="Arial" w:cs="Arial"/>
          <w:sz w:val="24"/>
          <w:szCs w:val="24"/>
        </w:rPr>
      </w:pPr>
      <w:r w:rsidRPr="00081D7A">
        <w:rPr>
          <w:rFonts w:ascii="Arial" w:hAnsi="Arial" w:cs="Arial"/>
          <w:sz w:val="24"/>
          <w:szCs w:val="24"/>
        </w:rPr>
        <w:t>-</w:t>
      </w:r>
      <w:r w:rsidR="00474B0C" w:rsidRPr="00081D7A">
        <w:rPr>
          <w:rFonts w:ascii="Arial" w:hAnsi="Arial" w:cs="Arial"/>
          <w:noProof/>
          <w:sz w:val="24"/>
          <w:szCs w:val="24"/>
        </w:rPr>
        <w:tab/>
      </w:r>
      <w:r w:rsidRPr="00081D7A">
        <w:rPr>
          <w:rFonts w:ascii="Arial" w:hAnsi="Arial" w:cs="Arial"/>
          <w:sz w:val="24"/>
          <w:szCs w:val="24"/>
        </w:rPr>
        <w:t xml:space="preserve">диапазон измеряемой удельной оптической плотности </w:t>
      </w:r>
      <w:r w:rsidR="00B42749" w:rsidRPr="00081D7A">
        <w:rPr>
          <w:rFonts w:ascii="Arial" w:hAnsi="Arial" w:cs="Arial"/>
          <w:sz w:val="24"/>
          <w:szCs w:val="24"/>
        </w:rPr>
        <w:t>не менее</w:t>
      </w:r>
      <w:r w:rsidR="001A72CF" w:rsidRPr="00081D7A">
        <w:rPr>
          <w:rFonts w:ascii="Arial" w:hAnsi="Arial" w:cs="Arial"/>
          <w:sz w:val="24"/>
          <w:szCs w:val="24"/>
        </w:rPr>
        <w:t xml:space="preserve"> чем</w:t>
      </w:r>
      <w:r w:rsidR="00D921BD">
        <w:rPr>
          <w:rFonts w:ascii="Arial" w:hAnsi="Arial" w:cs="Arial"/>
          <w:sz w:val="24"/>
          <w:szCs w:val="24"/>
        </w:rPr>
        <w:t xml:space="preserve"> </w:t>
      </w:r>
      <w:r w:rsidRPr="00081D7A">
        <w:rPr>
          <w:rFonts w:ascii="Arial" w:hAnsi="Arial" w:cs="Arial"/>
          <w:sz w:val="24"/>
          <w:szCs w:val="24"/>
        </w:rPr>
        <w:t>от 0 до 3,0 дБ/м;</w:t>
      </w:r>
    </w:p>
    <w:p w:rsidR="00233E61" w:rsidRPr="00081D7A" w:rsidRDefault="00233E61" w:rsidP="006C2A66">
      <w:pPr>
        <w:tabs>
          <w:tab w:val="left" w:pos="851"/>
        </w:tabs>
        <w:spacing w:line="360" w:lineRule="auto"/>
        <w:ind w:firstLine="709"/>
        <w:jc w:val="both"/>
        <w:rPr>
          <w:rFonts w:ascii="Arial" w:hAnsi="Arial" w:cs="Arial"/>
          <w:sz w:val="24"/>
          <w:szCs w:val="24"/>
        </w:rPr>
      </w:pPr>
      <w:r w:rsidRPr="00081D7A">
        <w:rPr>
          <w:rFonts w:ascii="Arial" w:hAnsi="Arial" w:cs="Arial"/>
          <w:sz w:val="24"/>
          <w:szCs w:val="24"/>
        </w:rPr>
        <w:t>-</w:t>
      </w:r>
      <w:r w:rsidR="00474B0C" w:rsidRPr="00081D7A">
        <w:rPr>
          <w:rFonts w:ascii="Arial" w:hAnsi="Arial" w:cs="Arial"/>
          <w:noProof/>
          <w:sz w:val="24"/>
          <w:szCs w:val="24"/>
        </w:rPr>
        <w:tab/>
      </w:r>
      <w:r w:rsidRPr="00081D7A">
        <w:rPr>
          <w:rFonts w:ascii="Arial" w:hAnsi="Arial" w:cs="Arial"/>
          <w:sz w:val="24"/>
          <w:szCs w:val="24"/>
        </w:rPr>
        <w:t>погрешность измерения не более 0,02 дБ/м;</w:t>
      </w:r>
    </w:p>
    <w:p w:rsidR="001E2C1E" w:rsidRDefault="00233E61" w:rsidP="006C2A66">
      <w:pPr>
        <w:tabs>
          <w:tab w:val="left" w:pos="851"/>
        </w:tabs>
        <w:spacing w:line="360" w:lineRule="auto"/>
        <w:ind w:firstLine="709"/>
        <w:rPr>
          <w:rFonts w:ascii="Arial" w:hAnsi="Arial" w:cs="Arial"/>
          <w:sz w:val="24"/>
          <w:szCs w:val="24"/>
        </w:rPr>
      </w:pPr>
      <w:r w:rsidRPr="00081D7A">
        <w:rPr>
          <w:rFonts w:ascii="Arial" w:hAnsi="Arial" w:cs="Arial"/>
          <w:sz w:val="24"/>
          <w:szCs w:val="24"/>
        </w:rPr>
        <w:t>-</w:t>
      </w:r>
      <w:r w:rsidR="00474B0C" w:rsidRPr="00081D7A">
        <w:rPr>
          <w:rFonts w:ascii="Arial" w:hAnsi="Arial" w:cs="Arial"/>
          <w:noProof/>
          <w:sz w:val="24"/>
          <w:szCs w:val="24"/>
        </w:rPr>
        <w:tab/>
      </w:r>
      <w:r w:rsidRPr="00081D7A">
        <w:rPr>
          <w:rFonts w:ascii="Arial" w:hAnsi="Arial" w:cs="Arial"/>
          <w:sz w:val="24"/>
          <w:szCs w:val="24"/>
        </w:rPr>
        <w:t>длина зоны измерения оптической плотности не более 1,6 м.</w:t>
      </w:r>
    </w:p>
    <w:p w:rsidR="00D921BD" w:rsidRDefault="00D921BD" w:rsidP="006C2A66">
      <w:pPr>
        <w:tabs>
          <w:tab w:val="left" w:pos="851"/>
        </w:tabs>
        <w:spacing w:line="360" w:lineRule="auto"/>
        <w:ind w:firstLine="709"/>
        <w:rPr>
          <w:rFonts w:ascii="Arial" w:hAnsi="Arial" w:cs="Arial"/>
          <w:sz w:val="24"/>
          <w:szCs w:val="24"/>
        </w:rPr>
      </w:pPr>
    </w:p>
    <w:p w:rsidR="00D921BD" w:rsidRPr="00D71B46" w:rsidRDefault="00D921BD" w:rsidP="006C2A66">
      <w:pPr>
        <w:tabs>
          <w:tab w:val="left" w:pos="851"/>
        </w:tabs>
        <w:spacing w:line="360" w:lineRule="auto"/>
        <w:ind w:firstLine="709"/>
        <w:rPr>
          <w:rFonts w:ascii="Arial" w:hAnsi="Arial" w:cs="Arial"/>
          <w:sz w:val="24"/>
          <w:szCs w:val="24"/>
        </w:rPr>
      </w:pPr>
    </w:p>
    <w:p w:rsidR="00166993" w:rsidRDefault="002B6BF5" w:rsidP="00D921BD">
      <w:pPr>
        <w:spacing w:line="360" w:lineRule="auto"/>
        <w:jc w:val="center"/>
        <w:outlineLvl w:val="2"/>
        <w:rPr>
          <w:rFonts w:ascii="Arial" w:hAnsi="Arial" w:cs="Arial"/>
          <w:b/>
          <w:sz w:val="24"/>
          <w:szCs w:val="24"/>
        </w:rPr>
      </w:pPr>
      <w:r w:rsidRPr="00EE1E8E">
        <w:br w:type="page"/>
      </w:r>
      <w:r w:rsidR="001E2C1E" w:rsidRPr="002F2567">
        <w:rPr>
          <w:rFonts w:ascii="Arial" w:hAnsi="Arial" w:cs="Arial"/>
          <w:b/>
          <w:sz w:val="24"/>
          <w:szCs w:val="24"/>
        </w:rPr>
        <w:lastRenderedPageBreak/>
        <w:t xml:space="preserve">Приложение </w:t>
      </w:r>
      <w:r w:rsidR="001C62DD" w:rsidRPr="002F2567">
        <w:rPr>
          <w:rFonts w:ascii="Arial" w:hAnsi="Arial" w:cs="Arial"/>
          <w:b/>
          <w:sz w:val="24"/>
          <w:szCs w:val="24"/>
        </w:rPr>
        <w:t>Ж</w:t>
      </w:r>
      <w:r w:rsidR="00474B0C" w:rsidRPr="002F2567">
        <w:rPr>
          <w:rFonts w:ascii="Arial" w:hAnsi="Arial" w:cs="Arial"/>
          <w:b/>
          <w:sz w:val="24"/>
          <w:szCs w:val="24"/>
        </w:rPr>
        <w:br/>
      </w:r>
      <w:r w:rsidR="00166993" w:rsidRPr="002F2567">
        <w:rPr>
          <w:rFonts w:ascii="Arial" w:hAnsi="Arial" w:cs="Arial"/>
          <w:b/>
          <w:sz w:val="24"/>
          <w:szCs w:val="24"/>
        </w:rPr>
        <w:t>(рекомендуемое)</w:t>
      </w:r>
    </w:p>
    <w:p w:rsidR="00D921BD" w:rsidRPr="002F2567" w:rsidRDefault="00D921BD" w:rsidP="00D921BD">
      <w:pPr>
        <w:spacing w:line="360" w:lineRule="auto"/>
        <w:jc w:val="center"/>
        <w:outlineLvl w:val="2"/>
        <w:rPr>
          <w:rFonts w:ascii="Arial" w:hAnsi="Arial" w:cs="Arial"/>
          <w:b/>
          <w:sz w:val="24"/>
          <w:szCs w:val="24"/>
        </w:rPr>
      </w:pPr>
    </w:p>
    <w:p w:rsidR="001E2C1E" w:rsidRDefault="00290A30" w:rsidP="00D921BD">
      <w:pPr>
        <w:spacing w:line="360" w:lineRule="auto"/>
        <w:jc w:val="center"/>
        <w:rPr>
          <w:rFonts w:ascii="Arial" w:hAnsi="Arial" w:cs="Arial"/>
          <w:b/>
          <w:sz w:val="24"/>
          <w:szCs w:val="24"/>
        </w:rPr>
      </w:pPr>
      <w:r w:rsidRPr="002F2567">
        <w:rPr>
          <w:rFonts w:ascii="Arial" w:hAnsi="Arial" w:cs="Arial"/>
          <w:b/>
          <w:sz w:val="24"/>
          <w:szCs w:val="24"/>
        </w:rPr>
        <w:t>Испытательные стенды</w:t>
      </w:r>
      <w:r w:rsidR="00B70790" w:rsidRPr="002F2567">
        <w:rPr>
          <w:rFonts w:ascii="Arial" w:hAnsi="Arial" w:cs="Arial"/>
          <w:b/>
          <w:sz w:val="24"/>
          <w:szCs w:val="24"/>
        </w:rPr>
        <w:t xml:space="preserve"> для проверки сохранения работоспособности извещателей пожарных дымовых при воздействии фоновой освещенности</w:t>
      </w:r>
    </w:p>
    <w:p w:rsidR="00D921BD" w:rsidRPr="002F2567" w:rsidRDefault="00D921BD" w:rsidP="00D921BD">
      <w:pPr>
        <w:spacing w:line="360" w:lineRule="auto"/>
        <w:jc w:val="center"/>
        <w:rPr>
          <w:rFonts w:ascii="Arial" w:hAnsi="Arial" w:cs="Arial"/>
          <w:sz w:val="28"/>
          <w:szCs w:val="28"/>
        </w:rPr>
      </w:pPr>
    </w:p>
    <w:p w:rsidR="00B70790" w:rsidRDefault="00B70790" w:rsidP="00D921BD">
      <w:pPr>
        <w:tabs>
          <w:tab w:val="left" w:pos="1418"/>
        </w:tabs>
        <w:spacing w:line="360" w:lineRule="auto"/>
        <w:ind w:firstLine="709"/>
        <w:jc w:val="both"/>
        <w:rPr>
          <w:rFonts w:ascii="Arial" w:hAnsi="Arial" w:cs="Arial"/>
          <w:b/>
          <w:sz w:val="24"/>
          <w:szCs w:val="24"/>
        </w:rPr>
      </w:pPr>
      <w:r w:rsidRPr="002F2567">
        <w:rPr>
          <w:rFonts w:ascii="Arial" w:hAnsi="Arial" w:cs="Arial"/>
          <w:b/>
          <w:sz w:val="24"/>
          <w:szCs w:val="24"/>
        </w:rPr>
        <w:t>Ж.1</w:t>
      </w:r>
      <w:r w:rsidR="00474B0C" w:rsidRPr="002F2567">
        <w:rPr>
          <w:rFonts w:ascii="Arial" w:hAnsi="Arial" w:cs="Arial"/>
          <w:noProof/>
          <w:sz w:val="24"/>
          <w:szCs w:val="24"/>
        </w:rPr>
        <w:tab/>
      </w:r>
      <w:r w:rsidRPr="002F2567">
        <w:rPr>
          <w:rFonts w:ascii="Arial" w:hAnsi="Arial" w:cs="Arial"/>
          <w:b/>
          <w:sz w:val="24"/>
          <w:szCs w:val="24"/>
        </w:rPr>
        <w:t xml:space="preserve">Требования к </w:t>
      </w:r>
      <w:r w:rsidR="00290A30" w:rsidRPr="002F2567">
        <w:rPr>
          <w:rFonts w:ascii="Arial" w:hAnsi="Arial" w:cs="Arial"/>
          <w:b/>
          <w:sz w:val="24"/>
          <w:szCs w:val="24"/>
        </w:rPr>
        <w:t xml:space="preserve">испытательному стенду </w:t>
      </w:r>
      <w:r w:rsidRPr="002F2567">
        <w:rPr>
          <w:rFonts w:ascii="Arial" w:hAnsi="Arial" w:cs="Arial"/>
          <w:b/>
          <w:sz w:val="24"/>
          <w:szCs w:val="24"/>
        </w:rPr>
        <w:t xml:space="preserve">для проверки сохранения работоспособности извещателей пожарных дымовых </w:t>
      </w:r>
      <w:r w:rsidR="003825DA" w:rsidRPr="002F2567">
        <w:rPr>
          <w:rFonts w:ascii="Arial" w:hAnsi="Arial" w:cs="Arial"/>
          <w:b/>
          <w:sz w:val="24"/>
          <w:szCs w:val="24"/>
        </w:rPr>
        <w:t xml:space="preserve">оптико-электронных </w:t>
      </w:r>
      <w:r w:rsidRPr="002F2567">
        <w:rPr>
          <w:rFonts w:ascii="Arial" w:hAnsi="Arial" w:cs="Arial"/>
          <w:b/>
          <w:sz w:val="24"/>
          <w:szCs w:val="24"/>
        </w:rPr>
        <w:t>точечных</w:t>
      </w:r>
    </w:p>
    <w:p w:rsidR="00D921BD" w:rsidRPr="002F2567" w:rsidRDefault="00D921BD" w:rsidP="00D921BD">
      <w:pPr>
        <w:tabs>
          <w:tab w:val="left" w:pos="1418"/>
        </w:tabs>
        <w:spacing w:line="360" w:lineRule="auto"/>
        <w:jc w:val="center"/>
        <w:rPr>
          <w:rFonts w:ascii="Arial" w:hAnsi="Arial" w:cs="Arial"/>
          <w:b/>
          <w:sz w:val="24"/>
          <w:szCs w:val="24"/>
        </w:rPr>
      </w:pPr>
    </w:p>
    <w:p w:rsidR="00BA0930" w:rsidRPr="002F2567" w:rsidRDefault="00290A30" w:rsidP="006C2A66">
      <w:pPr>
        <w:spacing w:line="360" w:lineRule="auto"/>
        <w:ind w:firstLine="709"/>
        <w:jc w:val="both"/>
        <w:rPr>
          <w:rFonts w:ascii="Arial" w:hAnsi="Arial" w:cs="Arial"/>
          <w:sz w:val="24"/>
          <w:szCs w:val="24"/>
          <w:lang w:eastAsia="en-US"/>
        </w:rPr>
      </w:pPr>
      <w:r w:rsidRPr="002F2567">
        <w:rPr>
          <w:rFonts w:ascii="Arial" w:hAnsi="Arial" w:cs="Arial"/>
          <w:sz w:val="24"/>
          <w:szCs w:val="24"/>
          <w:lang w:eastAsia="en-US"/>
        </w:rPr>
        <w:t xml:space="preserve">Испытательный стенд </w:t>
      </w:r>
      <w:r w:rsidR="00BA0930" w:rsidRPr="002F2567">
        <w:rPr>
          <w:rFonts w:ascii="Arial" w:hAnsi="Arial" w:cs="Arial"/>
          <w:sz w:val="24"/>
          <w:szCs w:val="24"/>
          <w:lang w:eastAsia="en-US"/>
        </w:rPr>
        <w:t>устанавливается в измерительную зону стенда «Дымовой канал».</w:t>
      </w:r>
    </w:p>
    <w:p w:rsidR="00BA0930" w:rsidRPr="002F2567" w:rsidRDefault="00BA0930" w:rsidP="006C2A66">
      <w:pPr>
        <w:spacing w:line="360" w:lineRule="auto"/>
        <w:ind w:firstLine="709"/>
        <w:jc w:val="both"/>
        <w:rPr>
          <w:rFonts w:ascii="Arial" w:hAnsi="Arial" w:cs="Arial"/>
          <w:sz w:val="24"/>
          <w:szCs w:val="24"/>
          <w:lang w:eastAsia="en-US"/>
        </w:rPr>
      </w:pPr>
      <w:r w:rsidRPr="002F2567">
        <w:rPr>
          <w:rFonts w:ascii="Arial" w:hAnsi="Arial" w:cs="Arial"/>
          <w:sz w:val="24"/>
          <w:szCs w:val="24"/>
          <w:lang w:eastAsia="en-US"/>
        </w:rPr>
        <w:t xml:space="preserve">Размеры </w:t>
      </w:r>
      <w:r w:rsidR="00290A30" w:rsidRPr="002F2567">
        <w:rPr>
          <w:rFonts w:ascii="Arial" w:hAnsi="Arial" w:cs="Arial"/>
          <w:sz w:val="24"/>
          <w:szCs w:val="24"/>
          <w:lang w:eastAsia="en-US"/>
        </w:rPr>
        <w:t>испытательного стенда</w:t>
      </w:r>
      <w:r w:rsidRPr="002F2567">
        <w:rPr>
          <w:rFonts w:ascii="Arial" w:hAnsi="Arial" w:cs="Arial"/>
          <w:sz w:val="24"/>
          <w:szCs w:val="24"/>
          <w:lang w:eastAsia="en-US"/>
        </w:rPr>
        <w:t xml:space="preserve"> соответствуют размерам рабочей зоны </w:t>
      </w:r>
      <w:r w:rsidR="003825DA" w:rsidRPr="002F2567">
        <w:rPr>
          <w:rFonts w:ascii="Arial" w:hAnsi="Arial" w:cs="Arial"/>
          <w:sz w:val="24"/>
          <w:szCs w:val="24"/>
          <w:lang w:eastAsia="en-US"/>
        </w:rPr>
        <w:t>стенда «Дымовой канал»</w:t>
      </w:r>
      <w:r w:rsidRPr="002F2567">
        <w:rPr>
          <w:rFonts w:ascii="Arial" w:hAnsi="Arial" w:cs="Arial"/>
          <w:sz w:val="24"/>
          <w:szCs w:val="24"/>
          <w:lang w:eastAsia="en-US"/>
        </w:rPr>
        <w:t xml:space="preserve">. </w:t>
      </w:r>
      <w:r w:rsidR="00290A30" w:rsidRPr="002F2567">
        <w:rPr>
          <w:rFonts w:ascii="Arial" w:hAnsi="Arial" w:cs="Arial"/>
          <w:sz w:val="24"/>
          <w:szCs w:val="24"/>
          <w:lang w:eastAsia="en-US"/>
        </w:rPr>
        <w:t>Стенд</w:t>
      </w:r>
      <w:r w:rsidRPr="002F2567">
        <w:rPr>
          <w:rFonts w:ascii="Arial" w:hAnsi="Arial" w:cs="Arial"/>
          <w:sz w:val="24"/>
          <w:szCs w:val="24"/>
          <w:lang w:eastAsia="en-US"/>
        </w:rPr>
        <w:t xml:space="preserve"> имеет форму куба, у которого четыре замкнутые поверхности выложены алюминиевой фольгой с отражающей способностью, а две противоположные открыты для свободного прохождения дыма (аэрозоля).</w:t>
      </w:r>
    </w:p>
    <w:p w:rsidR="00BA0930" w:rsidRPr="002F2567" w:rsidRDefault="00BA0930" w:rsidP="006C2A66">
      <w:pPr>
        <w:spacing w:line="360" w:lineRule="auto"/>
        <w:ind w:firstLine="709"/>
        <w:jc w:val="both"/>
        <w:rPr>
          <w:rFonts w:ascii="Arial" w:hAnsi="Arial" w:cs="Arial"/>
          <w:sz w:val="24"/>
          <w:szCs w:val="24"/>
          <w:lang w:eastAsia="en-US"/>
        </w:rPr>
      </w:pPr>
      <w:r w:rsidRPr="002F2567">
        <w:rPr>
          <w:rFonts w:ascii="Arial" w:hAnsi="Arial" w:cs="Arial"/>
          <w:sz w:val="24"/>
          <w:szCs w:val="24"/>
          <w:lang w:eastAsia="en-US"/>
        </w:rPr>
        <w:t xml:space="preserve">На поверхностях </w:t>
      </w:r>
      <w:r w:rsidR="00290A30" w:rsidRPr="002F2567">
        <w:rPr>
          <w:rFonts w:ascii="Arial" w:hAnsi="Arial" w:cs="Arial"/>
          <w:sz w:val="24"/>
          <w:szCs w:val="24"/>
          <w:lang w:eastAsia="en-US"/>
        </w:rPr>
        <w:t>стенда</w:t>
      </w:r>
      <w:r w:rsidRPr="002F2567">
        <w:rPr>
          <w:rFonts w:ascii="Arial" w:hAnsi="Arial" w:cs="Arial"/>
          <w:sz w:val="24"/>
          <w:szCs w:val="24"/>
          <w:lang w:eastAsia="en-US"/>
        </w:rPr>
        <w:t xml:space="preserve"> устанавливаются кольцевые люминесцентные лампы мощностью от 30 до 40 Вт, обеспечивающие значение цветовой температуры на уровне (</w:t>
      </w:r>
      <w:r w:rsidR="002F2567" w:rsidRPr="002F2567">
        <w:rPr>
          <w:rFonts w:ascii="Arial" w:hAnsi="Arial" w:cs="Arial"/>
          <w:sz w:val="24"/>
          <w:szCs w:val="24"/>
          <w:lang w:eastAsia="en-US"/>
        </w:rPr>
        <w:t>4</w:t>
      </w:r>
      <w:r w:rsidRPr="002F2567">
        <w:rPr>
          <w:rFonts w:ascii="Arial" w:hAnsi="Arial" w:cs="Arial"/>
          <w:sz w:val="24"/>
          <w:szCs w:val="24"/>
          <w:lang w:eastAsia="en-US"/>
        </w:rPr>
        <w:t>000±300) К</w:t>
      </w:r>
      <w:r w:rsidRPr="002F2567">
        <w:rPr>
          <w:rFonts w:ascii="Arial" w:hAnsi="Arial" w:cs="Arial"/>
          <w:color w:val="FF0000"/>
          <w:sz w:val="24"/>
          <w:szCs w:val="24"/>
          <w:lang w:eastAsia="en-US"/>
        </w:rPr>
        <w:t>.</w:t>
      </w:r>
    </w:p>
    <w:p w:rsidR="00BA0930" w:rsidRPr="002F2567" w:rsidRDefault="00BA0930" w:rsidP="006C2A66">
      <w:pPr>
        <w:spacing w:line="360" w:lineRule="auto"/>
        <w:ind w:firstLine="709"/>
        <w:jc w:val="both"/>
        <w:rPr>
          <w:rFonts w:ascii="Arial" w:hAnsi="Arial" w:cs="Arial"/>
          <w:sz w:val="24"/>
          <w:szCs w:val="24"/>
          <w:lang w:eastAsia="en-US"/>
        </w:rPr>
      </w:pPr>
      <w:r w:rsidRPr="002F2567">
        <w:rPr>
          <w:rFonts w:ascii="Arial" w:hAnsi="Arial" w:cs="Arial"/>
          <w:sz w:val="24"/>
          <w:szCs w:val="24"/>
          <w:lang w:eastAsia="en-US"/>
        </w:rPr>
        <w:t>Проверяемый ИПДОТ устанавливается в центре верхней поверхности куба таким образом, чтобы свет попадал на него сверху, снизу и с двух боковых сторон.</w:t>
      </w:r>
    </w:p>
    <w:p w:rsidR="00B70790" w:rsidRDefault="00BA0930" w:rsidP="006C2A66">
      <w:pPr>
        <w:spacing w:line="360" w:lineRule="auto"/>
        <w:ind w:firstLine="709"/>
        <w:jc w:val="both"/>
        <w:rPr>
          <w:rFonts w:ascii="Arial" w:hAnsi="Arial" w:cs="Arial"/>
          <w:sz w:val="24"/>
          <w:szCs w:val="24"/>
          <w:lang w:eastAsia="en-US"/>
        </w:rPr>
      </w:pPr>
      <w:r w:rsidRPr="002F2567">
        <w:rPr>
          <w:rFonts w:ascii="Arial" w:hAnsi="Arial" w:cs="Arial"/>
          <w:sz w:val="24"/>
          <w:szCs w:val="24"/>
          <w:lang w:eastAsia="en-US"/>
        </w:rPr>
        <w:t xml:space="preserve">Конструкция </w:t>
      </w:r>
      <w:r w:rsidR="00290A30" w:rsidRPr="002F2567">
        <w:rPr>
          <w:rFonts w:ascii="Arial" w:hAnsi="Arial" w:cs="Arial"/>
          <w:sz w:val="24"/>
          <w:szCs w:val="24"/>
          <w:lang w:eastAsia="en-US"/>
        </w:rPr>
        <w:t>испытательного стенда</w:t>
      </w:r>
      <w:r w:rsidRPr="002F2567">
        <w:rPr>
          <w:rFonts w:ascii="Arial" w:hAnsi="Arial" w:cs="Arial"/>
          <w:sz w:val="24"/>
          <w:szCs w:val="24"/>
          <w:lang w:eastAsia="en-US"/>
        </w:rPr>
        <w:t xml:space="preserve"> представлена на рисунке Ж.1.</w:t>
      </w:r>
    </w:p>
    <w:p w:rsidR="00D921BD" w:rsidRDefault="00D921BD" w:rsidP="006C2A66">
      <w:pPr>
        <w:spacing w:line="360" w:lineRule="auto"/>
        <w:ind w:firstLine="709"/>
        <w:jc w:val="both"/>
        <w:rPr>
          <w:rFonts w:ascii="Arial" w:hAnsi="Arial" w:cs="Arial"/>
          <w:sz w:val="24"/>
          <w:szCs w:val="24"/>
          <w:lang w:eastAsia="en-US"/>
        </w:rPr>
      </w:pPr>
    </w:p>
    <w:p w:rsidR="00D921BD" w:rsidRPr="002F2567" w:rsidRDefault="00D921BD" w:rsidP="00D921BD">
      <w:pPr>
        <w:tabs>
          <w:tab w:val="left" w:pos="0"/>
        </w:tabs>
        <w:spacing w:line="360" w:lineRule="auto"/>
        <w:ind w:firstLine="709"/>
        <w:jc w:val="both"/>
        <w:rPr>
          <w:rFonts w:ascii="Arial" w:hAnsi="Arial" w:cs="Arial"/>
          <w:b/>
          <w:sz w:val="24"/>
          <w:szCs w:val="24"/>
        </w:rPr>
      </w:pPr>
      <w:r w:rsidRPr="002F2567">
        <w:rPr>
          <w:rFonts w:ascii="Arial" w:hAnsi="Arial" w:cs="Arial"/>
          <w:b/>
          <w:sz w:val="24"/>
          <w:szCs w:val="24"/>
        </w:rPr>
        <w:t>Ж.2</w:t>
      </w:r>
      <w:r w:rsidRPr="002F2567">
        <w:rPr>
          <w:rFonts w:ascii="Arial" w:hAnsi="Arial" w:cs="Arial"/>
          <w:noProof/>
          <w:sz w:val="24"/>
          <w:szCs w:val="24"/>
        </w:rPr>
        <w:tab/>
      </w:r>
      <w:r w:rsidRPr="002F2567">
        <w:rPr>
          <w:rFonts w:ascii="Arial" w:hAnsi="Arial" w:cs="Arial"/>
          <w:b/>
          <w:sz w:val="24"/>
          <w:szCs w:val="24"/>
        </w:rPr>
        <w:t>Требования к испытательному стенду для проверки сохранения работоспособности извещателей пожарных дымовых линейных</w:t>
      </w:r>
    </w:p>
    <w:p w:rsidR="00D921BD" w:rsidRDefault="00D921BD" w:rsidP="00D921BD">
      <w:pPr>
        <w:spacing w:line="360" w:lineRule="auto"/>
        <w:ind w:firstLine="709"/>
        <w:jc w:val="both"/>
        <w:rPr>
          <w:rFonts w:ascii="Arial" w:hAnsi="Arial" w:cs="Arial"/>
          <w:sz w:val="24"/>
          <w:szCs w:val="24"/>
        </w:rPr>
      </w:pPr>
    </w:p>
    <w:p w:rsidR="00D921BD" w:rsidRPr="002F2567" w:rsidRDefault="00D921BD" w:rsidP="00D921BD">
      <w:pPr>
        <w:spacing w:line="360" w:lineRule="auto"/>
        <w:ind w:firstLine="709"/>
        <w:jc w:val="both"/>
        <w:rPr>
          <w:rFonts w:ascii="Arial" w:hAnsi="Arial" w:cs="Arial"/>
          <w:sz w:val="24"/>
          <w:szCs w:val="24"/>
        </w:rPr>
      </w:pPr>
      <w:r w:rsidRPr="002F2567">
        <w:rPr>
          <w:rFonts w:ascii="Arial" w:hAnsi="Arial" w:cs="Arial"/>
          <w:sz w:val="24"/>
          <w:szCs w:val="24"/>
        </w:rPr>
        <w:t>Источник освещения должен в себя включать:</w:t>
      </w:r>
    </w:p>
    <w:p w:rsidR="00D921BD" w:rsidRPr="002F2567" w:rsidRDefault="00D921BD" w:rsidP="00D921BD">
      <w:pPr>
        <w:spacing w:line="360" w:lineRule="auto"/>
        <w:ind w:firstLine="709"/>
        <w:jc w:val="both"/>
        <w:rPr>
          <w:rFonts w:ascii="Arial" w:hAnsi="Arial" w:cs="Arial"/>
          <w:sz w:val="24"/>
          <w:szCs w:val="24"/>
        </w:rPr>
      </w:pPr>
      <w:r w:rsidRPr="002F2567">
        <w:rPr>
          <w:rFonts w:ascii="Arial" w:hAnsi="Arial" w:cs="Arial"/>
          <w:sz w:val="24"/>
          <w:szCs w:val="24"/>
        </w:rPr>
        <w:t>а) семь одинаковых вольфрамовых прозрачных ламп накаливания грушевидной формы мощностью (100±5) Вт и приблизительной цветовой температурой от 2700 К до 2900 К;</w:t>
      </w:r>
    </w:p>
    <w:p w:rsidR="00D921BD" w:rsidRPr="002F2567" w:rsidRDefault="00D921BD" w:rsidP="00D921BD">
      <w:pPr>
        <w:spacing w:line="360" w:lineRule="auto"/>
        <w:ind w:firstLine="709"/>
        <w:jc w:val="both"/>
        <w:rPr>
          <w:rFonts w:ascii="Arial" w:hAnsi="Arial" w:cs="Arial"/>
          <w:sz w:val="24"/>
          <w:szCs w:val="24"/>
        </w:rPr>
      </w:pPr>
      <w:r w:rsidRPr="002F2567">
        <w:rPr>
          <w:rFonts w:ascii="Arial" w:hAnsi="Arial" w:cs="Arial"/>
          <w:sz w:val="24"/>
          <w:szCs w:val="24"/>
        </w:rPr>
        <w:t>б) шесть одинаковых люминесцентных ламп мощностью 36 Вт, длинной 1,2</w:t>
      </w:r>
      <w:r>
        <w:rPr>
          <w:rFonts w:ascii="Arial" w:hAnsi="Arial" w:cs="Arial"/>
          <w:sz w:val="24"/>
          <w:szCs w:val="24"/>
        </w:rPr>
        <w:t> </w:t>
      </w:r>
      <w:r w:rsidRPr="002F2567">
        <w:rPr>
          <w:rFonts w:ascii="Arial" w:hAnsi="Arial" w:cs="Arial"/>
          <w:sz w:val="24"/>
          <w:szCs w:val="24"/>
        </w:rPr>
        <w:t>м цилиндрической формы и приблизительно</w:t>
      </w:r>
      <w:r>
        <w:rPr>
          <w:rFonts w:ascii="Arial" w:hAnsi="Arial" w:cs="Arial"/>
          <w:sz w:val="24"/>
          <w:szCs w:val="24"/>
        </w:rPr>
        <w:t>й цветовой температурой от 6400 </w:t>
      </w:r>
      <w:r w:rsidRPr="002F2567">
        <w:rPr>
          <w:rFonts w:ascii="Arial" w:hAnsi="Arial" w:cs="Arial"/>
          <w:sz w:val="24"/>
          <w:szCs w:val="24"/>
        </w:rPr>
        <w:t xml:space="preserve">К до 6600 К (дневной свет). </w:t>
      </w:r>
    </w:p>
    <w:p w:rsidR="00D921BD" w:rsidRPr="002F2567" w:rsidRDefault="00D921BD" w:rsidP="006C2A66">
      <w:pPr>
        <w:spacing w:line="360" w:lineRule="auto"/>
        <w:ind w:firstLine="709"/>
        <w:jc w:val="both"/>
        <w:rPr>
          <w:rFonts w:ascii="Arial" w:hAnsi="Arial" w:cs="Arial"/>
          <w:sz w:val="24"/>
          <w:szCs w:val="24"/>
        </w:rPr>
      </w:pPr>
    </w:p>
    <w:p w:rsidR="001E2C1E" w:rsidRDefault="00041EEE" w:rsidP="00D921BD">
      <w:pPr>
        <w:spacing w:line="360" w:lineRule="auto"/>
        <w:jc w:val="center"/>
        <w:rPr>
          <w:b/>
          <w:bCs/>
          <w:i/>
          <w:iCs/>
          <w:sz w:val="26"/>
          <w:szCs w:val="26"/>
        </w:rPr>
      </w:pPr>
      <w:r w:rsidRPr="00623DF6">
        <w:rPr>
          <w:b/>
          <w:bCs/>
          <w:i/>
          <w:iCs/>
          <w:noProof/>
          <w:sz w:val="28"/>
          <w:szCs w:val="28"/>
        </w:rPr>
        <w:lastRenderedPageBreak/>
        <w:drawing>
          <wp:inline distT="0" distB="0" distL="0" distR="0">
            <wp:extent cx="3410585" cy="35845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10585" cy="3584575"/>
                    </a:xfrm>
                    <a:prstGeom prst="rect">
                      <a:avLst/>
                    </a:prstGeom>
                    <a:noFill/>
                    <a:ln>
                      <a:noFill/>
                    </a:ln>
                  </pic:spPr>
                </pic:pic>
              </a:graphicData>
            </a:graphic>
          </wp:inline>
        </w:drawing>
      </w:r>
    </w:p>
    <w:p w:rsidR="00D921BD" w:rsidRPr="00623DF6" w:rsidRDefault="00D921BD" w:rsidP="00D921BD">
      <w:pPr>
        <w:spacing w:line="360" w:lineRule="auto"/>
        <w:jc w:val="center"/>
        <w:rPr>
          <w:b/>
          <w:bCs/>
          <w:i/>
          <w:iCs/>
          <w:sz w:val="26"/>
          <w:szCs w:val="26"/>
        </w:rPr>
      </w:pPr>
    </w:p>
    <w:p w:rsidR="001E2C1E" w:rsidRDefault="001E2C1E" w:rsidP="006C2A66">
      <w:pPr>
        <w:spacing w:line="360" w:lineRule="auto"/>
        <w:ind w:firstLine="709"/>
        <w:jc w:val="center"/>
        <w:rPr>
          <w:rFonts w:ascii="Arial" w:hAnsi="Arial" w:cs="Arial"/>
          <w:iCs/>
          <w:sz w:val="24"/>
          <w:szCs w:val="24"/>
        </w:rPr>
      </w:pPr>
      <w:r w:rsidRPr="002F2567">
        <w:rPr>
          <w:rFonts w:ascii="Arial" w:hAnsi="Arial" w:cs="Arial"/>
          <w:iCs/>
          <w:sz w:val="24"/>
          <w:szCs w:val="24"/>
        </w:rPr>
        <w:t xml:space="preserve">Рисунок </w:t>
      </w:r>
      <w:r w:rsidR="001C62DD" w:rsidRPr="002F2567">
        <w:rPr>
          <w:rFonts w:ascii="Arial" w:hAnsi="Arial" w:cs="Arial"/>
          <w:iCs/>
          <w:sz w:val="24"/>
          <w:szCs w:val="24"/>
        </w:rPr>
        <w:t>Ж</w:t>
      </w:r>
      <w:r w:rsidRPr="002F2567">
        <w:rPr>
          <w:rFonts w:ascii="Arial" w:hAnsi="Arial" w:cs="Arial"/>
          <w:iCs/>
          <w:sz w:val="24"/>
          <w:szCs w:val="24"/>
        </w:rPr>
        <w:t>.1</w:t>
      </w:r>
    </w:p>
    <w:p w:rsidR="00D921BD" w:rsidRPr="002F2567" w:rsidRDefault="00D921BD" w:rsidP="00D921BD">
      <w:pPr>
        <w:spacing w:line="360" w:lineRule="auto"/>
        <w:jc w:val="center"/>
        <w:rPr>
          <w:rFonts w:ascii="Arial" w:hAnsi="Arial" w:cs="Arial"/>
          <w:iCs/>
          <w:sz w:val="24"/>
          <w:szCs w:val="24"/>
        </w:rPr>
      </w:pPr>
    </w:p>
    <w:p w:rsidR="00BA0930" w:rsidRPr="002F2567" w:rsidRDefault="00BA0930" w:rsidP="006C2A66">
      <w:pPr>
        <w:spacing w:line="360" w:lineRule="auto"/>
        <w:ind w:firstLine="709"/>
        <w:jc w:val="both"/>
        <w:rPr>
          <w:rFonts w:ascii="Arial" w:hAnsi="Arial" w:cs="Arial"/>
          <w:sz w:val="24"/>
          <w:szCs w:val="24"/>
        </w:rPr>
      </w:pPr>
      <w:r w:rsidRPr="002F2567">
        <w:rPr>
          <w:rFonts w:ascii="Arial" w:hAnsi="Arial" w:cs="Arial"/>
          <w:sz w:val="24"/>
          <w:szCs w:val="24"/>
        </w:rPr>
        <w:t xml:space="preserve">Конструкция </w:t>
      </w:r>
      <w:r w:rsidR="00290A30" w:rsidRPr="002F2567">
        <w:rPr>
          <w:rFonts w:ascii="Arial" w:hAnsi="Arial" w:cs="Arial"/>
          <w:sz w:val="24"/>
          <w:szCs w:val="24"/>
        </w:rPr>
        <w:t xml:space="preserve">испытательного стенда </w:t>
      </w:r>
      <w:r w:rsidRPr="002F2567">
        <w:rPr>
          <w:rFonts w:ascii="Arial" w:hAnsi="Arial" w:cs="Arial"/>
          <w:sz w:val="24"/>
          <w:szCs w:val="24"/>
        </w:rPr>
        <w:t>и расположение испытываемого ИПДЛ представлены на рисунке Ж.2.</w:t>
      </w:r>
    </w:p>
    <w:p w:rsidR="00BA0930" w:rsidRPr="002F2567" w:rsidRDefault="00BA0930" w:rsidP="006C2A66">
      <w:pPr>
        <w:spacing w:line="360" w:lineRule="auto"/>
        <w:ind w:firstLine="709"/>
        <w:jc w:val="both"/>
        <w:rPr>
          <w:rFonts w:ascii="Arial" w:hAnsi="Arial" w:cs="Arial"/>
          <w:sz w:val="24"/>
          <w:szCs w:val="24"/>
        </w:rPr>
      </w:pPr>
      <w:r w:rsidRPr="002F2567">
        <w:rPr>
          <w:rFonts w:ascii="Arial" w:hAnsi="Arial" w:cs="Arial"/>
          <w:sz w:val="24"/>
          <w:szCs w:val="24"/>
        </w:rPr>
        <w:t xml:space="preserve">Для получения стабильной отдачи света от люминесцентной лампы она должна отработать перед установкой на в устройство не менее 100 ч. </w:t>
      </w:r>
      <w:proofErr w:type="gramStart"/>
      <w:r w:rsidRPr="002F2567">
        <w:rPr>
          <w:rFonts w:ascii="Arial" w:hAnsi="Arial" w:cs="Arial"/>
          <w:sz w:val="24"/>
          <w:szCs w:val="24"/>
        </w:rPr>
        <w:t>Лампы</w:t>
      </w:r>
      <w:proofErr w:type="gramEnd"/>
      <w:r w:rsidRPr="002F2567">
        <w:rPr>
          <w:rFonts w:ascii="Arial" w:hAnsi="Arial" w:cs="Arial"/>
          <w:sz w:val="24"/>
          <w:szCs w:val="24"/>
        </w:rPr>
        <w:t xml:space="preserve"> отработавшие 2000 часов должны быть заменены.</w:t>
      </w:r>
    </w:p>
    <w:p w:rsidR="00BA0930" w:rsidRPr="002F2567" w:rsidRDefault="00BA0930" w:rsidP="006C2A66">
      <w:pPr>
        <w:spacing w:line="360" w:lineRule="auto"/>
        <w:ind w:firstLine="709"/>
        <w:jc w:val="both"/>
        <w:rPr>
          <w:rFonts w:ascii="Arial" w:hAnsi="Arial" w:cs="Arial"/>
          <w:sz w:val="24"/>
          <w:szCs w:val="24"/>
        </w:rPr>
      </w:pPr>
      <w:r w:rsidRPr="002F2567">
        <w:rPr>
          <w:rFonts w:ascii="Arial" w:hAnsi="Arial" w:cs="Arial"/>
          <w:sz w:val="24"/>
          <w:szCs w:val="24"/>
        </w:rPr>
        <w:t xml:space="preserve">Электропитание </w:t>
      </w:r>
      <w:r w:rsidR="00290A30" w:rsidRPr="002F2567">
        <w:rPr>
          <w:rFonts w:ascii="Arial" w:hAnsi="Arial" w:cs="Arial"/>
          <w:sz w:val="24"/>
          <w:szCs w:val="24"/>
        </w:rPr>
        <w:t xml:space="preserve">испытательного стенда </w:t>
      </w:r>
      <w:r w:rsidRPr="002F2567">
        <w:rPr>
          <w:rFonts w:ascii="Arial" w:hAnsi="Arial" w:cs="Arial"/>
          <w:sz w:val="24"/>
          <w:szCs w:val="24"/>
        </w:rPr>
        <w:t>должно осуществляться от сети переменного тока с частой (50±1) Гц.</w:t>
      </w:r>
    </w:p>
    <w:p w:rsidR="00BA0930" w:rsidRPr="002F2567" w:rsidRDefault="00BA0930" w:rsidP="006C2A66">
      <w:pPr>
        <w:spacing w:line="360" w:lineRule="auto"/>
        <w:ind w:firstLine="709"/>
        <w:jc w:val="both"/>
        <w:rPr>
          <w:rFonts w:ascii="Arial" w:hAnsi="Arial" w:cs="Arial"/>
          <w:sz w:val="24"/>
          <w:szCs w:val="24"/>
        </w:rPr>
      </w:pPr>
      <w:r w:rsidRPr="002F2567">
        <w:rPr>
          <w:rFonts w:ascii="Arial" w:hAnsi="Arial" w:cs="Arial"/>
          <w:sz w:val="24"/>
          <w:szCs w:val="24"/>
        </w:rPr>
        <w:t>Расстояние между передатчиком (приемопередатчиком) и приемником (отражателем) должно составлять (10±1) м. Если в соответствии с ТД максимально возможное расстояние более 10 м, то передатчик (приемопередатчик) и приемник (отражатель) устанавливают на максимальном расстоянии или имитируют его оптическими аттенюаторами, при этом устанавливая компоненты ИПДЛ на расстоянии (10±1) м. Если в соответствии с ТД максимальное расстояние менее 10 м, то испытываемые передатчик (приемопередатчик) и приемник (отражатель) должны быть установлены на максимально возможном расстоянии в соответствии с ТД. Во всех случаях положение передатчика (приемопередатчика) относительно ламп должно оставаться неизменным.</w:t>
      </w:r>
    </w:p>
    <w:p w:rsidR="00BA0930" w:rsidRPr="00D921BD" w:rsidRDefault="00041EEE" w:rsidP="00D921BD">
      <w:pPr>
        <w:spacing w:line="360" w:lineRule="auto"/>
        <w:jc w:val="center"/>
        <w:rPr>
          <w:sz w:val="24"/>
          <w:szCs w:val="24"/>
        </w:rPr>
      </w:pPr>
      <w:r w:rsidRPr="00623DF6">
        <w:rPr>
          <w:b/>
          <w:noProof/>
          <w:sz w:val="28"/>
          <w:szCs w:val="28"/>
        </w:rPr>
        <w:lastRenderedPageBreak/>
        <w:drawing>
          <wp:inline distT="0" distB="0" distL="0" distR="0">
            <wp:extent cx="6392160" cy="1714500"/>
            <wp:effectExtent l="0" t="0" r="8640" b="0"/>
            <wp:docPr id="5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a:extLst>
                        <a:ext uri="{28A0092B-C50C-407E-A947-70E740481C1C}">
                          <a14:useLocalDpi xmlns:a14="http://schemas.microsoft.com/office/drawing/2010/main" val="0"/>
                        </a:ext>
                      </a:extLst>
                    </a:blip>
                    <a:srcRect l="-1643" t="30148" r="1527" b="32861"/>
                    <a:stretch>
                      <a:fillRect/>
                    </a:stretch>
                  </pic:blipFill>
                  <pic:spPr bwMode="auto">
                    <a:xfrm>
                      <a:off x="0" y="0"/>
                      <a:ext cx="6405996" cy="1718211"/>
                    </a:xfrm>
                    <a:prstGeom prst="rect">
                      <a:avLst/>
                    </a:prstGeom>
                    <a:noFill/>
                    <a:ln>
                      <a:noFill/>
                    </a:ln>
                  </pic:spPr>
                </pic:pic>
              </a:graphicData>
            </a:graphic>
          </wp:inline>
        </w:drawing>
      </w:r>
    </w:p>
    <w:p w:rsidR="00D921BD" w:rsidRDefault="00BA0930" w:rsidP="006C2A66">
      <w:pPr>
        <w:spacing w:line="360" w:lineRule="auto"/>
        <w:ind w:firstLine="709"/>
        <w:jc w:val="center"/>
        <w:rPr>
          <w:rFonts w:ascii="Arial" w:hAnsi="Arial" w:cs="Arial"/>
          <w:sz w:val="24"/>
          <w:szCs w:val="24"/>
        </w:rPr>
      </w:pPr>
      <w:r w:rsidRPr="00D921BD">
        <w:rPr>
          <w:rFonts w:ascii="Arial" w:hAnsi="Arial" w:cs="Arial"/>
          <w:sz w:val="24"/>
          <w:szCs w:val="24"/>
        </w:rPr>
        <w:t>1 – передатчик (приемопередатчик); 2 – приемник (отражатель);</w:t>
      </w:r>
    </w:p>
    <w:p w:rsidR="00D921BD" w:rsidRDefault="00BA0930" w:rsidP="006C2A66">
      <w:pPr>
        <w:spacing w:line="360" w:lineRule="auto"/>
        <w:ind w:firstLine="709"/>
        <w:jc w:val="center"/>
        <w:rPr>
          <w:rFonts w:ascii="Arial" w:hAnsi="Arial" w:cs="Arial"/>
          <w:sz w:val="24"/>
          <w:szCs w:val="24"/>
        </w:rPr>
      </w:pPr>
      <w:r w:rsidRPr="00D921BD">
        <w:rPr>
          <w:rFonts w:ascii="Arial" w:hAnsi="Arial" w:cs="Arial"/>
          <w:sz w:val="24"/>
          <w:szCs w:val="24"/>
        </w:rPr>
        <w:t xml:space="preserve">3 – цилиндрические люминесцентные лампы; 4 – лампы накаливания; </w:t>
      </w:r>
    </w:p>
    <w:p w:rsidR="00BA0930" w:rsidRPr="00D921BD" w:rsidRDefault="00BA0930" w:rsidP="006C2A66">
      <w:pPr>
        <w:spacing w:line="360" w:lineRule="auto"/>
        <w:ind w:firstLine="709"/>
        <w:jc w:val="center"/>
        <w:rPr>
          <w:rFonts w:ascii="Arial" w:hAnsi="Arial" w:cs="Arial"/>
          <w:sz w:val="24"/>
          <w:szCs w:val="24"/>
        </w:rPr>
      </w:pPr>
      <w:r w:rsidRPr="00D921BD">
        <w:rPr>
          <w:rFonts w:ascii="Arial" w:hAnsi="Arial" w:cs="Arial"/>
          <w:sz w:val="24"/>
          <w:szCs w:val="24"/>
        </w:rPr>
        <w:t>5 – ось луча.</w:t>
      </w:r>
    </w:p>
    <w:p w:rsidR="00BA0930" w:rsidRPr="00D921BD" w:rsidRDefault="00BA0930" w:rsidP="006C2A66">
      <w:pPr>
        <w:spacing w:line="360" w:lineRule="auto"/>
        <w:ind w:firstLine="709"/>
        <w:jc w:val="center"/>
        <w:rPr>
          <w:sz w:val="24"/>
          <w:szCs w:val="24"/>
        </w:rPr>
      </w:pPr>
    </w:p>
    <w:p w:rsidR="00D921BD" w:rsidRDefault="00BA0930" w:rsidP="006C2A66">
      <w:pPr>
        <w:spacing w:line="360" w:lineRule="auto"/>
        <w:ind w:firstLine="709"/>
        <w:jc w:val="center"/>
        <w:rPr>
          <w:rFonts w:ascii="Arial" w:hAnsi="Arial" w:cs="Arial"/>
          <w:sz w:val="24"/>
          <w:szCs w:val="24"/>
        </w:rPr>
      </w:pPr>
      <w:r w:rsidRPr="002F2567">
        <w:rPr>
          <w:rFonts w:ascii="Arial" w:hAnsi="Arial" w:cs="Arial"/>
          <w:sz w:val="24"/>
          <w:szCs w:val="24"/>
        </w:rPr>
        <w:t>Рисунок Ж.2</w:t>
      </w:r>
    </w:p>
    <w:p w:rsidR="00D921BD" w:rsidRDefault="00D921BD" w:rsidP="006C2A66">
      <w:pPr>
        <w:spacing w:line="360" w:lineRule="auto"/>
        <w:ind w:firstLine="709"/>
        <w:jc w:val="center"/>
        <w:rPr>
          <w:rFonts w:ascii="Arial" w:hAnsi="Arial" w:cs="Arial"/>
          <w:sz w:val="24"/>
          <w:szCs w:val="24"/>
        </w:rPr>
      </w:pPr>
    </w:p>
    <w:p w:rsidR="00D921BD" w:rsidRDefault="00D921BD" w:rsidP="006C2A66">
      <w:pPr>
        <w:spacing w:line="360" w:lineRule="auto"/>
        <w:ind w:firstLine="709"/>
        <w:jc w:val="center"/>
        <w:rPr>
          <w:rFonts w:ascii="Arial" w:hAnsi="Arial" w:cs="Arial"/>
          <w:sz w:val="24"/>
          <w:szCs w:val="24"/>
        </w:rPr>
      </w:pPr>
    </w:p>
    <w:p w:rsidR="001E2C1E" w:rsidRDefault="001E2C1E" w:rsidP="00D921BD">
      <w:pPr>
        <w:spacing w:line="360" w:lineRule="auto"/>
        <w:jc w:val="center"/>
        <w:rPr>
          <w:rStyle w:val="a9"/>
          <w:rFonts w:ascii="Arial" w:hAnsi="Arial" w:cs="Arial"/>
          <w:sz w:val="24"/>
          <w:szCs w:val="24"/>
        </w:rPr>
      </w:pPr>
      <w:r w:rsidRPr="00EE1E8E">
        <w:rPr>
          <w:iCs/>
        </w:rPr>
        <w:br w:type="page"/>
      </w:r>
      <w:r w:rsidRPr="002F2567">
        <w:rPr>
          <w:rStyle w:val="a9"/>
          <w:rFonts w:ascii="Arial" w:hAnsi="Arial" w:cs="Arial"/>
          <w:sz w:val="24"/>
          <w:szCs w:val="24"/>
        </w:rPr>
        <w:lastRenderedPageBreak/>
        <w:t xml:space="preserve">Приложение </w:t>
      </w:r>
      <w:proofErr w:type="gramStart"/>
      <w:r w:rsidR="001C62DD" w:rsidRPr="002F2567">
        <w:rPr>
          <w:rStyle w:val="a9"/>
          <w:rFonts w:ascii="Arial" w:hAnsi="Arial" w:cs="Arial"/>
          <w:sz w:val="24"/>
          <w:szCs w:val="24"/>
        </w:rPr>
        <w:t>И</w:t>
      </w:r>
      <w:proofErr w:type="gramEnd"/>
      <w:r w:rsidR="00843879" w:rsidRPr="002F2567">
        <w:rPr>
          <w:rStyle w:val="a9"/>
          <w:rFonts w:ascii="Arial" w:hAnsi="Arial" w:cs="Arial"/>
          <w:sz w:val="24"/>
          <w:szCs w:val="24"/>
        </w:rPr>
        <w:br/>
      </w:r>
      <w:r w:rsidRPr="002F2567">
        <w:rPr>
          <w:rStyle w:val="a9"/>
          <w:rFonts w:ascii="Arial" w:hAnsi="Arial" w:cs="Arial"/>
          <w:sz w:val="24"/>
          <w:szCs w:val="24"/>
        </w:rPr>
        <w:t>(рекомендуемое)</w:t>
      </w:r>
      <w:bookmarkStart w:id="2" w:name="ИСПЫТАТЕЛЬНАЯ_КАМЕРА"/>
      <w:r w:rsidR="00D921BD">
        <w:rPr>
          <w:rStyle w:val="a9"/>
          <w:rFonts w:ascii="Arial" w:hAnsi="Arial" w:cs="Arial"/>
          <w:sz w:val="24"/>
          <w:szCs w:val="24"/>
        </w:rPr>
        <w:t xml:space="preserve"> </w:t>
      </w:r>
    </w:p>
    <w:p w:rsidR="00D921BD" w:rsidRPr="002F2567" w:rsidRDefault="00D921BD" w:rsidP="00D921BD">
      <w:pPr>
        <w:spacing w:line="360" w:lineRule="auto"/>
        <w:jc w:val="center"/>
        <w:rPr>
          <w:rStyle w:val="a9"/>
          <w:rFonts w:ascii="Arial" w:hAnsi="Arial" w:cs="Arial"/>
          <w:sz w:val="24"/>
          <w:szCs w:val="24"/>
        </w:rPr>
      </w:pPr>
    </w:p>
    <w:bookmarkEnd w:id="2"/>
    <w:p w:rsidR="00D921BD" w:rsidRDefault="002C5A95" w:rsidP="00D921BD">
      <w:pPr>
        <w:spacing w:line="360" w:lineRule="auto"/>
        <w:jc w:val="center"/>
        <w:rPr>
          <w:rFonts w:ascii="Arial" w:hAnsi="Arial" w:cs="Arial"/>
          <w:b/>
          <w:sz w:val="24"/>
        </w:rPr>
      </w:pPr>
      <w:r w:rsidRPr="002F2567">
        <w:rPr>
          <w:rFonts w:ascii="Arial" w:hAnsi="Arial" w:cs="Arial"/>
          <w:b/>
          <w:sz w:val="24"/>
        </w:rPr>
        <w:t>Испытательн</w:t>
      </w:r>
      <w:r w:rsidR="003A61E0" w:rsidRPr="002F2567">
        <w:rPr>
          <w:rFonts w:ascii="Arial" w:hAnsi="Arial" w:cs="Arial"/>
          <w:b/>
          <w:sz w:val="24"/>
        </w:rPr>
        <w:t>ый</w:t>
      </w:r>
      <w:r w:rsidRPr="002F2567">
        <w:rPr>
          <w:rFonts w:ascii="Arial" w:hAnsi="Arial" w:cs="Arial"/>
          <w:b/>
          <w:sz w:val="24"/>
        </w:rPr>
        <w:t xml:space="preserve"> </w:t>
      </w:r>
      <w:r w:rsidR="003A61E0" w:rsidRPr="002F2567">
        <w:rPr>
          <w:rFonts w:ascii="Arial" w:hAnsi="Arial" w:cs="Arial"/>
          <w:b/>
          <w:sz w:val="24"/>
        </w:rPr>
        <w:t>стенд</w:t>
      </w:r>
      <w:r w:rsidRPr="002F2567">
        <w:rPr>
          <w:rFonts w:ascii="Arial" w:hAnsi="Arial" w:cs="Arial"/>
          <w:b/>
          <w:sz w:val="24"/>
        </w:rPr>
        <w:t xml:space="preserve"> </w:t>
      </w:r>
      <w:r w:rsidR="001D6784" w:rsidRPr="002F2567">
        <w:rPr>
          <w:rFonts w:ascii="Arial" w:hAnsi="Arial" w:cs="Arial"/>
          <w:b/>
          <w:sz w:val="24"/>
        </w:rPr>
        <w:t xml:space="preserve">«Ионизационный канал» </w:t>
      </w:r>
      <w:r w:rsidRPr="002F2567">
        <w:rPr>
          <w:rFonts w:ascii="Arial" w:hAnsi="Arial" w:cs="Arial"/>
          <w:b/>
          <w:sz w:val="24"/>
        </w:rPr>
        <w:t>для измерения порога срабатывания извещателей пожарных дымовых ионизационны</w:t>
      </w:r>
      <w:r w:rsidR="00D921BD">
        <w:rPr>
          <w:rFonts w:ascii="Arial" w:hAnsi="Arial" w:cs="Arial"/>
          <w:b/>
          <w:sz w:val="24"/>
        </w:rPr>
        <w:t xml:space="preserve">х. </w:t>
      </w:r>
    </w:p>
    <w:p w:rsidR="002C5A95" w:rsidRDefault="00D921BD" w:rsidP="00D921BD">
      <w:pPr>
        <w:spacing w:line="360" w:lineRule="auto"/>
        <w:jc w:val="center"/>
        <w:rPr>
          <w:rFonts w:ascii="Arial" w:hAnsi="Arial" w:cs="Arial"/>
          <w:b/>
          <w:sz w:val="24"/>
        </w:rPr>
      </w:pPr>
      <w:r>
        <w:rPr>
          <w:rFonts w:ascii="Arial" w:hAnsi="Arial" w:cs="Arial"/>
          <w:b/>
          <w:sz w:val="24"/>
        </w:rPr>
        <w:t>Основные параметры и размеры</w:t>
      </w:r>
    </w:p>
    <w:p w:rsidR="00D921BD" w:rsidRPr="002F2567" w:rsidRDefault="00D921BD" w:rsidP="00D921BD">
      <w:pPr>
        <w:spacing w:line="360" w:lineRule="auto"/>
        <w:jc w:val="center"/>
        <w:rPr>
          <w:rFonts w:ascii="Arial" w:hAnsi="Arial" w:cs="Arial"/>
          <w:b/>
          <w:sz w:val="24"/>
        </w:rPr>
      </w:pPr>
    </w:p>
    <w:p w:rsidR="002C5A95" w:rsidRPr="002F2567" w:rsidRDefault="002C5A95" w:rsidP="006C2A66">
      <w:pPr>
        <w:spacing w:line="360" w:lineRule="auto"/>
        <w:ind w:firstLine="709"/>
        <w:jc w:val="both"/>
        <w:rPr>
          <w:rFonts w:ascii="Arial" w:eastAsia="Times New Roman" w:hAnsi="Arial" w:cs="Arial"/>
          <w:sz w:val="24"/>
          <w:szCs w:val="24"/>
        </w:rPr>
      </w:pPr>
      <w:r w:rsidRPr="002F2567">
        <w:rPr>
          <w:rFonts w:ascii="Arial" w:hAnsi="Arial" w:cs="Arial"/>
          <w:sz w:val="24"/>
          <w:szCs w:val="24"/>
        </w:rPr>
        <w:t>Рекомендуемая форма испытательно</w:t>
      </w:r>
      <w:r w:rsidR="003A61E0" w:rsidRPr="002F2567">
        <w:rPr>
          <w:rFonts w:ascii="Arial" w:hAnsi="Arial" w:cs="Arial"/>
          <w:sz w:val="24"/>
          <w:szCs w:val="24"/>
        </w:rPr>
        <w:t>го</w:t>
      </w:r>
      <w:r w:rsidRPr="002F2567">
        <w:rPr>
          <w:rFonts w:ascii="Arial" w:hAnsi="Arial" w:cs="Arial"/>
          <w:sz w:val="24"/>
          <w:szCs w:val="24"/>
        </w:rPr>
        <w:t xml:space="preserve"> </w:t>
      </w:r>
      <w:r w:rsidR="003A61E0" w:rsidRPr="002F2567">
        <w:rPr>
          <w:rFonts w:ascii="Arial" w:hAnsi="Arial" w:cs="Arial"/>
          <w:sz w:val="24"/>
          <w:szCs w:val="24"/>
        </w:rPr>
        <w:t>стенда</w:t>
      </w:r>
      <w:r w:rsidR="001D6784" w:rsidRPr="002F2567">
        <w:rPr>
          <w:rFonts w:ascii="Arial" w:hAnsi="Arial" w:cs="Arial"/>
          <w:sz w:val="24"/>
          <w:szCs w:val="24"/>
        </w:rPr>
        <w:t xml:space="preserve"> «</w:t>
      </w:r>
      <w:r w:rsidR="001D6784" w:rsidRPr="002F2567">
        <w:rPr>
          <w:rFonts w:ascii="Arial" w:hAnsi="Arial" w:cs="Arial"/>
          <w:sz w:val="24"/>
        </w:rPr>
        <w:t>Ионизационный канал»</w:t>
      </w:r>
      <w:r w:rsidRPr="002F2567">
        <w:rPr>
          <w:rFonts w:ascii="Arial" w:hAnsi="Arial" w:cs="Arial"/>
          <w:sz w:val="24"/>
          <w:szCs w:val="24"/>
        </w:rPr>
        <w:t>, а также размещение измерительной аппаратуры и испытываемых ИП показаны на рисунке И.1.</w:t>
      </w:r>
    </w:p>
    <w:p w:rsidR="002C5A95" w:rsidRPr="002F2567" w:rsidRDefault="002C5A95" w:rsidP="006C2A66">
      <w:pPr>
        <w:spacing w:line="360" w:lineRule="auto"/>
        <w:ind w:firstLine="709"/>
        <w:jc w:val="both"/>
        <w:rPr>
          <w:rFonts w:ascii="Arial" w:hAnsi="Arial" w:cs="Arial"/>
          <w:sz w:val="24"/>
          <w:szCs w:val="24"/>
        </w:rPr>
      </w:pPr>
      <w:r w:rsidRPr="002F2567">
        <w:rPr>
          <w:rFonts w:ascii="Arial" w:hAnsi="Arial" w:cs="Arial"/>
          <w:sz w:val="24"/>
          <w:szCs w:val="24"/>
        </w:rPr>
        <w:t>Испытательн</w:t>
      </w:r>
      <w:r w:rsidR="003A61E0" w:rsidRPr="002F2567">
        <w:rPr>
          <w:rFonts w:ascii="Arial" w:hAnsi="Arial" w:cs="Arial"/>
          <w:sz w:val="24"/>
          <w:szCs w:val="24"/>
        </w:rPr>
        <w:t>ый</w:t>
      </w:r>
      <w:r w:rsidRPr="002F2567">
        <w:rPr>
          <w:rFonts w:ascii="Arial" w:hAnsi="Arial" w:cs="Arial"/>
          <w:sz w:val="24"/>
          <w:szCs w:val="24"/>
        </w:rPr>
        <w:t xml:space="preserve"> </w:t>
      </w:r>
      <w:r w:rsidR="003A61E0" w:rsidRPr="002F2567">
        <w:rPr>
          <w:rFonts w:ascii="Arial" w:hAnsi="Arial" w:cs="Arial"/>
          <w:sz w:val="24"/>
          <w:szCs w:val="24"/>
        </w:rPr>
        <w:t>стенд</w:t>
      </w:r>
      <w:r w:rsidRPr="002F2567">
        <w:rPr>
          <w:rFonts w:ascii="Arial" w:hAnsi="Arial" w:cs="Arial"/>
          <w:sz w:val="24"/>
          <w:szCs w:val="24"/>
        </w:rPr>
        <w:t xml:space="preserve"> состоит:</w:t>
      </w:r>
    </w:p>
    <w:p w:rsidR="002C5A95" w:rsidRPr="002F2567" w:rsidRDefault="002C5A95" w:rsidP="006C2A66">
      <w:pPr>
        <w:tabs>
          <w:tab w:val="left" w:pos="851"/>
        </w:tabs>
        <w:spacing w:line="360" w:lineRule="auto"/>
        <w:ind w:firstLine="709"/>
        <w:jc w:val="both"/>
        <w:rPr>
          <w:rFonts w:ascii="Arial" w:hAnsi="Arial" w:cs="Arial"/>
          <w:sz w:val="24"/>
          <w:szCs w:val="24"/>
        </w:rPr>
      </w:pPr>
      <w:r w:rsidRPr="002F2567">
        <w:rPr>
          <w:rFonts w:ascii="Arial" w:hAnsi="Arial" w:cs="Arial"/>
          <w:sz w:val="24"/>
          <w:szCs w:val="24"/>
        </w:rPr>
        <w:t>-</w:t>
      </w:r>
      <w:r w:rsidRPr="002F2567">
        <w:rPr>
          <w:rFonts w:ascii="Arial" w:hAnsi="Arial" w:cs="Arial"/>
          <w:sz w:val="24"/>
          <w:szCs w:val="24"/>
        </w:rPr>
        <w:tab/>
        <w:t>аэродинамическая труба замкнутого типа;</w:t>
      </w:r>
    </w:p>
    <w:p w:rsidR="002C5A95" w:rsidRPr="002F2567" w:rsidRDefault="002C5A95" w:rsidP="006C2A66">
      <w:pPr>
        <w:tabs>
          <w:tab w:val="left" w:pos="851"/>
        </w:tabs>
        <w:spacing w:line="360" w:lineRule="auto"/>
        <w:ind w:firstLine="709"/>
        <w:jc w:val="both"/>
        <w:rPr>
          <w:rFonts w:ascii="Arial" w:eastAsia="Times New Roman" w:hAnsi="Arial" w:cs="Arial"/>
          <w:sz w:val="24"/>
          <w:szCs w:val="24"/>
        </w:rPr>
      </w:pPr>
      <w:r w:rsidRPr="002F2567">
        <w:rPr>
          <w:rFonts w:ascii="Arial" w:eastAsia="Times New Roman" w:hAnsi="Arial" w:cs="Arial"/>
          <w:sz w:val="24"/>
          <w:szCs w:val="24"/>
        </w:rPr>
        <w:t>-</w:t>
      </w:r>
      <w:r w:rsidRPr="002F2567">
        <w:rPr>
          <w:rFonts w:ascii="Arial" w:hAnsi="Arial" w:cs="Arial"/>
          <w:sz w:val="24"/>
          <w:szCs w:val="24"/>
        </w:rPr>
        <w:tab/>
      </w:r>
      <w:r w:rsidRPr="002F2567">
        <w:rPr>
          <w:rFonts w:ascii="Arial" w:eastAsia="Times New Roman" w:hAnsi="Arial" w:cs="Arial"/>
          <w:sz w:val="24"/>
          <w:szCs w:val="24"/>
        </w:rPr>
        <w:t>устройство ввода продуктов горения (аэрозоля);</w:t>
      </w:r>
    </w:p>
    <w:p w:rsidR="002C5A95" w:rsidRPr="002F2567" w:rsidRDefault="002C5A95" w:rsidP="006C2A66">
      <w:pPr>
        <w:tabs>
          <w:tab w:val="left" w:pos="851"/>
        </w:tabs>
        <w:spacing w:line="360" w:lineRule="auto"/>
        <w:ind w:firstLine="709"/>
        <w:jc w:val="both"/>
        <w:rPr>
          <w:rFonts w:ascii="Arial" w:eastAsia="Times New Roman" w:hAnsi="Arial" w:cs="Arial"/>
          <w:sz w:val="24"/>
          <w:szCs w:val="24"/>
        </w:rPr>
      </w:pPr>
      <w:r w:rsidRPr="002F2567">
        <w:rPr>
          <w:rFonts w:ascii="Arial" w:hAnsi="Arial" w:cs="Arial"/>
          <w:sz w:val="24"/>
          <w:szCs w:val="24"/>
        </w:rPr>
        <w:t>-</w:t>
      </w:r>
      <w:r w:rsidRPr="002F2567">
        <w:rPr>
          <w:rFonts w:ascii="Arial" w:hAnsi="Arial" w:cs="Arial"/>
          <w:sz w:val="24"/>
          <w:szCs w:val="24"/>
        </w:rPr>
        <w:tab/>
        <w:t>вытяжная вентиляция;</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t>устройство регулировки скорости воздушного потока;</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t>нагреватель;</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r>
      <w:proofErr w:type="spellStart"/>
      <w:r w:rsidRPr="002F2567">
        <w:rPr>
          <w:color w:val="auto"/>
          <w:sz w:val="24"/>
          <w:szCs w:val="24"/>
        </w:rPr>
        <w:t>линеаризатор</w:t>
      </w:r>
      <w:proofErr w:type="spellEnd"/>
      <w:r w:rsidRPr="002F2567">
        <w:rPr>
          <w:color w:val="auto"/>
          <w:sz w:val="24"/>
          <w:szCs w:val="24"/>
        </w:rPr>
        <w:t>;</w:t>
      </w:r>
    </w:p>
    <w:p w:rsidR="002C5A95" w:rsidRDefault="008669B7" w:rsidP="006C2A66">
      <w:pPr>
        <w:tabs>
          <w:tab w:val="left" w:pos="851"/>
        </w:tabs>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устройство поворотное на 360°;</w:t>
      </w:r>
    </w:p>
    <w:p w:rsidR="008669B7" w:rsidRPr="002F2567" w:rsidRDefault="008669B7" w:rsidP="006C2A66">
      <w:pPr>
        <w:tabs>
          <w:tab w:val="left" w:pos="851"/>
        </w:tabs>
        <w:spacing w:line="360" w:lineRule="auto"/>
        <w:ind w:firstLine="709"/>
        <w:jc w:val="both"/>
        <w:rPr>
          <w:rFonts w:ascii="Arial" w:hAnsi="Arial" w:cs="Arial"/>
          <w:sz w:val="24"/>
          <w:szCs w:val="24"/>
        </w:rPr>
      </w:pPr>
      <w:r>
        <w:rPr>
          <w:rFonts w:ascii="Arial" w:hAnsi="Arial" w:cs="Arial"/>
          <w:sz w:val="24"/>
          <w:szCs w:val="24"/>
        </w:rPr>
        <w:tab/>
        <w:t>средства измерения.</w:t>
      </w:r>
    </w:p>
    <w:p w:rsidR="002C5A95" w:rsidRPr="002F2567" w:rsidRDefault="002C5A95" w:rsidP="006C2A66">
      <w:pPr>
        <w:spacing w:line="360" w:lineRule="auto"/>
        <w:ind w:firstLine="709"/>
        <w:jc w:val="both"/>
        <w:rPr>
          <w:rFonts w:ascii="Arial" w:eastAsia="Times New Roman" w:hAnsi="Arial" w:cs="Arial"/>
          <w:sz w:val="24"/>
          <w:szCs w:val="24"/>
        </w:rPr>
      </w:pPr>
      <w:r w:rsidRPr="002F2567">
        <w:rPr>
          <w:rFonts w:ascii="Arial" w:hAnsi="Arial" w:cs="Arial"/>
          <w:sz w:val="24"/>
          <w:szCs w:val="24"/>
        </w:rPr>
        <w:t>Аэродинамическая труб</w:t>
      </w:r>
      <w:r w:rsidR="008669B7">
        <w:rPr>
          <w:rFonts w:ascii="Arial" w:hAnsi="Arial" w:cs="Arial"/>
          <w:sz w:val="24"/>
          <w:szCs w:val="24"/>
        </w:rPr>
        <w:t xml:space="preserve">а замкнутого типа должна иметь </w:t>
      </w:r>
      <w:r w:rsidRPr="002F2567">
        <w:rPr>
          <w:rFonts w:ascii="Arial" w:hAnsi="Arial" w:cs="Arial"/>
          <w:sz w:val="24"/>
          <w:szCs w:val="24"/>
        </w:rPr>
        <w:t>горизонтальную рабочую зону, поперечное сечение которой должно быть квадратным или прямоугольным. Д</w:t>
      </w:r>
      <w:r w:rsidR="003A61E0" w:rsidRPr="002F2567">
        <w:rPr>
          <w:rFonts w:ascii="Arial" w:hAnsi="Arial" w:cs="Arial"/>
          <w:sz w:val="24"/>
          <w:szCs w:val="24"/>
        </w:rPr>
        <w:t xml:space="preserve">лина рабочей зоны испытательного стенда </w:t>
      </w:r>
      <w:r w:rsidRPr="002F2567">
        <w:rPr>
          <w:rFonts w:ascii="Arial" w:hAnsi="Arial" w:cs="Arial"/>
          <w:sz w:val="24"/>
          <w:szCs w:val="24"/>
        </w:rPr>
        <w:t>должна быть не менее 750 мм. Поперечное сечение рабочей зоны должно быть не менее 350х350</w:t>
      </w:r>
      <w:r w:rsidR="00096CA0">
        <w:rPr>
          <w:rFonts w:ascii="Arial" w:hAnsi="Arial" w:cs="Arial"/>
          <w:sz w:val="24"/>
          <w:szCs w:val="24"/>
        </w:rPr>
        <w:t> </w:t>
      </w:r>
      <w:r w:rsidRPr="002F2567">
        <w:rPr>
          <w:rFonts w:ascii="Arial" w:hAnsi="Arial" w:cs="Arial"/>
          <w:sz w:val="24"/>
          <w:szCs w:val="24"/>
        </w:rPr>
        <w:t>мм.</w:t>
      </w:r>
    </w:p>
    <w:p w:rsidR="002C5A95" w:rsidRPr="002F2567" w:rsidRDefault="002C5A95" w:rsidP="006C2A66">
      <w:pPr>
        <w:pStyle w:val="aa"/>
        <w:spacing w:before="0" w:beforeAutospacing="0" w:after="0" w:afterAutospacing="0" w:line="360" w:lineRule="auto"/>
        <w:ind w:firstLine="709"/>
        <w:rPr>
          <w:color w:val="auto"/>
          <w:sz w:val="24"/>
          <w:szCs w:val="24"/>
        </w:rPr>
      </w:pPr>
      <w:r w:rsidRPr="002F2567">
        <w:rPr>
          <w:color w:val="auto"/>
          <w:sz w:val="24"/>
          <w:szCs w:val="24"/>
        </w:rPr>
        <w:t>Испытательн</w:t>
      </w:r>
      <w:r w:rsidR="003A61E0" w:rsidRPr="002F2567">
        <w:rPr>
          <w:color w:val="auto"/>
          <w:sz w:val="24"/>
          <w:szCs w:val="24"/>
        </w:rPr>
        <w:t>ый</w:t>
      </w:r>
      <w:r w:rsidRPr="002F2567">
        <w:rPr>
          <w:color w:val="auto"/>
          <w:sz w:val="24"/>
          <w:szCs w:val="24"/>
        </w:rPr>
        <w:t xml:space="preserve"> </w:t>
      </w:r>
      <w:r w:rsidR="003A61E0" w:rsidRPr="002F2567">
        <w:rPr>
          <w:color w:val="auto"/>
          <w:sz w:val="24"/>
          <w:szCs w:val="24"/>
        </w:rPr>
        <w:t>стенд</w:t>
      </w:r>
      <w:r w:rsidRPr="002F2567">
        <w:rPr>
          <w:color w:val="auto"/>
          <w:sz w:val="24"/>
          <w:szCs w:val="24"/>
        </w:rPr>
        <w:t xml:space="preserve"> </w:t>
      </w:r>
      <w:r w:rsidR="001D6784" w:rsidRPr="002F2567">
        <w:rPr>
          <w:color w:val="auto"/>
          <w:sz w:val="24"/>
          <w:szCs w:val="24"/>
        </w:rPr>
        <w:t xml:space="preserve">«Ионизационный канал» </w:t>
      </w:r>
      <w:r w:rsidRPr="002F2567">
        <w:rPr>
          <w:color w:val="auto"/>
          <w:sz w:val="24"/>
          <w:szCs w:val="24"/>
        </w:rPr>
        <w:t>в рабочей зоне долж</w:t>
      </w:r>
      <w:r w:rsidR="003A61E0" w:rsidRPr="002F2567">
        <w:rPr>
          <w:color w:val="auto"/>
          <w:sz w:val="24"/>
          <w:szCs w:val="24"/>
        </w:rPr>
        <w:t>ен</w:t>
      </w:r>
      <w:r w:rsidRPr="002F2567">
        <w:rPr>
          <w:color w:val="auto"/>
          <w:sz w:val="24"/>
          <w:szCs w:val="24"/>
        </w:rPr>
        <w:t xml:space="preserve"> обеспечивать:</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t>регулировку температуры в пределах от 15 °С до 80 °С;</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t>скоростью роста температуры 1 °С/мин;</w:t>
      </w:r>
    </w:p>
    <w:p w:rsidR="002C5A95" w:rsidRPr="002F2567" w:rsidRDefault="002C5A95" w:rsidP="006C2A66">
      <w:pPr>
        <w:pStyle w:val="aa"/>
        <w:tabs>
          <w:tab w:val="left" w:pos="851"/>
        </w:tabs>
        <w:spacing w:before="0" w:beforeAutospacing="0" w:after="0" w:afterAutospacing="0" w:line="360" w:lineRule="auto"/>
        <w:ind w:firstLine="709"/>
        <w:rPr>
          <w:color w:val="auto"/>
          <w:sz w:val="24"/>
          <w:szCs w:val="24"/>
        </w:rPr>
      </w:pPr>
      <w:r w:rsidRPr="002F2567">
        <w:rPr>
          <w:color w:val="auto"/>
          <w:sz w:val="24"/>
          <w:szCs w:val="24"/>
        </w:rPr>
        <w:t>-</w:t>
      </w:r>
      <w:r w:rsidRPr="002F2567">
        <w:rPr>
          <w:color w:val="auto"/>
          <w:sz w:val="24"/>
          <w:szCs w:val="24"/>
        </w:rPr>
        <w:tab/>
        <w:t>скорость воздушного потока от (0,20±0,04) до (1,00±0,04) м/с.</w:t>
      </w:r>
    </w:p>
    <w:p w:rsidR="002C5A95" w:rsidRPr="002F2567" w:rsidRDefault="002C5A95" w:rsidP="006C2A66">
      <w:pPr>
        <w:spacing w:line="360" w:lineRule="auto"/>
        <w:ind w:firstLine="709"/>
        <w:jc w:val="both"/>
        <w:rPr>
          <w:rFonts w:ascii="Arial" w:eastAsia="Times New Roman" w:hAnsi="Arial" w:cs="Arial"/>
          <w:sz w:val="24"/>
          <w:szCs w:val="24"/>
        </w:rPr>
      </w:pPr>
      <w:r w:rsidRPr="002F2567">
        <w:rPr>
          <w:rFonts w:ascii="Arial" w:hAnsi="Arial" w:cs="Arial"/>
          <w:sz w:val="24"/>
          <w:szCs w:val="24"/>
        </w:rPr>
        <w:t>Испытательн</w:t>
      </w:r>
      <w:r w:rsidR="003A61E0" w:rsidRPr="002F2567">
        <w:rPr>
          <w:rFonts w:ascii="Arial" w:hAnsi="Arial" w:cs="Arial"/>
          <w:sz w:val="24"/>
          <w:szCs w:val="24"/>
        </w:rPr>
        <w:t>ый</w:t>
      </w:r>
      <w:r w:rsidRPr="002F2567">
        <w:rPr>
          <w:rFonts w:ascii="Arial" w:hAnsi="Arial" w:cs="Arial"/>
          <w:sz w:val="24"/>
          <w:szCs w:val="24"/>
        </w:rPr>
        <w:t xml:space="preserve"> </w:t>
      </w:r>
      <w:r w:rsidR="003A61E0" w:rsidRPr="002F2567">
        <w:rPr>
          <w:rFonts w:ascii="Arial" w:hAnsi="Arial" w:cs="Arial"/>
          <w:sz w:val="24"/>
          <w:szCs w:val="24"/>
        </w:rPr>
        <w:t>стенд</w:t>
      </w:r>
      <w:r w:rsidRPr="002F2567">
        <w:rPr>
          <w:rFonts w:ascii="Arial" w:hAnsi="Arial" w:cs="Arial"/>
          <w:sz w:val="24"/>
          <w:szCs w:val="24"/>
        </w:rPr>
        <w:t xml:space="preserve"> </w:t>
      </w:r>
      <w:r w:rsidR="001D6784" w:rsidRPr="002F2567">
        <w:rPr>
          <w:rFonts w:ascii="Arial" w:hAnsi="Arial" w:cs="Arial"/>
          <w:sz w:val="24"/>
          <w:szCs w:val="24"/>
        </w:rPr>
        <w:t>«</w:t>
      </w:r>
      <w:r w:rsidR="001D6784" w:rsidRPr="002F2567">
        <w:rPr>
          <w:rFonts w:ascii="Arial" w:hAnsi="Arial" w:cs="Arial"/>
          <w:sz w:val="24"/>
        </w:rPr>
        <w:t xml:space="preserve">Ионизационный канал» </w:t>
      </w:r>
      <w:r w:rsidRPr="002F2567">
        <w:rPr>
          <w:rFonts w:ascii="Arial" w:hAnsi="Arial" w:cs="Arial"/>
          <w:sz w:val="24"/>
          <w:szCs w:val="24"/>
        </w:rPr>
        <w:t>долж</w:t>
      </w:r>
      <w:r w:rsidR="003A61E0" w:rsidRPr="002F2567">
        <w:rPr>
          <w:rFonts w:ascii="Arial" w:hAnsi="Arial" w:cs="Arial"/>
          <w:sz w:val="24"/>
          <w:szCs w:val="24"/>
        </w:rPr>
        <w:t>ен</w:t>
      </w:r>
      <w:r w:rsidRPr="002F2567">
        <w:rPr>
          <w:rFonts w:ascii="Arial" w:hAnsi="Arial" w:cs="Arial"/>
          <w:sz w:val="24"/>
          <w:szCs w:val="24"/>
        </w:rPr>
        <w:t xml:space="preserve"> быть сконструирован таким образом, чтобы прямое тепловое излучение нагревателя не воздействовало непосредственно на ИП.</w:t>
      </w:r>
    </w:p>
    <w:p w:rsidR="002C5A95" w:rsidRPr="002F2567" w:rsidRDefault="002C5A95" w:rsidP="006C2A66">
      <w:pPr>
        <w:pStyle w:val="aa"/>
        <w:spacing w:before="0" w:beforeAutospacing="0" w:after="0" w:afterAutospacing="0" w:line="360" w:lineRule="auto"/>
        <w:ind w:firstLine="709"/>
        <w:rPr>
          <w:color w:val="auto"/>
          <w:sz w:val="24"/>
          <w:szCs w:val="24"/>
        </w:rPr>
      </w:pPr>
      <w:r w:rsidRPr="002F2567">
        <w:rPr>
          <w:color w:val="auto"/>
          <w:sz w:val="24"/>
          <w:szCs w:val="24"/>
        </w:rPr>
        <w:t xml:space="preserve">Испытываемый ИП закрепляют на поворотном устройстве в рабочем положении и помещают в рабочую зону испытательного стенда. Испытываемый </w:t>
      </w:r>
      <w:r w:rsidRPr="002F2567">
        <w:rPr>
          <w:color w:val="auto"/>
          <w:sz w:val="24"/>
          <w:szCs w:val="24"/>
        </w:rPr>
        <w:lastRenderedPageBreak/>
        <w:t>ИП, закреплённый на поворотной площадке, должен быть расположен симметрично относительно боковых стенок испытательн</w:t>
      </w:r>
      <w:r w:rsidR="003A61E0" w:rsidRPr="002F2567">
        <w:rPr>
          <w:color w:val="auto"/>
          <w:sz w:val="24"/>
          <w:szCs w:val="24"/>
        </w:rPr>
        <w:t>ого</w:t>
      </w:r>
      <w:r w:rsidRPr="002F2567">
        <w:rPr>
          <w:color w:val="auto"/>
          <w:sz w:val="24"/>
          <w:szCs w:val="24"/>
        </w:rPr>
        <w:t xml:space="preserve"> </w:t>
      </w:r>
      <w:r w:rsidR="003A61E0" w:rsidRPr="002F2567">
        <w:rPr>
          <w:color w:val="auto"/>
          <w:sz w:val="24"/>
          <w:szCs w:val="24"/>
        </w:rPr>
        <w:t>стенда</w:t>
      </w:r>
      <w:r w:rsidRPr="002F2567">
        <w:rPr>
          <w:color w:val="auto"/>
          <w:sz w:val="24"/>
          <w:szCs w:val="24"/>
        </w:rPr>
        <w:t>. Воздушный поток в объеме испытательно</w:t>
      </w:r>
      <w:r w:rsidR="003A61E0" w:rsidRPr="002F2567">
        <w:rPr>
          <w:color w:val="auto"/>
          <w:sz w:val="24"/>
          <w:szCs w:val="24"/>
        </w:rPr>
        <w:t>го</w:t>
      </w:r>
      <w:r w:rsidRPr="002F2567">
        <w:rPr>
          <w:color w:val="auto"/>
          <w:sz w:val="24"/>
          <w:szCs w:val="24"/>
        </w:rPr>
        <w:t xml:space="preserve"> </w:t>
      </w:r>
      <w:r w:rsidR="003A61E0" w:rsidRPr="002F2567">
        <w:rPr>
          <w:color w:val="auto"/>
          <w:sz w:val="24"/>
          <w:szCs w:val="24"/>
        </w:rPr>
        <w:t>стенда</w:t>
      </w:r>
      <w:r w:rsidRPr="002F2567">
        <w:rPr>
          <w:color w:val="auto"/>
          <w:sz w:val="24"/>
          <w:szCs w:val="24"/>
        </w:rPr>
        <w:t xml:space="preserve"> создается с помощью вентилятора и устройства регулировки. Подъем и поддержание заданной температуры в объеме испытательно</w:t>
      </w:r>
      <w:r w:rsidR="003A61E0" w:rsidRPr="002F2567">
        <w:rPr>
          <w:color w:val="auto"/>
          <w:sz w:val="24"/>
          <w:szCs w:val="24"/>
        </w:rPr>
        <w:t>м</w:t>
      </w:r>
      <w:r w:rsidRPr="002F2567">
        <w:rPr>
          <w:color w:val="auto"/>
          <w:sz w:val="24"/>
          <w:szCs w:val="24"/>
        </w:rPr>
        <w:t xml:space="preserve"> </w:t>
      </w:r>
      <w:r w:rsidR="003A61E0" w:rsidRPr="002F2567">
        <w:rPr>
          <w:color w:val="auto"/>
          <w:sz w:val="24"/>
          <w:szCs w:val="24"/>
        </w:rPr>
        <w:t>стенде</w:t>
      </w:r>
      <w:r w:rsidRPr="002F2567">
        <w:rPr>
          <w:color w:val="auto"/>
          <w:sz w:val="24"/>
          <w:szCs w:val="24"/>
        </w:rPr>
        <w:t xml:space="preserve"> обеспечивается электронагревателем. </w:t>
      </w:r>
      <w:proofErr w:type="spellStart"/>
      <w:r w:rsidRPr="002F2567">
        <w:rPr>
          <w:color w:val="auto"/>
          <w:sz w:val="24"/>
          <w:szCs w:val="24"/>
        </w:rPr>
        <w:t>Линеаризатор</w:t>
      </w:r>
      <w:proofErr w:type="spellEnd"/>
      <w:r w:rsidRPr="002F2567">
        <w:rPr>
          <w:color w:val="auto"/>
          <w:sz w:val="24"/>
          <w:szCs w:val="24"/>
        </w:rPr>
        <w:t xml:space="preserve"> предназначен для равномерного распределения продуктов горения (аэрозоля) по поперечному сечению и выравнивания воздушного потока.</w:t>
      </w:r>
    </w:p>
    <w:p w:rsidR="001E2C1E" w:rsidRPr="002F2567" w:rsidRDefault="002C5A95" w:rsidP="006C2A66">
      <w:pPr>
        <w:spacing w:line="360" w:lineRule="auto"/>
        <w:ind w:firstLine="709"/>
        <w:jc w:val="both"/>
        <w:rPr>
          <w:rFonts w:ascii="Arial" w:hAnsi="Arial" w:cs="Arial"/>
          <w:sz w:val="24"/>
          <w:szCs w:val="24"/>
        </w:rPr>
      </w:pPr>
      <w:r w:rsidRPr="002F2567">
        <w:rPr>
          <w:rFonts w:ascii="Arial" w:hAnsi="Arial" w:cs="Arial"/>
          <w:sz w:val="24"/>
          <w:szCs w:val="24"/>
        </w:rPr>
        <w:t>Ч</w:t>
      </w:r>
      <w:r w:rsidRPr="002F2567">
        <w:rPr>
          <w:rFonts w:ascii="Arial" w:eastAsia="Times New Roman" w:hAnsi="Arial" w:cs="Arial"/>
          <w:sz w:val="24"/>
          <w:szCs w:val="24"/>
        </w:rPr>
        <w:t>увствительные элементы</w:t>
      </w:r>
      <w:r w:rsidRPr="002F2567">
        <w:rPr>
          <w:rFonts w:ascii="Arial" w:hAnsi="Arial" w:cs="Arial"/>
          <w:sz w:val="24"/>
          <w:szCs w:val="24"/>
        </w:rPr>
        <w:t xml:space="preserve"> с</w:t>
      </w:r>
      <w:r w:rsidRPr="002F2567">
        <w:rPr>
          <w:rFonts w:ascii="Arial" w:eastAsia="Times New Roman" w:hAnsi="Arial" w:cs="Arial"/>
          <w:sz w:val="24"/>
          <w:szCs w:val="24"/>
        </w:rPr>
        <w:t xml:space="preserve">редств измерения должны располагаться </w:t>
      </w:r>
      <w:r w:rsidR="008D39D9" w:rsidRPr="002F2567">
        <w:rPr>
          <w:rFonts w:ascii="Arial" w:eastAsia="Times New Roman" w:hAnsi="Arial" w:cs="Arial"/>
          <w:sz w:val="24"/>
          <w:szCs w:val="24"/>
        </w:rPr>
        <w:t>не более (150±50)</w:t>
      </w:r>
      <w:r w:rsidR="008D39D9">
        <w:rPr>
          <w:rFonts w:ascii="Arial" w:eastAsia="Times New Roman" w:hAnsi="Arial" w:cs="Arial"/>
          <w:sz w:val="24"/>
          <w:szCs w:val="24"/>
        </w:rPr>
        <w:t xml:space="preserve"> </w:t>
      </w:r>
      <w:r w:rsidRPr="002F2567">
        <w:rPr>
          <w:rFonts w:ascii="Arial" w:eastAsia="Times New Roman" w:hAnsi="Arial" w:cs="Arial"/>
          <w:sz w:val="24"/>
          <w:szCs w:val="24"/>
        </w:rPr>
        <w:t>от испытываемого ИП мм и обеспечивать измерение значений температуры, скорости воздушного потока, а также концентрации продуктов горения.</w:t>
      </w:r>
    </w:p>
    <w:p w:rsidR="001E2C1E" w:rsidRDefault="00096CA0" w:rsidP="00096CA0">
      <w:pPr>
        <w:pStyle w:val="aa"/>
        <w:spacing w:before="0" w:beforeAutospacing="0" w:after="0" w:afterAutospacing="0" w:line="360" w:lineRule="auto"/>
        <w:jc w:val="center"/>
        <w:rPr>
          <w:color w:val="auto"/>
        </w:rPr>
      </w:pPr>
      <w:r w:rsidRPr="00623DF6">
        <w:rPr>
          <w:color w:val="auto"/>
        </w:rPr>
        <w:object w:dxaOrig="13455" w:dyaOrig="6810">
          <v:shape id="_x0000_i1042" type="#_x0000_t75" style="width:445.5pt;height:233.25pt" o:ole="">
            <v:imagedata r:id="rId86" o:title=""/>
          </v:shape>
          <o:OLEObject Type="Embed" ProgID="PBrush" ShapeID="_x0000_i1042" DrawAspect="Content" ObjectID="_1540969757" r:id="rId87"/>
        </w:object>
      </w:r>
    </w:p>
    <w:p w:rsidR="00096CA0" w:rsidRPr="00096CA0" w:rsidRDefault="00096CA0" w:rsidP="006C2A66">
      <w:pPr>
        <w:pStyle w:val="aa"/>
        <w:spacing w:before="0" w:beforeAutospacing="0" w:after="0" w:afterAutospacing="0" w:line="360" w:lineRule="auto"/>
        <w:ind w:firstLine="709"/>
        <w:jc w:val="center"/>
        <w:rPr>
          <w:rFonts w:ascii="Times New Roman" w:hAnsi="Times New Roman" w:cs="Times New Roman"/>
          <w:color w:val="auto"/>
          <w:sz w:val="24"/>
          <w:szCs w:val="24"/>
          <w:lang w:val="en-US"/>
        </w:rPr>
      </w:pPr>
    </w:p>
    <w:p w:rsidR="00096CA0" w:rsidRDefault="002C5A95" w:rsidP="00096CA0">
      <w:pPr>
        <w:pStyle w:val="aa"/>
        <w:spacing w:before="0" w:beforeAutospacing="0" w:after="0" w:afterAutospacing="0" w:line="360" w:lineRule="auto"/>
        <w:jc w:val="center"/>
        <w:rPr>
          <w:color w:val="auto"/>
          <w:sz w:val="24"/>
          <w:szCs w:val="24"/>
        </w:rPr>
      </w:pPr>
      <w:r w:rsidRPr="00096CA0">
        <w:rPr>
          <w:color w:val="auto"/>
          <w:sz w:val="24"/>
          <w:szCs w:val="24"/>
        </w:rPr>
        <w:t xml:space="preserve">1 – вентилятор с двигателем; 2 – крышка отсека для установки испытываемого ИПДИ со стеклянным смотровым окном; 3 – площадка с поворотным устройством для установки испытываемого ИПДИ; 4 – испытываемый ИПДИ; 5 – измерители температуры и скорости потока воздуха; 6 – направление потока воздуха; </w:t>
      </w:r>
    </w:p>
    <w:p w:rsidR="001E2C1E" w:rsidRDefault="002C5A95" w:rsidP="00096CA0">
      <w:pPr>
        <w:pStyle w:val="aa"/>
        <w:spacing w:before="0" w:beforeAutospacing="0" w:after="0" w:afterAutospacing="0" w:line="360" w:lineRule="auto"/>
        <w:jc w:val="center"/>
        <w:rPr>
          <w:color w:val="auto"/>
          <w:sz w:val="24"/>
          <w:szCs w:val="24"/>
        </w:rPr>
      </w:pPr>
      <w:r w:rsidRPr="00096CA0">
        <w:rPr>
          <w:color w:val="auto"/>
          <w:sz w:val="24"/>
          <w:szCs w:val="24"/>
        </w:rPr>
        <w:t xml:space="preserve">7 – </w:t>
      </w:r>
      <w:proofErr w:type="spellStart"/>
      <w:r w:rsidRPr="00096CA0">
        <w:rPr>
          <w:color w:val="auto"/>
          <w:sz w:val="24"/>
          <w:szCs w:val="24"/>
        </w:rPr>
        <w:t>линеаризатор</w:t>
      </w:r>
      <w:proofErr w:type="spellEnd"/>
      <w:r w:rsidRPr="00096CA0">
        <w:rPr>
          <w:color w:val="auto"/>
          <w:sz w:val="24"/>
          <w:szCs w:val="24"/>
        </w:rPr>
        <w:t>; 8 – контрольная ионизационная камера; 9 – отсек нагревателя; 10 – регулятор скорости потока воздуха; 11 – вентиляционное отверстие</w:t>
      </w:r>
    </w:p>
    <w:p w:rsidR="00096CA0" w:rsidRPr="00096CA0" w:rsidRDefault="00096CA0" w:rsidP="00096CA0">
      <w:pPr>
        <w:pStyle w:val="aa"/>
        <w:spacing w:before="0" w:beforeAutospacing="0" w:after="0" w:afterAutospacing="0" w:line="360" w:lineRule="auto"/>
        <w:jc w:val="center"/>
        <w:rPr>
          <w:iCs/>
          <w:color w:val="auto"/>
          <w:sz w:val="24"/>
          <w:szCs w:val="24"/>
        </w:rPr>
      </w:pPr>
    </w:p>
    <w:p w:rsidR="00096CA0" w:rsidRDefault="00251531" w:rsidP="00096CA0">
      <w:pPr>
        <w:pStyle w:val="aa"/>
        <w:spacing w:before="0" w:beforeAutospacing="0" w:after="0" w:afterAutospacing="0" w:line="360" w:lineRule="auto"/>
        <w:jc w:val="center"/>
        <w:rPr>
          <w:iCs/>
          <w:color w:val="auto"/>
          <w:sz w:val="24"/>
          <w:szCs w:val="24"/>
        </w:rPr>
      </w:pPr>
      <w:r w:rsidRPr="00BB15F9">
        <w:rPr>
          <w:iCs/>
          <w:color w:val="auto"/>
          <w:sz w:val="24"/>
          <w:szCs w:val="24"/>
        </w:rPr>
        <w:t xml:space="preserve">Рисунок </w:t>
      </w:r>
      <w:r w:rsidR="001C62DD" w:rsidRPr="00BB15F9">
        <w:rPr>
          <w:iCs/>
          <w:color w:val="auto"/>
          <w:sz w:val="24"/>
          <w:szCs w:val="24"/>
        </w:rPr>
        <w:t>И</w:t>
      </w:r>
      <w:r w:rsidRPr="00BB15F9">
        <w:rPr>
          <w:iCs/>
          <w:color w:val="auto"/>
          <w:sz w:val="24"/>
          <w:szCs w:val="24"/>
        </w:rPr>
        <w:t>.1</w:t>
      </w:r>
    </w:p>
    <w:p w:rsidR="00096CA0" w:rsidRDefault="001E2C1E" w:rsidP="00096CA0">
      <w:pPr>
        <w:pStyle w:val="aa"/>
        <w:spacing w:before="0" w:beforeAutospacing="0" w:after="0" w:afterAutospacing="0" w:line="360" w:lineRule="auto"/>
        <w:jc w:val="center"/>
        <w:rPr>
          <w:rStyle w:val="a9"/>
          <w:color w:val="auto"/>
          <w:sz w:val="24"/>
          <w:szCs w:val="24"/>
        </w:rPr>
      </w:pPr>
      <w:r w:rsidRPr="00EE1E8E">
        <w:rPr>
          <w:rFonts w:ascii="Times New Roman" w:hAnsi="Times New Roman"/>
        </w:rPr>
        <w:br w:type="page"/>
      </w:r>
      <w:r w:rsidRPr="00391B85">
        <w:rPr>
          <w:rStyle w:val="a9"/>
          <w:color w:val="auto"/>
          <w:sz w:val="24"/>
          <w:szCs w:val="24"/>
        </w:rPr>
        <w:lastRenderedPageBreak/>
        <w:t xml:space="preserve">Приложение </w:t>
      </w:r>
      <w:r w:rsidR="00163C5C" w:rsidRPr="00391B85">
        <w:rPr>
          <w:rStyle w:val="a9"/>
          <w:color w:val="auto"/>
          <w:sz w:val="24"/>
          <w:szCs w:val="24"/>
        </w:rPr>
        <w:t>К</w:t>
      </w:r>
      <w:r w:rsidR="00096CA0">
        <w:rPr>
          <w:rStyle w:val="a9"/>
          <w:color w:val="auto"/>
          <w:sz w:val="24"/>
          <w:szCs w:val="24"/>
        </w:rPr>
        <w:t xml:space="preserve"> </w:t>
      </w:r>
    </w:p>
    <w:p w:rsidR="00166993" w:rsidRDefault="00166993" w:rsidP="00096CA0">
      <w:pPr>
        <w:pStyle w:val="aa"/>
        <w:spacing w:before="0" w:beforeAutospacing="0" w:after="0" w:afterAutospacing="0" w:line="360" w:lineRule="auto"/>
        <w:jc w:val="center"/>
        <w:rPr>
          <w:rStyle w:val="a9"/>
          <w:color w:val="auto"/>
          <w:sz w:val="24"/>
          <w:szCs w:val="24"/>
        </w:rPr>
      </w:pPr>
      <w:r w:rsidRPr="00391B85">
        <w:rPr>
          <w:rStyle w:val="a9"/>
          <w:color w:val="auto"/>
          <w:sz w:val="24"/>
          <w:szCs w:val="24"/>
        </w:rPr>
        <w:t>(рекомендуемое)</w:t>
      </w:r>
    </w:p>
    <w:p w:rsidR="00096CA0" w:rsidRPr="00391B85" w:rsidRDefault="00096CA0" w:rsidP="00096CA0">
      <w:pPr>
        <w:pStyle w:val="aa"/>
        <w:spacing w:before="0" w:beforeAutospacing="0" w:after="0" w:afterAutospacing="0" w:line="360" w:lineRule="auto"/>
        <w:jc w:val="center"/>
        <w:rPr>
          <w:rStyle w:val="a9"/>
          <w:sz w:val="24"/>
          <w:szCs w:val="24"/>
        </w:rPr>
      </w:pPr>
    </w:p>
    <w:p w:rsidR="00096CA0" w:rsidRDefault="001E2C1E" w:rsidP="00096CA0">
      <w:pPr>
        <w:pStyle w:val="aa"/>
        <w:spacing w:before="0" w:beforeAutospacing="0" w:after="0" w:afterAutospacing="0" w:line="360" w:lineRule="auto"/>
        <w:jc w:val="center"/>
        <w:rPr>
          <w:b/>
          <w:bCs/>
          <w:color w:val="auto"/>
          <w:sz w:val="24"/>
          <w:szCs w:val="24"/>
        </w:rPr>
      </w:pPr>
      <w:r w:rsidRPr="00391B85">
        <w:rPr>
          <w:b/>
          <w:bCs/>
          <w:color w:val="auto"/>
          <w:sz w:val="24"/>
          <w:szCs w:val="24"/>
        </w:rPr>
        <w:t xml:space="preserve">Контрольная ионизационная камера. </w:t>
      </w:r>
    </w:p>
    <w:p w:rsidR="001E2C1E" w:rsidRDefault="00AD10A6" w:rsidP="00096CA0">
      <w:pPr>
        <w:pStyle w:val="aa"/>
        <w:spacing w:before="0" w:beforeAutospacing="0" w:after="0" w:afterAutospacing="0" w:line="360" w:lineRule="auto"/>
        <w:jc w:val="center"/>
        <w:rPr>
          <w:b/>
          <w:bCs/>
          <w:color w:val="auto"/>
          <w:sz w:val="24"/>
          <w:szCs w:val="24"/>
        </w:rPr>
      </w:pPr>
      <w:r w:rsidRPr="00391B85">
        <w:rPr>
          <w:b/>
          <w:bCs/>
          <w:color w:val="auto"/>
          <w:sz w:val="24"/>
          <w:szCs w:val="24"/>
        </w:rPr>
        <w:t>П</w:t>
      </w:r>
      <w:r w:rsidR="001E2C1E" w:rsidRPr="00391B85">
        <w:rPr>
          <w:b/>
          <w:bCs/>
          <w:color w:val="auto"/>
          <w:sz w:val="24"/>
          <w:szCs w:val="24"/>
        </w:rPr>
        <w:t>ринцип действия</w:t>
      </w:r>
    </w:p>
    <w:p w:rsidR="00096CA0" w:rsidRPr="00391B85" w:rsidRDefault="00096CA0" w:rsidP="00096CA0">
      <w:pPr>
        <w:pStyle w:val="aa"/>
        <w:spacing w:before="0" w:beforeAutospacing="0" w:after="0" w:afterAutospacing="0" w:line="360" w:lineRule="auto"/>
        <w:jc w:val="center"/>
        <w:rPr>
          <w:sz w:val="24"/>
          <w:szCs w:val="24"/>
        </w:rPr>
      </w:pPr>
    </w:p>
    <w:p w:rsidR="00647298" w:rsidRPr="00391B85" w:rsidRDefault="001E2C1E" w:rsidP="006C2A66">
      <w:pPr>
        <w:pStyle w:val="aa"/>
        <w:spacing w:before="0" w:beforeAutospacing="0" w:after="0" w:afterAutospacing="0" w:line="360" w:lineRule="auto"/>
        <w:ind w:firstLine="709"/>
        <w:rPr>
          <w:color w:val="auto"/>
          <w:sz w:val="24"/>
          <w:szCs w:val="24"/>
        </w:rPr>
      </w:pPr>
      <w:r w:rsidRPr="00391B85">
        <w:rPr>
          <w:color w:val="auto"/>
          <w:sz w:val="24"/>
          <w:szCs w:val="24"/>
        </w:rPr>
        <w:t>Контрольная ионизационная камера</w:t>
      </w:r>
      <w:r w:rsidR="005663F4" w:rsidRPr="00391B85">
        <w:rPr>
          <w:color w:val="auto"/>
          <w:sz w:val="24"/>
          <w:szCs w:val="24"/>
        </w:rPr>
        <w:t xml:space="preserve"> (КИК)</w:t>
      </w:r>
      <w:r w:rsidRPr="00391B85">
        <w:rPr>
          <w:color w:val="auto"/>
          <w:sz w:val="24"/>
          <w:szCs w:val="24"/>
        </w:rPr>
        <w:t xml:space="preserve"> </w:t>
      </w:r>
      <w:r w:rsidR="00982C60" w:rsidRPr="00391B85">
        <w:rPr>
          <w:color w:val="auto"/>
          <w:sz w:val="24"/>
          <w:szCs w:val="24"/>
        </w:rPr>
        <w:t xml:space="preserve">должна обеспечивать </w:t>
      </w:r>
      <w:r w:rsidRPr="00391B85">
        <w:rPr>
          <w:color w:val="auto"/>
          <w:sz w:val="24"/>
          <w:szCs w:val="24"/>
        </w:rPr>
        <w:t>постоянн</w:t>
      </w:r>
      <w:r w:rsidR="00D11430" w:rsidRPr="00391B85">
        <w:rPr>
          <w:color w:val="auto"/>
          <w:sz w:val="24"/>
          <w:szCs w:val="24"/>
        </w:rPr>
        <w:t>ое измерение</w:t>
      </w:r>
      <w:r w:rsidRPr="00391B85">
        <w:rPr>
          <w:color w:val="auto"/>
          <w:sz w:val="24"/>
          <w:szCs w:val="24"/>
        </w:rPr>
        <w:t xml:space="preserve"> </w:t>
      </w:r>
      <w:r w:rsidR="00D11430" w:rsidRPr="00391B85">
        <w:rPr>
          <w:color w:val="auto"/>
          <w:sz w:val="24"/>
          <w:szCs w:val="24"/>
        </w:rPr>
        <w:t>концентрации</w:t>
      </w:r>
      <w:r w:rsidRPr="00391B85">
        <w:rPr>
          <w:color w:val="auto"/>
          <w:sz w:val="24"/>
          <w:szCs w:val="24"/>
        </w:rPr>
        <w:t xml:space="preserve"> продуктов горения (аэрозоля)</w:t>
      </w:r>
      <w:r w:rsidR="00D11430" w:rsidRPr="00391B85">
        <w:rPr>
          <w:color w:val="auto"/>
          <w:sz w:val="24"/>
          <w:szCs w:val="24"/>
        </w:rPr>
        <w:t xml:space="preserve"> в контролируемой среде.</w:t>
      </w:r>
      <w:r w:rsidR="005663F4" w:rsidRPr="00391B85">
        <w:rPr>
          <w:color w:val="auto"/>
          <w:sz w:val="24"/>
          <w:szCs w:val="24"/>
        </w:rPr>
        <w:t xml:space="preserve"> </w:t>
      </w:r>
      <w:r w:rsidR="00647298" w:rsidRPr="00391B85">
        <w:rPr>
          <w:color w:val="auto"/>
          <w:sz w:val="24"/>
          <w:szCs w:val="24"/>
        </w:rPr>
        <w:t>Принцип действия контрольной ионизационной камеры показан на рисунке К.1. Стрелками показано направление движения контролируемой среды при отборе проб.</w:t>
      </w:r>
    </w:p>
    <w:p w:rsidR="00190D34" w:rsidRPr="00096CA0" w:rsidRDefault="00041EEE" w:rsidP="00096CA0">
      <w:pPr>
        <w:pStyle w:val="aa"/>
        <w:spacing w:before="0" w:beforeAutospacing="0" w:after="0" w:afterAutospacing="0" w:line="360" w:lineRule="auto"/>
        <w:jc w:val="center"/>
        <w:rPr>
          <w:rFonts w:ascii="Times New Roman" w:hAnsi="Times New Roman" w:cs="Times New Roman"/>
          <w:color w:val="auto"/>
          <w:sz w:val="24"/>
          <w:szCs w:val="24"/>
          <w:lang w:val="en-US"/>
        </w:rPr>
      </w:pPr>
      <w:r w:rsidRPr="00EE1E8E">
        <w:rPr>
          <w:rFonts w:ascii="Times New Roman" w:hAnsi="Times New Roman" w:cs="Times New Roman"/>
          <w:noProof/>
          <w:color w:val="auto"/>
        </w:rPr>
        <w:drawing>
          <wp:inline distT="0" distB="0" distL="0" distR="0">
            <wp:extent cx="5312781" cy="4019550"/>
            <wp:effectExtent l="19050" t="0" r="2169"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21154" cy="4025885"/>
                    </a:xfrm>
                    <a:prstGeom prst="rect">
                      <a:avLst/>
                    </a:prstGeom>
                    <a:noFill/>
                    <a:ln>
                      <a:noFill/>
                    </a:ln>
                  </pic:spPr>
                </pic:pic>
              </a:graphicData>
            </a:graphic>
          </wp:inline>
        </w:drawing>
      </w:r>
    </w:p>
    <w:p w:rsidR="00096CA0" w:rsidRDefault="001E2C1E" w:rsidP="006C2A66">
      <w:pPr>
        <w:pStyle w:val="aa"/>
        <w:spacing w:before="0" w:beforeAutospacing="0" w:after="0" w:afterAutospacing="0" w:line="360" w:lineRule="auto"/>
        <w:ind w:firstLine="709"/>
        <w:jc w:val="center"/>
        <w:rPr>
          <w:color w:val="auto"/>
          <w:sz w:val="24"/>
          <w:szCs w:val="24"/>
        </w:rPr>
      </w:pPr>
      <w:r w:rsidRPr="00096CA0">
        <w:rPr>
          <w:color w:val="auto"/>
          <w:sz w:val="24"/>
          <w:szCs w:val="24"/>
        </w:rPr>
        <w:t>1 - контролируемая среда; 2 - штуцер всасывания контролируемой среды; 3 - основание конструкции; 4 - изолирующее кольцо; 5 - внешняя сетка;</w:t>
      </w:r>
    </w:p>
    <w:p w:rsidR="00096CA0" w:rsidRDefault="00096CA0" w:rsidP="006C2A66">
      <w:pPr>
        <w:pStyle w:val="aa"/>
        <w:spacing w:before="0" w:beforeAutospacing="0" w:after="0" w:afterAutospacing="0" w:line="360" w:lineRule="auto"/>
        <w:ind w:firstLine="709"/>
        <w:jc w:val="center"/>
        <w:rPr>
          <w:color w:val="auto"/>
          <w:sz w:val="24"/>
          <w:szCs w:val="24"/>
        </w:rPr>
      </w:pPr>
      <w:r>
        <w:rPr>
          <w:color w:val="auto"/>
          <w:sz w:val="24"/>
          <w:szCs w:val="24"/>
        </w:rPr>
        <w:t>6</w:t>
      </w:r>
      <w:r w:rsidR="001E2C1E" w:rsidRPr="00096CA0">
        <w:rPr>
          <w:color w:val="auto"/>
          <w:sz w:val="24"/>
          <w:szCs w:val="24"/>
        </w:rPr>
        <w:t xml:space="preserve"> - внутренняя сетка; 7 - внешний электрод; 8 - излучение; </w:t>
      </w:r>
    </w:p>
    <w:p w:rsidR="00096CA0" w:rsidRDefault="001E2C1E" w:rsidP="006C2A66">
      <w:pPr>
        <w:pStyle w:val="aa"/>
        <w:spacing w:before="0" w:beforeAutospacing="0" w:after="0" w:afterAutospacing="0" w:line="360" w:lineRule="auto"/>
        <w:ind w:firstLine="709"/>
        <w:jc w:val="center"/>
        <w:rPr>
          <w:color w:val="auto"/>
          <w:sz w:val="24"/>
          <w:szCs w:val="24"/>
        </w:rPr>
      </w:pPr>
      <w:r w:rsidRPr="00096CA0">
        <w:rPr>
          <w:color w:val="auto"/>
          <w:sz w:val="24"/>
          <w:szCs w:val="24"/>
        </w:rPr>
        <w:t xml:space="preserve">9 - измерительный объем; 10 - источник ионизирующего излучения; </w:t>
      </w:r>
    </w:p>
    <w:p w:rsidR="001E2C1E" w:rsidRPr="00096CA0" w:rsidRDefault="001E2C1E" w:rsidP="006C2A66">
      <w:pPr>
        <w:pStyle w:val="aa"/>
        <w:spacing w:before="0" w:beforeAutospacing="0" w:after="0" w:afterAutospacing="0" w:line="360" w:lineRule="auto"/>
        <w:ind w:firstLine="709"/>
        <w:jc w:val="center"/>
        <w:rPr>
          <w:color w:val="auto"/>
          <w:sz w:val="24"/>
          <w:szCs w:val="24"/>
        </w:rPr>
      </w:pPr>
      <w:r w:rsidRPr="00096CA0">
        <w:rPr>
          <w:color w:val="auto"/>
          <w:sz w:val="24"/>
          <w:szCs w:val="24"/>
        </w:rPr>
        <w:t xml:space="preserve">11 - измерительный электрод; 12 - изоляционный материал; 13 - охранное кольцо; 14 - ветрозащита; 15 - измерительный резистор; стрелками показано направление движения контролируемой среды при </w:t>
      </w:r>
      <w:r w:rsidR="004E32D1" w:rsidRPr="00096CA0">
        <w:rPr>
          <w:color w:val="auto"/>
          <w:sz w:val="24"/>
          <w:szCs w:val="24"/>
        </w:rPr>
        <w:t>отборе проб.</w:t>
      </w:r>
    </w:p>
    <w:p w:rsidR="001E2C1E" w:rsidRPr="00096CA0" w:rsidRDefault="001E2C1E" w:rsidP="006C2A66">
      <w:pPr>
        <w:pStyle w:val="aa"/>
        <w:spacing w:before="0" w:beforeAutospacing="0" w:after="0" w:afterAutospacing="0" w:line="360" w:lineRule="auto"/>
        <w:ind w:firstLine="709"/>
        <w:jc w:val="center"/>
        <w:rPr>
          <w:color w:val="auto"/>
          <w:sz w:val="24"/>
          <w:szCs w:val="24"/>
        </w:rPr>
      </w:pPr>
      <w:r w:rsidRPr="00096CA0">
        <w:rPr>
          <w:color w:val="auto"/>
          <w:sz w:val="24"/>
          <w:szCs w:val="24"/>
        </w:rPr>
        <w:t xml:space="preserve">Рисунок </w:t>
      </w:r>
      <w:r w:rsidR="00163C5C" w:rsidRPr="00096CA0">
        <w:rPr>
          <w:color w:val="auto"/>
          <w:sz w:val="24"/>
          <w:szCs w:val="24"/>
        </w:rPr>
        <w:t>К</w:t>
      </w:r>
      <w:r w:rsidRPr="00096CA0">
        <w:rPr>
          <w:color w:val="auto"/>
          <w:sz w:val="24"/>
          <w:szCs w:val="24"/>
        </w:rPr>
        <w:t>.1</w:t>
      </w:r>
    </w:p>
    <w:p w:rsidR="00797649" w:rsidRDefault="00AD10A6" w:rsidP="00096CA0">
      <w:pPr>
        <w:pStyle w:val="aa"/>
        <w:spacing w:before="0" w:beforeAutospacing="0" w:after="0" w:afterAutospacing="0" w:line="360" w:lineRule="auto"/>
        <w:ind w:firstLine="709"/>
        <w:rPr>
          <w:color w:val="auto"/>
          <w:sz w:val="24"/>
          <w:szCs w:val="24"/>
        </w:rPr>
      </w:pPr>
      <w:r w:rsidRPr="00391B85">
        <w:rPr>
          <w:color w:val="auto"/>
          <w:sz w:val="24"/>
          <w:szCs w:val="24"/>
        </w:rPr>
        <w:lastRenderedPageBreak/>
        <w:t>Измерение осуществляется посредством контроля значения ионизационного тока в измерительной зоне КИК, протекающего между внешним (7) и измерительным (11) электродами. Ток в измерительной зоне поддерживается ионизированным воздухом. Ионизация воздуха достигается воздействием излучения источника ионизирующего излучения (10). Внешним вакуумным насосом, подсоединенным к штуцеру (2), через внутреннюю (6) и внешнюю (7) сетки осуществляется непрерывный отбор проб воздуха из контролируемой среды. Изменение ионизационного тока, вызванное попаданием в измерительную зону продуктов горения, контролируется электронной схемой КИК.</w:t>
      </w:r>
    </w:p>
    <w:p w:rsidR="00096CA0" w:rsidRDefault="00096CA0" w:rsidP="00096CA0">
      <w:pPr>
        <w:pStyle w:val="aa"/>
        <w:spacing w:before="0" w:beforeAutospacing="0" w:after="0" w:afterAutospacing="0" w:line="360" w:lineRule="auto"/>
        <w:ind w:firstLine="709"/>
        <w:rPr>
          <w:color w:val="auto"/>
          <w:sz w:val="24"/>
          <w:szCs w:val="24"/>
        </w:rPr>
      </w:pPr>
    </w:p>
    <w:p w:rsidR="00096CA0" w:rsidRPr="00096CA0" w:rsidRDefault="00096CA0" w:rsidP="00096CA0">
      <w:pPr>
        <w:pStyle w:val="aa"/>
        <w:spacing w:before="0" w:beforeAutospacing="0" w:after="0" w:afterAutospacing="0" w:line="360" w:lineRule="auto"/>
        <w:ind w:firstLine="709"/>
        <w:rPr>
          <w:color w:val="auto"/>
          <w:sz w:val="24"/>
          <w:szCs w:val="24"/>
        </w:rPr>
      </w:pPr>
    </w:p>
    <w:p w:rsidR="00096CA0" w:rsidRDefault="00391B85" w:rsidP="00096CA0">
      <w:pPr>
        <w:pStyle w:val="aa"/>
        <w:spacing w:before="0" w:beforeAutospacing="0" w:after="0" w:afterAutospacing="0" w:line="360" w:lineRule="auto"/>
        <w:jc w:val="center"/>
        <w:rPr>
          <w:rStyle w:val="a9"/>
          <w:color w:val="auto"/>
          <w:sz w:val="24"/>
          <w:szCs w:val="24"/>
        </w:rPr>
      </w:pPr>
      <w:r>
        <w:rPr>
          <w:rStyle w:val="a9"/>
          <w:rFonts w:ascii="Times New Roman" w:hAnsi="Times New Roman"/>
          <w:color w:val="auto"/>
          <w:sz w:val="24"/>
          <w:szCs w:val="24"/>
        </w:rPr>
        <w:br w:type="page"/>
      </w:r>
      <w:r w:rsidR="003E280B" w:rsidRPr="00391B85">
        <w:rPr>
          <w:rStyle w:val="a9"/>
          <w:color w:val="auto"/>
          <w:sz w:val="24"/>
          <w:szCs w:val="24"/>
        </w:rPr>
        <w:lastRenderedPageBreak/>
        <w:t>Приложение Л</w:t>
      </w:r>
      <w:r w:rsidR="00096CA0">
        <w:rPr>
          <w:rStyle w:val="a9"/>
          <w:color w:val="auto"/>
          <w:sz w:val="24"/>
          <w:szCs w:val="24"/>
        </w:rPr>
        <w:t xml:space="preserve"> </w:t>
      </w:r>
    </w:p>
    <w:p w:rsidR="003E280B" w:rsidRDefault="003E280B" w:rsidP="00096CA0">
      <w:pPr>
        <w:pStyle w:val="aa"/>
        <w:spacing w:before="0" w:beforeAutospacing="0" w:after="0" w:afterAutospacing="0" w:line="360" w:lineRule="auto"/>
        <w:jc w:val="center"/>
        <w:rPr>
          <w:rStyle w:val="a9"/>
          <w:color w:val="auto"/>
          <w:sz w:val="24"/>
          <w:szCs w:val="24"/>
        </w:rPr>
      </w:pPr>
      <w:r w:rsidRPr="00391B85">
        <w:rPr>
          <w:rStyle w:val="a9"/>
          <w:color w:val="auto"/>
          <w:sz w:val="24"/>
          <w:szCs w:val="24"/>
        </w:rPr>
        <w:t>(рекомендуемое)</w:t>
      </w:r>
    </w:p>
    <w:p w:rsidR="00096CA0" w:rsidRPr="00391B85" w:rsidRDefault="00096CA0" w:rsidP="00096CA0">
      <w:pPr>
        <w:pStyle w:val="aa"/>
        <w:spacing w:before="0" w:beforeAutospacing="0" w:after="0" w:afterAutospacing="0" w:line="360" w:lineRule="auto"/>
        <w:jc w:val="center"/>
        <w:rPr>
          <w:rStyle w:val="a9"/>
          <w:color w:val="auto"/>
          <w:sz w:val="24"/>
          <w:szCs w:val="24"/>
        </w:rPr>
      </w:pPr>
    </w:p>
    <w:p w:rsidR="00096CA0" w:rsidRDefault="003E280B" w:rsidP="00096CA0">
      <w:pPr>
        <w:pStyle w:val="4"/>
        <w:spacing w:before="0" w:beforeAutospacing="0" w:after="0" w:afterAutospacing="0" w:line="360" w:lineRule="auto"/>
        <w:rPr>
          <w:rFonts w:cs="Arial"/>
          <w:color w:val="auto"/>
          <w:sz w:val="24"/>
          <w:szCs w:val="24"/>
        </w:rPr>
      </w:pPr>
      <w:r w:rsidRPr="00391B85">
        <w:rPr>
          <w:rFonts w:cs="Arial"/>
          <w:color w:val="auto"/>
          <w:sz w:val="24"/>
          <w:szCs w:val="24"/>
        </w:rPr>
        <w:t>Испытательный стенд «Оптическая скамья» для определения точки отклика извещателей пожарных пламен</w:t>
      </w:r>
      <w:r w:rsidR="00096CA0">
        <w:rPr>
          <w:rFonts w:cs="Arial"/>
          <w:color w:val="auto"/>
          <w:sz w:val="24"/>
          <w:szCs w:val="24"/>
        </w:rPr>
        <w:t xml:space="preserve">и. </w:t>
      </w:r>
    </w:p>
    <w:p w:rsidR="003E280B" w:rsidRDefault="00096CA0" w:rsidP="00096CA0">
      <w:pPr>
        <w:pStyle w:val="4"/>
        <w:spacing w:before="0" w:beforeAutospacing="0" w:after="0" w:afterAutospacing="0" w:line="360" w:lineRule="auto"/>
        <w:rPr>
          <w:rFonts w:cs="Arial"/>
          <w:color w:val="auto"/>
          <w:sz w:val="24"/>
          <w:szCs w:val="24"/>
        </w:rPr>
      </w:pPr>
      <w:r>
        <w:rPr>
          <w:rFonts w:cs="Arial"/>
          <w:color w:val="auto"/>
          <w:sz w:val="24"/>
          <w:szCs w:val="24"/>
        </w:rPr>
        <w:t>Основные параметры и размеры</w:t>
      </w:r>
    </w:p>
    <w:p w:rsidR="00096CA0" w:rsidRDefault="00096CA0" w:rsidP="00096CA0">
      <w:pPr>
        <w:pStyle w:val="4"/>
        <w:spacing w:before="0" w:beforeAutospacing="0" w:after="0" w:afterAutospacing="0" w:line="360" w:lineRule="auto"/>
        <w:rPr>
          <w:rFonts w:cs="Arial"/>
          <w:color w:val="auto"/>
          <w:sz w:val="24"/>
          <w:szCs w:val="24"/>
        </w:rPr>
      </w:pPr>
    </w:p>
    <w:p w:rsidR="00096CA0" w:rsidRPr="00391B85" w:rsidRDefault="00096CA0" w:rsidP="00096CA0">
      <w:pPr>
        <w:pStyle w:val="4"/>
        <w:spacing w:before="0" w:beforeAutospacing="0" w:after="0" w:afterAutospacing="0" w:line="360" w:lineRule="auto"/>
        <w:rPr>
          <w:rFonts w:cs="Arial"/>
          <w:color w:val="auto"/>
          <w:sz w:val="24"/>
          <w:szCs w:val="24"/>
        </w:rPr>
      </w:pPr>
    </w:p>
    <w:p w:rsidR="003E280B" w:rsidRPr="00096CA0" w:rsidRDefault="003E280B" w:rsidP="006C2A66">
      <w:pPr>
        <w:pStyle w:val="4"/>
        <w:spacing w:before="0" w:beforeAutospacing="0" w:after="0" w:afterAutospacing="0" w:line="360" w:lineRule="auto"/>
        <w:ind w:firstLine="709"/>
        <w:jc w:val="right"/>
        <w:rPr>
          <w:rFonts w:cs="Arial"/>
          <w:b w:val="0"/>
          <w:sz w:val="24"/>
          <w:szCs w:val="24"/>
        </w:rPr>
      </w:pPr>
      <w:r w:rsidRPr="00096CA0">
        <w:rPr>
          <w:rFonts w:cs="Arial"/>
          <w:b w:val="0"/>
          <w:sz w:val="24"/>
          <w:szCs w:val="24"/>
        </w:rPr>
        <w:t>Размеры в мм</w:t>
      </w:r>
    </w:p>
    <w:p w:rsidR="003E280B" w:rsidRPr="0003720F" w:rsidRDefault="00041EEE" w:rsidP="00096CA0">
      <w:pPr>
        <w:pStyle w:val="aa"/>
        <w:spacing w:before="0" w:beforeAutospacing="0" w:after="0" w:afterAutospacing="0" w:line="360" w:lineRule="auto"/>
        <w:jc w:val="center"/>
        <w:rPr>
          <w:rFonts w:ascii="Times New Roman" w:hAnsi="Times New Roman" w:cs="Times New Roman"/>
          <w:color w:val="auto"/>
        </w:rPr>
      </w:pPr>
      <w:r>
        <w:rPr>
          <w:noProof/>
        </w:rPr>
        <w:drawing>
          <wp:inline distT="0" distB="0" distL="0" distR="0">
            <wp:extent cx="6216223" cy="319087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19808" cy="3192715"/>
                    </a:xfrm>
                    <a:prstGeom prst="rect">
                      <a:avLst/>
                    </a:prstGeom>
                    <a:noFill/>
                    <a:ln>
                      <a:noFill/>
                    </a:ln>
                  </pic:spPr>
                </pic:pic>
              </a:graphicData>
            </a:graphic>
          </wp:inline>
        </w:drawing>
      </w:r>
    </w:p>
    <w:p w:rsidR="00096CA0" w:rsidRDefault="00096CA0" w:rsidP="006C2A66">
      <w:pPr>
        <w:pStyle w:val="aa"/>
        <w:spacing w:before="0" w:beforeAutospacing="0" w:after="0" w:afterAutospacing="0" w:line="360" w:lineRule="auto"/>
        <w:ind w:firstLine="709"/>
        <w:jc w:val="center"/>
        <w:rPr>
          <w:color w:val="auto"/>
          <w:sz w:val="24"/>
          <w:szCs w:val="24"/>
        </w:rPr>
      </w:pPr>
    </w:p>
    <w:p w:rsidR="003E280B" w:rsidRDefault="003E280B" w:rsidP="006C2A66">
      <w:pPr>
        <w:pStyle w:val="aa"/>
        <w:spacing w:before="0" w:beforeAutospacing="0" w:after="0" w:afterAutospacing="0" w:line="360" w:lineRule="auto"/>
        <w:ind w:firstLine="709"/>
        <w:jc w:val="center"/>
        <w:rPr>
          <w:color w:val="auto"/>
          <w:sz w:val="24"/>
          <w:szCs w:val="24"/>
        </w:rPr>
      </w:pPr>
      <w:r w:rsidRPr="00391B85">
        <w:rPr>
          <w:color w:val="auto"/>
          <w:sz w:val="24"/>
          <w:szCs w:val="24"/>
        </w:rPr>
        <w:t>Рисунок Л.1</w:t>
      </w:r>
    </w:p>
    <w:p w:rsidR="00096CA0" w:rsidRPr="00391B85" w:rsidRDefault="00096CA0" w:rsidP="006C2A66">
      <w:pPr>
        <w:pStyle w:val="aa"/>
        <w:spacing w:before="0" w:beforeAutospacing="0" w:after="0" w:afterAutospacing="0" w:line="360" w:lineRule="auto"/>
        <w:ind w:firstLine="709"/>
        <w:jc w:val="center"/>
        <w:rPr>
          <w:color w:val="auto"/>
          <w:sz w:val="24"/>
          <w:szCs w:val="24"/>
        </w:rPr>
      </w:pPr>
    </w:p>
    <w:p w:rsidR="003E280B" w:rsidRPr="00391B85" w:rsidRDefault="003E280B" w:rsidP="006C2A66">
      <w:pPr>
        <w:pStyle w:val="aa"/>
        <w:spacing w:before="0" w:beforeAutospacing="0" w:after="0" w:afterAutospacing="0" w:line="360" w:lineRule="auto"/>
        <w:ind w:firstLine="709"/>
        <w:rPr>
          <w:color w:val="auto"/>
          <w:sz w:val="24"/>
          <w:szCs w:val="24"/>
        </w:rPr>
      </w:pPr>
      <w:r w:rsidRPr="00A8358A">
        <w:rPr>
          <w:color w:val="auto"/>
          <w:sz w:val="24"/>
          <w:szCs w:val="24"/>
        </w:rPr>
        <w:t>Испытательный стен «Оптическая скамья» (</w:t>
      </w:r>
      <w:hyperlink r:id="rId90" w:history="1">
        <w:r w:rsidRPr="00A8358A">
          <w:rPr>
            <w:rStyle w:val="ae"/>
            <w:color w:val="auto"/>
            <w:sz w:val="24"/>
            <w:szCs w:val="24"/>
          </w:rPr>
          <w:t>см рисунок Л.1</w:t>
        </w:r>
      </w:hyperlink>
      <w:r w:rsidRPr="00391B85">
        <w:rPr>
          <w:color w:val="auto"/>
          <w:sz w:val="24"/>
          <w:szCs w:val="24"/>
        </w:rPr>
        <w:t>) выполнена в виде стола, имеющего длину (2,5±0,5) м, ширину (0,5±0,2) м и высоту (0,8±0,2) м. На столе установлены метановая горелка, модулятор, нейтральный аттенюатор, затвор и стойка извещателя.</w:t>
      </w:r>
    </w:p>
    <w:p w:rsidR="003E280B" w:rsidRDefault="003E280B" w:rsidP="006C2A66">
      <w:pPr>
        <w:pStyle w:val="aa"/>
        <w:spacing w:before="0" w:beforeAutospacing="0" w:after="0" w:afterAutospacing="0" w:line="360" w:lineRule="auto"/>
        <w:ind w:firstLine="709"/>
        <w:rPr>
          <w:color w:val="auto"/>
          <w:sz w:val="24"/>
          <w:szCs w:val="24"/>
        </w:rPr>
      </w:pPr>
      <w:r w:rsidRPr="00391B85">
        <w:rPr>
          <w:color w:val="auto"/>
          <w:sz w:val="24"/>
          <w:szCs w:val="24"/>
        </w:rPr>
        <w:t xml:space="preserve">Эскиз метановой горелки приведён на рисунке Л.2. </w:t>
      </w:r>
    </w:p>
    <w:p w:rsidR="00096CA0" w:rsidRDefault="00096CA0" w:rsidP="006C2A66">
      <w:pPr>
        <w:pStyle w:val="aa"/>
        <w:spacing w:before="0" w:beforeAutospacing="0" w:after="0" w:afterAutospacing="0" w:line="360" w:lineRule="auto"/>
        <w:ind w:firstLine="709"/>
        <w:rPr>
          <w:color w:val="auto"/>
          <w:sz w:val="24"/>
          <w:szCs w:val="24"/>
        </w:rPr>
      </w:pPr>
    </w:p>
    <w:p w:rsidR="00096CA0" w:rsidRDefault="00096CA0" w:rsidP="006C2A66">
      <w:pPr>
        <w:pStyle w:val="aa"/>
        <w:spacing w:before="0" w:beforeAutospacing="0" w:after="0" w:afterAutospacing="0" w:line="360" w:lineRule="auto"/>
        <w:ind w:firstLine="709"/>
        <w:rPr>
          <w:color w:val="auto"/>
          <w:sz w:val="24"/>
          <w:szCs w:val="24"/>
        </w:rPr>
      </w:pPr>
    </w:p>
    <w:p w:rsidR="00096CA0" w:rsidRDefault="00096CA0" w:rsidP="006C2A66">
      <w:pPr>
        <w:pStyle w:val="aa"/>
        <w:spacing w:before="0" w:beforeAutospacing="0" w:after="0" w:afterAutospacing="0" w:line="360" w:lineRule="auto"/>
        <w:ind w:firstLine="709"/>
        <w:rPr>
          <w:color w:val="auto"/>
          <w:sz w:val="24"/>
          <w:szCs w:val="24"/>
        </w:rPr>
      </w:pPr>
    </w:p>
    <w:p w:rsidR="00096CA0" w:rsidRDefault="00096CA0" w:rsidP="006C2A66">
      <w:pPr>
        <w:pStyle w:val="aa"/>
        <w:spacing w:before="0" w:beforeAutospacing="0" w:after="0" w:afterAutospacing="0" w:line="360" w:lineRule="auto"/>
        <w:ind w:firstLine="709"/>
        <w:rPr>
          <w:color w:val="auto"/>
          <w:sz w:val="24"/>
          <w:szCs w:val="24"/>
        </w:rPr>
      </w:pPr>
    </w:p>
    <w:p w:rsidR="00096CA0" w:rsidRPr="00391B85" w:rsidRDefault="00096CA0" w:rsidP="006C2A66">
      <w:pPr>
        <w:pStyle w:val="aa"/>
        <w:spacing w:before="0" w:beforeAutospacing="0" w:after="0" w:afterAutospacing="0" w:line="360" w:lineRule="auto"/>
        <w:ind w:firstLine="709"/>
        <w:rPr>
          <w:color w:val="auto"/>
          <w:sz w:val="24"/>
          <w:szCs w:val="24"/>
        </w:rPr>
      </w:pPr>
    </w:p>
    <w:p w:rsidR="003E280B" w:rsidRPr="00096CA0" w:rsidRDefault="003E280B" w:rsidP="006C2A66">
      <w:pPr>
        <w:pStyle w:val="4"/>
        <w:spacing w:before="0" w:beforeAutospacing="0" w:after="0" w:afterAutospacing="0" w:line="360" w:lineRule="auto"/>
        <w:ind w:firstLine="709"/>
        <w:jc w:val="right"/>
        <w:rPr>
          <w:rFonts w:cs="Arial"/>
          <w:b w:val="0"/>
          <w:sz w:val="24"/>
          <w:szCs w:val="24"/>
        </w:rPr>
      </w:pPr>
      <w:r w:rsidRPr="00096CA0">
        <w:rPr>
          <w:rFonts w:cs="Arial"/>
          <w:b w:val="0"/>
          <w:sz w:val="24"/>
          <w:szCs w:val="24"/>
        </w:rPr>
        <w:lastRenderedPageBreak/>
        <w:t>Размеры в мм</w:t>
      </w:r>
    </w:p>
    <w:p w:rsidR="003E280B" w:rsidRPr="0003720F" w:rsidRDefault="00041EEE" w:rsidP="00096CA0">
      <w:pPr>
        <w:pStyle w:val="imagebox"/>
        <w:spacing w:before="0" w:beforeAutospacing="0" w:after="0" w:afterAutospacing="0" w:line="360" w:lineRule="auto"/>
        <w:rPr>
          <w:rFonts w:ascii="Times New Roman" w:hAnsi="Times New Roman" w:cs="Times New Roman"/>
          <w:color w:val="auto"/>
          <w:lang w:val="en-US"/>
        </w:rPr>
      </w:pPr>
      <w:r w:rsidRPr="003E280B">
        <w:rPr>
          <w:rFonts w:ascii="Times New Roman" w:hAnsi="Times New Roman" w:cs="Times New Roman"/>
          <w:noProof/>
          <w:color w:val="auto"/>
        </w:rPr>
        <w:drawing>
          <wp:inline distT="0" distB="0" distL="0" distR="0">
            <wp:extent cx="5495297" cy="2876550"/>
            <wp:effectExtent l="1905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95297" cy="2876550"/>
                    </a:xfrm>
                    <a:prstGeom prst="rect">
                      <a:avLst/>
                    </a:prstGeom>
                    <a:noFill/>
                    <a:ln>
                      <a:noFill/>
                    </a:ln>
                  </pic:spPr>
                </pic:pic>
              </a:graphicData>
            </a:graphic>
          </wp:inline>
        </w:drawing>
      </w:r>
    </w:p>
    <w:p w:rsidR="00096CA0" w:rsidRDefault="00096CA0" w:rsidP="006C2A66">
      <w:pPr>
        <w:pStyle w:val="aa"/>
        <w:spacing w:before="0" w:beforeAutospacing="0" w:after="0" w:afterAutospacing="0" w:line="360" w:lineRule="auto"/>
        <w:ind w:firstLine="709"/>
        <w:jc w:val="center"/>
        <w:rPr>
          <w:color w:val="auto"/>
          <w:sz w:val="24"/>
          <w:szCs w:val="24"/>
        </w:rPr>
      </w:pPr>
    </w:p>
    <w:p w:rsidR="003E280B" w:rsidRPr="00391B85" w:rsidRDefault="003E280B" w:rsidP="00096CA0">
      <w:pPr>
        <w:pStyle w:val="aa"/>
        <w:spacing w:before="0" w:beforeAutospacing="0" w:after="0" w:afterAutospacing="0" w:line="360" w:lineRule="auto"/>
        <w:jc w:val="center"/>
        <w:rPr>
          <w:color w:val="auto"/>
          <w:sz w:val="24"/>
          <w:szCs w:val="24"/>
        </w:rPr>
      </w:pPr>
      <w:r w:rsidRPr="00391B85">
        <w:rPr>
          <w:color w:val="auto"/>
          <w:sz w:val="24"/>
          <w:szCs w:val="24"/>
        </w:rPr>
        <w:t>Рисунок Л.2</w:t>
      </w:r>
    </w:p>
    <w:p w:rsidR="00096CA0" w:rsidRDefault="00096CA0" w:rsidP="006C2A66">
      <w:pPr>
        <w:pStyle w:val="aa"/>
        <w:spacing w:before="0" w:beforeAutospacing="0" w:after="0" w:afterAutospacing="0" w:line="360" w:lineRule="auto"/>
        <w:ind w:firstLine="709"/>
        <w:rPr>
          <w:color w:val="auto"/>
          <w:sz w:val="24"/>
        </w:rPr>
      </w:pPr>
    </w:p>
    <w:p w:rsidR="003E280B" w:rsidRPr="00391B85" w:rsidRDefault="003E280B" w:rsidP="006C2A66">
      <w:pPr>
        <w:pStyle w:val="aa"/>
        <w:spacing w:before="0" w:beforeAutospacing="0" w:after="0" w:afterAutospacing="0" w:line="360" w:lineRule="auto"/>
        <w:ind w:firstLine="709"/>
        <w:rPr>
          <w:color w:val="auto"/>
          <w:sz w:val="24"/>
        </w:rPr>
      </w:pPr>
      <w:r w:rsidRPr="00391B85">
        <w:rPr>
          <w:color w:val="auto"/>
          <w:sz w:val="24"/>
        </w:rPr>
        <w:t>Виды модуляторов, эскизы которых приведены на рисунках Л.3 и Л.4, представляют собой диски с окнами, выполненные из светонепроницаемого материала. Модулятор приводят во вращательное движение относительно оси при помощи электромотора. Частоту вращения модулятора измеряют с погрешностью не более 20 %. Модулятор установлен на испытательном стенде «Оптическая скамья» таким образом, что центры окон вращающегося модулятора проходили через горизонтальную ось, соединяющую чувствительный элемент (элементы) зафиксированного в стойке испытуемого извещателя и источник излучения (отклонение не более 20 мм).</w:t>
      </w:r>
    </w:p>
    <w:p w:rsidR="003E280B" w:rsidRPr="00391B85" w:rsidRDefault="003E280B" w:rsidP="006C2A66">
      <w:pPr>
        <w:pStyle w:val="aa"/>
        <w:spacing w:before="0" w:beforeAutospacing="0" w:after="0" w:afterAutospacing="0" w:line="360" w:lineRule="auto"/>
        <w:ind w:firstLine="709"/>
        <w:rPr>
          <w:color w:val="auto"/>
          <w:sz w:val="24"/>
        </w:rPr>
      </w:pPr>
      <w:r w:rsidRPr="00391B85">
        <w:rPr>
          <w:color w:val="auto"/>
          <w:sz w:val="24"/>
        </w:rPr>
        <w:t>Нейтральный аттенюатор должен обеспечивать плавное или ступенчатое поглощение проходящей через него энергии источника излучения.</w:t>
      </w:r>
    </w:p>
    <w:p w:rsidR="003E280B" w:rsidRPr="00391B85" w:rsidRDefault="003E280B" w:rsidP="006C2A66">
      <w:pPr>
        <w:pStyle w:val="aa"/>
        <w:spacing w:before="0" w:beforeAutospacing="0" w:after="0" w:afterAutospacing="0" w:line="360" w:lineRule="auto"/>
        <w:ind w:firstLine="709"/>
        <w:rPr>
          <w:color w:val="auto"/>
          <w:sz w:val="24"/>
        </w:rPr>
      </w:pPr>
      <w:r w:rsidRPr="00391B85">
        <w:rPr>
          <w:color w:val="auto"/>
          <w:sz w:val="24"/>
        </w:rPr>
        <w:t>Затвор представляет собой светонепроницаемую перегородку размером 0,4x0,4 м.</w:t>
      </w:r>
    </w:p>
    <w:p w:rsidR="003E280B" w:rsidRPr="00096CA0" w:rsidRDefault="003E280B" w:rsidP="00096CA0">
      <w:pPr>
        <w:pStyle w:val="4"/>
        <w:spacing w:before="0" w:beforeAutospacing="0" w:after="0" w:afterAutospacing="0" w:line="360" w:lineRule="auto"/>
        <w:ind w:firstLine="709"/>
        <w:jc w:val="both"/>
        <w:rPr>
          <w:rFonts w:cs="Arial"/>
          <w:b w:val="0"/>
          <w:sz w:val="24"/>
          <w:szCs w:val="24"/>
        </w:rPr>
      </w:pPr>
    </w:p>
    <w:p w:rsidR="003E280B" w:rsidRDefault="00041EEE" w:rsidP="00096CA0">
      <w:pPr>
        <w:pStyle w:val="aa"/>
        <w:spacing w:before="0" w:beforeAutospacing="0" w:after="0" w:afterAutospacing="0" w:line="360" w:lineRule="auto"/>
        <w:jc w:val="center"/>
        <w:rPr>
          <w:rFonts w:ascii="Times New Roman" w:hAnsi="Times New Roman" w:cs="Times New Roman"/>
          <w:color w:val="auto"/>
        </w:rPr>
      </w:pPr>
      <w:r>
        <w:rPr>
          <w:noProof/>
        </w:rPr>
        <w:lastRenderedPageBreak/>
        <w:drawing>
          <wp:inline distT="0" distB="0" distL="0" distR="0">
            <wp:extent cx="3119120" cy="2967355"/>
            <wp:effectExtent l="0" t="0" r="508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19120" cy="2967355"/>
                    </a:xfrm>
                    <a:prstGeom prst="rect">
                      <a:avLst/>
                    </a:prstGeom>
                    <a:noFill/>
                    <a:ln>
                      <a:noFill/>
                    </a:ln>
                  </pic:spPr>
                </pic:pic>
              </a:graphicData>
            </a:graphic>
          </wp:inline>
        </w:drawing>
      </w:r>
    </w:p>
    <w:p w:rsidR="00096CA0" w:rsidRPr="00096CA0" w:rsidRDefault="00096CA0" w:rsidP="006C2A66">
      <w:pPr>
        <w:pStyle w:val="aa"/>
        <w:spacing w:before="0" w:beforeAutospacing="0" w:after="0" w:afterAutospacing="0" w:line="360" w:lineRule="auto"/>
        <w:ind w:firstLine="709"/>
        <w:jc w:val="center"/>
        <w:rPr>
          <w:color w:val="auto"/>
          <w:sz w:val="24"/>
          <w:szCs w:val="24"/>
        </w:rPr>
      </w:pPr>
    </w:p>
    <w:p w:rsidR="003E280B" w:rsidRDefault="003E280B" w:rsidP="00096CA0">
      <w:pPr>
        <w:pStyle w:val="aa"/>
        <w:spacing w:before="0" w:beforeAutospacing="0" w:after="0" w:afterAutospacing="0" w:line="360" w:lineRule="auto"/>
        <w:jc w:val="center"/>
        <w:rPr>
          <w:color w:val="auto"/>
          <w:sz w:val="24"/>
          <w:szCs w:val="24"/>
        </w:rPr>
      </w:pPr>
      <w:r w:rsidRPr="00391B85">
        <w:rPr>
          <w:color w:val="auto"/>
          <w:sz w:val="24"/>
          <w:szCs w:val="24"/>
        </w:rPr>
        <w:t xml:space="preserve">Рисунок Л.3 </w:t>
      </w:r>
    </w:p>
    <w:p w:rsidR="00096CA0" w:rsidRPr="00391B85" w:rsidRDefault="00096CA0" w:rsidP="006C2A66">
      <w:pPr>
        <w:pStyle w:val="aa"/>
        <w:spacing w:before="0" w:beforeAutospacing="0" w:after="0" w:afterAutospacing="0" w:line="360" w:lineRule="auto"/>
        <w:ind w:firstLine="709"/>
        <w:jc w:val="center"/>
        <w:rPr>
          <w:color w:val="auto"/>
          <w:sz w:val="24"/>
          <w:szCs w:val="24"/>
        </w:rPr>
      </w:pPr>
    </w:p>
    <w:p w:rsidR="003E280B" w:rsidRDefault="00041EEE" w:rsidP="00096CA0">
      <w:pPr>
        <w:pStyle w:val="aa"/>
        <w:spacing w:before="0" w:beforeAutospacing="0" w:after="0" w:afterAutospacing="0" w:line="360" w:lineRule="auto"/>
        <w:jc w:val="center"/>
      </w:pPr>
      <w:r>
        <w:rPr>
          <w:noProof/>
        </w:rPr>
        <w:drawing>
          <wp:inline distT="0" distB="0" distL="0" distR="0">
            <wp:extent cx="3180715" cy="2788285"/>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80715" cy="2788285"/>
                    </a:xfrm>
                    <a:prstGeom prst="rect">
                      <a:avLst/>
                    </a:prstGeom>
                    <a:noFill/>
                    <a:ln>
                      <a:noFill/>
                    </a:ln>
                  </pic:spPr>
                </pic:pic>
              </a:graphicData>
            </a:graphic>
          </wp:inline>
        </w:drawing>
      </w:r>
    </w:p>
    <w:p w:rsidR="00096CA0" w:rsidRPr="00096CA0" w:rsidRDefault="00096CA0" w:rsidP="006C2A66">
      <w:pPr>
        <w:pStyle w:val="aa"/>
        <w:spacing w:before="0" w:beforeAutospacing="0" w:after="0" w:afterAutospacing="0" w:line="360" w:lineRule="auto"/>
        <w:ind w:firstLine="709"/>
        <w:jc w:val="center"/>
        <w:rPr>
          <w:sz w:val="24"/>
          <w:szCs w:val="24"/>
        </w:rPr>
      </w:pPr>
    </w:p>
    <w:p w:rsidR="003E280B" w:rsidRDefault="003E280B" w:rsidP="00096CA0">
      <w:pPr>
        <w:pStyle w:val="aa"/>
        <w:spacing w:before="0" w:beforeAutospacing="0" w:after="0" w:afterAutospacing="0" w:line="360" w:lineRule="auto"/>
        <w:jc w:val="center"/>
        <w:rPr>
          <w:color w:val="auto"/>
          <w:sz w:val="24"/>
          <w:szCs w:val="24"/>
        </w:rPr>
      </w:pPr>
      <w:r w:rsidRPr="00391B85">
        <w:rPr>
          <w:color w:val="auto"/>
          <w:sz w:val="24"/>
          <w:szCs w:val="24"/>
        </w:rPr>
        <w:t>Рисунок Л.4</w:t>
      </w:r>
    </w:p>
    <w:p w:rsidR="00096CA0" w:rsidRPr="00391B85" w:rsidRDefault="00096CA0" w:rsidP="006C2A66">
      <w:pPr>
        <w:pStyle w:val="aa"/>
        <w:spacing w:before="0" w:beforeAutospacing="0" w:after="0" w:afterAutospacing="0" w:line="360" w:lineRule="auto"/>
        <w:ind w:firstLine="709"/>
        <w:jc w:val="center"/>
        <w:rPr>
          <w:color w:val="auto"/>
          <w:sz w:val="24"/>
          <w:szCs w:val="24"/>
        </w:rPr>
      </w:pPr>
    </w:p>
    <w:p w:rsidR="00166993" w:rsidRDefault="00797649" w:rsidP="00A10FA0">
      <w:pPr>
        <w:pStyle w:val="aa"/>
        <w:spacing w:before="0" w:beforeAutospacing="0" w:after="0" w:afterAutospacing="0" w:line="360" w:lineRule="auto"/>
        <w:jc w:val="center"/>
        <w:rPr>
          <w:rStyle w:val="a9"/>
          <w:bCs w:val="0"/>
          <w:iCs/>
          <w:color w:val="auto"/>
          <w:sz w:val="24"/>
          <w:szCs w:val="24"/>
        </w:rPr>
      </w:pPr>
      <w:r w:rsidRPr="00EE1E8E">
        <w:rPr>
          <w:rFonts w:ascii="Times New Roman" w:hAnsi="Times New Roman"/>
          <w:b/>
          <w:bCs/>
          <w:i/>
          <w:iCs/>
        </w:rPr>
        <w:br w:type="page"/>
      </w:r>
      <w:r w:rsidRPr="00C44D2F">
        <w:rPr>
          <w:rStyle w:val="a9"/>
          <w:bCs w:val="0"/>
          <w:iCs/>
          <w:color w:val="auto"/>
          <w:sz w:val="24"/>
          <w:szCs w:val="24"/>
        </w:rPr>
        <w:lastRenderedPageBreak/>
        <w:t xml:space="preserve">Приложение </w:t>
      </w:r>
      <w:r w:rsidR="00163C5C" w:rsidRPr="00C44D2F">
        <w:rPr>
          <w:rStyle w:val="a9"/>
          <w:bCs w:val="0"/>
          <w:iCs/>
          <w:color w:val="auto"/>
          <w:sz w:val="24"/>
          <w:szCs w:val="24"/>
        </w:rPr>
        <w:t>М</w:t>
      </w:r>
      <w:r w:rsidR="00243735" w:rsidRPr="00C44D2F">
        <w:rPr>
          <w:rStyle w:val="a9"/>
          <w:bCs w:val="0"/>
          <w:iCs/>
          <w:color w:val="auto"/>
          <w:sz w:val="24"/>
          <w:szCs w:val="24"/>
        </w:rPr>
        <w:br/>
      </w:r>
      <w:r w:rsidR="00166993" w:rsidRPr="00C44D2F">
        <w:rPr>
          <w:rStyle w:val="a9"/>
          <w:bCs w:val="0"/>
          <w:iCs/>
          <w:color w:val="auto"/>
          <w:sz w:val="24"/>
          <w:szCs w:val="24"/>
        </w:rPr>
        <w:t>(рекомендуемое)</w:t>
      </w:r>
    </w:p>
    <w:p w:rsidR="00A10FA0" w:rsidRPr="00A10FA0" w:rsidRDefault="00A10FA0" w:rsidP="00A10FA0">
      <w:pPr>
        <w:pStyle w:val="aa"/>
        <w:spacing w:before="0" w:beforeAutospacing="0" w:after="0" w:afterAutospacing="0" w:line="360" w:lineRule="auto"/>
        <w:jc w:val="center"/>
        <w:rPr>
          <w:rStyle w:val="a9"/>
          <w:bCs w:val="0"/>
          <w:iCs/>
          <w:color w:val="auto"/>
          <w:sz w:val="24"/>
          <w:szCs w:val="24"/>
        </w:rPr>
      </w:pPr>
    </w:p>
    <w:p w:rsidR="00797649" w:rsidRDefault="00B11506" w:rsidP="00A10FA0">
      <w:pPr>
        <w:pStyle w:val="4"/>
        <w:spacing w:before="0" w:beforeAutospacing="0" w:after="0" w:afterAutospacing="0" w:line="360" w:lineRule="auto"/>
        <w:rPr>
          <w:rFonts w:cs="Arial"/>
          <w:color w:val="auto"/>
          <w:sz w:val="24"/>
          <w:szCs w:val="24"/>
        </w:rPr>
      </w:pPr>
      <w:r w:rsidRPr="00C44D2F">
        <w:rPr>
          <w:rFonts w:cs="Arial"/>
          <w:color w:val="auto"/>
          <w:sz w:val="24"/>
          <w:szCs w:val="24"/>
        </w:rPr>
        <w:t>Оборудование для испытания извещателей пожарных пламени на устойчивость к воздействию фоновой освещенности</w:t>
      </w:r>
    </w:p>
    <w:p w:rsidR="00A10FA0" w:rsidRPr="00A10FA0" w:rsidRDefault="00A10FA0" w:rsidP="00A10FA0">
      <w:pPr>
        <w:pStyle w:val="4"/>
        <w:spacing w:before="0" w:beforeAutospacing="0" w:after="0" w:afterAutospacing="0" w:line="360" w:lineRule="auto"/>
        <w:rPr>
          <w:rFonts w:cs="Arial"/>
          <w:sz w:val="24"/>
          <w:szCs w:val="24"/>
        </w:rPr>
      </w:pPr>
    </w:p>
    <w:p w:rsidR="00816661" w:rsidRPr="00C44D2F" w:rsidRDefault="00310EC6" w:rsidP="006C2A66">
      <w:pPr>
        <w:pStyle w:val="aa"/>
        <w:spacing w:before="0" w:beforeAutospacing="0" w:after="0" w:afterAutospacing="0" w:line="360" w:lineRule="auto"/>
        <w:ind w:firstLine="709"/>
        <w:rPr>
          <w:sz w:val="24"/>
          <w:szCs w:val="24"/>
        </w:rPr>
      </w:pPr>
      <w:r w:rsidRPr="00C44D2F">
        <w:rPr>
          <w:color w:val="auto"/>
          <w:sz w:val="24"/>
          <w:szCs w:val="24"/>
        </w:rPr>
        <w:t>Источник света состоит</w:t>
      </w:r>
      <w:r w:rsidR="00816661" w:rsidRPr="00C44D2F">
        <w:rPr>
          <w:color w:val="auto"/>
          <w:sz w:val="24"/>
          <w:szCs w:val="24"/>
        </w:rPr>
        <w:t xml:space="preserve"> </w:t>
      </w:r>
      <w:r w:rsidR="00797649" w:rsidRPr="00C44D2F">
        <w:rPr>
          <w:color w:val="auto"/>
          <w:sz w:val="24"/>
          <w:szCs w:val="24"/>
        </w:rPr>
        <w:t>из двух одинаковых ламп накаливания общего назначе</w:t>
      </w:r>
      <w:r w:rsidR="00816661" w:rsidRPr="00C44D2F">
        <w:rPr>
          <w:color w:val="auto"/>
          <w:sz w:val="24"/>
          <w:szCs w:val="24"/>
        </w:rPr>
        <w:t>ния мощностью</w:t>
      </w:r>
      <w:r w:rsidR="000A336F" w:rsidRPr="00C44D2F">
        <w:rPr>
          <w:color w:val="auto"/>
          <w:sz w:val="24"/>
          <w:szCs w:val="24"/>
        </w:rPr>
        <w:t xml:space="preserve"> от </w:t>
      </w:r>
      <w:r w:rsidR="000A336F" w:rsidRPr="00C44D2F">
        <w:rPr>
          <w:sz w:val="24"/>
          <w:szCs w:val="24"/>
        </w:rPr>
        <w:t xml:space="preserve">60 до </w:t>
      </w:r>
      <w:r w:rsidR="00816661" w:rsidRPr="00C44D2F">
        <w:rPr>
          <w:sz w:val="24"/>
          <w:szCs w:val="24"/>
        </w:rPr>
        <w:t>100 Вт</w:t>
      </w:r>
      <w:r w:rsidRPr="00C44D2F">
        <w:rPr>
          <w:sz w:val="24"/>
          <w:szCs w:val="24"/>
        </w:rPr>
        <w:t xml:space="preserve"> и</w:t>
      </w:r>
      <w:r w:rsidR="00816661" w:rsidRPr="00C44D2F">
        <w:rPr>
          <w:sz w:val="24"/>
          <w:szCs w:val="24"/>
        </w:rPr>
        <w:t xml:space="preserve"> </w:t>
      </w:r>
      <w:r w:rsidR="00797649" w:rsidRPr="00C44D2F">
        <w:rPr>
          <w:color w:val="auto"/>
          <w:sz w:val="24"/>
          <w:szCs w:val="24"/>
        </w:rPr>
        <w:t>двух 20- или 40-ваттных люминесцентных ламп с цветовой температурой от 4000 К до 6000 К. Для получения стабильной отдачи света от люминесцентной лампы она должна отработать перед испытаниями не менее 100 часов. Лампу, отработавшую 2000</w:t>
      </w:r>
      <w:r w:rsidR="00A10FA0">
        <w:rPr>
          <w:color w:val="auto"/>
          <w:sz w:val="24"/>
          <w:szCs w:val="24"/>
        </w:rPr>
        <w:t> </w:t>
      </w:r>
      <w:r w:rsidR="00797649" w:rsidRPr="00C44D2F">
        <w:rPr>
          <w:color w:val="auto"/>
          <w:sz w:val="24"/>
          <w:szCs w:val="24"/>
        </w:rPr>
        <w:t>часов, использовать нельзя.</w:t>
      </w:r>
      <w:r w:rsidR="00A17195" w:rsidRPr="00C44D2F">
        <w:rPr>
          <w:sz w:val="24"/>
          <w:szCs w:val="24"/>
        </w:rPr>
        <w:t xml:space="preserve"> Источники света должны питаться от сети переменног</w:t>
      </w:r>
      <w:r w:rsidR="00CB0603" w:rsidRPr="00C44D2F">
        <w:rPr>
          <w:sz w:val="24"/>
          <w:szCs w:val="24"/>
        </w:rPr>
        <w:t xml:space="preserve">о тока напряжением </w:t>
      </w:r>
      <w:r w:rsidR="00E1740D" w:rsidRPr="00C44D2F">
        <w:rPr>
          <w:sz w:val="24"/>
          <w:szCs w:val="24"/>
        </w:rPr>
        <w:t>(</w:t>
      </w:r>
      <w:r w:rsidR="002C5A95" w:rsidRPr="00C44D2F">
        <w:rPr>
          <w:position w:val="-14"/>
          <w:sz w:val="24"/>
          <w:szCs w:val="24"/>
        </w:rPr>
        <w:object w:dxaOrig="859" w:dyaOrig="440">
          <v:shape id="_x0000_i1043" type="#_x0000_t75" style="width:28.5pt;height:14.25pt" o:ole="">
            <v:imagedata r:id="rId94" o:title=""/>
          </v:shape>
          <o:OLEObject Type="Embed" ProgID="Equation.3" ShapeID="_x0000_i1043" DrawAspect="Content" ObjectID="_1540969758" r:id="rId95"/>
        </w:object>
      </w:r>
      <w:r w:rsidR="00E1740D" w:rsidRPr="00C44D2F">
        <w:rPr>
          <w:sz w:val="24"/>
          <w:szCs w:val="24"/>
        </w:rPr>
        <w:t>)</w:t>
      </w:r>
      <w:r w:rsidR="00A17195" w:rsidRPr="00C44D2F">
        <w:rPr>
          <w:sz w:val="24"/>
          <w:szCs w:val="24"/>
        </w:rPr>
        <w:t xml:space="preserve"> </w:t>
      </w:r>
      <w:proofErr w:type="gramStart"/>
      <w:r w:rsidR="00A17195" w:rsidRPr="00C44D2F">
        <w:rPr>
          <w:sz w:val="24"/>
          <w:szCs w:val="24"/>
        </w:rPr>
        <w:t>В</w:t>
      </w:r>
      <w:proofErr w:type="gramEnd"/>
      <w:r w:rsidR="00A17195" w:rsidRPr="00C44D2F">
        <w:rPr>
          <w:sz w:val="24"/>
          <w:szCs w:val="24"/>
        </w:rPr>
        <w:t xml:space="preserve"> с частотой (50±1) Гц.</w:t>
      </w:r>
      <w:r w:rsidR="00816661" w:rsidRPr="00C44D2F">
        <w:rPr>
          <w:sz w:val="24"/>
          <w:szCs w:val="24"/>
        </w:rPr>
        <w:t xml:space="preserve"> </w:t>
      </w:r>
    </w:p>
    <w:p w:rsidR="00797649" w:rsidRPr="00C44D2F" w:rsidRDefault="00797649" w:rsidP="006C2A66">
      <w:pPr>
        <w:pStyle w:val="aa"/>
        <w:spacing w:before="0" w:beforeAutospacing="0" w:after="0" w:afterAutospacing="0" w:line="360" w:lineRule="auto"/>
        <w:ind w:firstLine="709"/>
        <w:rPr>
          <w:color w:val="auto"/>
          <w:sz w:val="24"/>
          <w:szCs w:val="24"/>
        </w:rPr>
      </w:pPr>
      <w:r w:rsidRPr="00C44D2F">
        <w:rPr>
          <w:color w:val="auto"/>
          <w:sz w:val="24"/>
          <w:szCs w:val="24"/>
        </w:rPr>
        <w:t xml:space="preserve">Расстояние между люминесцентной лампой и </w:t>
      </w:r>
      <w:r w:rsidR="00AD10A6" w:rsidRPr="00C44D2F">
        <w:rPr>
          <w:color w:val="auto"/>
          <w:sz w:val="24"/>
          <w:szCs w:val="24"/>
        </w:rPr>
        <w:t>ИПП</w:t>
      </w:r>
      <w:r w:rsidRPr="00C44D2F">
        <w:rPr>
          <w:color w:val="auto"/>
          <w:sz w:val="24"/>
          <w:szCs w:val="24"/>
        </w:rPr>
        <w:t xml:space="preserve"> должно быть таким, чтобы освещённость в плоскости чувствительного элемента извещателя равнялась соответствующей ве</w:t>
      </w:r>
      <w:r w:rsidR="00AD10A6" w:rsidRPr="00C44D2F">
        <w:rPr>
          <w:color w:val="auto"/>
          <w:sz w:val="24"/>
          <w:szCs w:val="24"/>
        </w:rPr>
        <w:t>личине, установленной в ТД</w:t>
      </w:r>
      <w:r w:rsidRPr="00C44D2F">
        <w:rPr>
          <w:color w:val="auto"/>
          <w:sz w:val="24"/>
          <w:szCs w:val="24"/>
        </w:rPr>
        <w:t xml:space="preserve"> на </w:t>
      </w:r>
      <w:r w:rsidR="00AD10A6" w:rsidRPr="00C44D2F">
        <w:rPr>
          <w:color w:val="auto"/>
          <w:sz w:val="24"/>
          <w:szCs w:val="24"/>
        </w:rPr>
        <w:t>ИПП</w:t>
      </w:r>
      <w:r w:rsidRPr="00C44D2F">
        <w:rPr>
          <w:color w:val="auto"/>
          <w:sz w:val="24"/>
          <w:szCs w:val="24"/>
        </w:rPr>
        <w:t xml:space="preserve"> конкретных типов, но не менее 2500 </w:t>
      </w:r>
      <w:proofErr w:type="spellStart"/>
      <w:r w:rsidRPr="00C44D2F">
        <w:rPr>
          <w:color w:val="auto"/>
          <w:sz w:val="24"/>
          <w:szCs w:val="24"/>
        </w:rPr>
        <w:t>лк</w:t>
      </w:r>
      <w:proofErr w:type="spellEnd"/>
      <w:r w:rsidRPr="00C44D2F">
        <w:rPr>
          <w:color w:val="auto"/>
          <w:sz w:val="24"/>
          <w:szCs w:val="24"/>
        </w:rPr>
        <w:t>.</w:t>
      </w:r>
    </w:p>
    <w:p w:rsidR="00797649" w:rsidRPr="00C44D2F" w:rsidRDefault="00797649" w:rsidP="006C2A66">
      <w:pPr>
        <w:pStyle w:val="aa"/>
        <w:spacing w:before="0" w:beforeAutospacing="0" w:after="0" w:afterAutospacing="0" w:line="360" w:lineRule="auto"/>
        <w:ind w:firstLine="709"/>
        <w:rPr>
          <w:color w:val="auto"/>
          <w:sz w:val="24"/>
          <w:szCs w:val="24"/>
        </w:rPr>
      </w:pPr>
      <w:r w:rsidRPr="00C44D2F">
        <w:rPr>
          <w:color w:val="auto"/>
          <w:sz w:val="24"/>
          <w:szCs w:val="24"/>
        </w:rPr>
        <w:t xml:space="preserve">Расстояние между лампами накаливания и </w:t>
      </w:r>
      <w:r w:rsidR="00AD10A6" w:rsidRPr="00C44D2F">
        <w:rPr>
          <w:color w:val="auto"/>
          <w:sz w:val="24"/>
          <w:szCs w:val="24"/>
        </w:rPr>
        <w:t>ИПП</w:t>
      </w:r>
      <w:r w:rsidRPr="00C44D2F">
        <w:rPr>
          <w:color w:val="auto"/>
          <w:sz w:val="24"/>
          <w:szCs w:val="24"/>
        </w:rPr>
        <w:t xml:space="preserve"> должно быть таким, чтобы освещённость в плоскости чувствительного элемента извещателя равнялась соответствующей величине, установленной в Т</w:t>
      </w:r>
      <w:r w:rsidR="00AD10A6" w:rsidRPr="00C44D2F">
        <w:rPr>
          <w:color w:val="auto"/>
          <w:sz w:val="24"/>
          <w:szCs w:val="24"/>
        </w:rPr>
        <w:t>Д</w:t>
      </w:r>
      <w:r w:rsidRPr="00C44D2F">
        <w:rPr>
          <w:color w:val="auto"/>
          <w:sz w:val="24"/>
          <w:szCs w:val="24"/>
        </w:rPr>
        <w:t xml:space="preserve"> на </w:t>
      </w:r>
      <w:r w:rsidR="00AD10A6" w:rsidRPr="00C44D2F">
        <w:rPr>
          <w:color w:val="auto"/>
          <w:sz w:val="24"/>
          <w:szCs w:val="24"/>
        </w:rPr>
        <w:t>ИПП</w:t>
      </w:r>
      <w:r w:rsidRPr="00C44D2F">
        <w:rPr>
          <w:color w:val="auto"/>
          <w:sz w:val="24"/>
          <w:szCs w:val="24"/>
        </w:rPr>
        <w:t xml:space="preserve"> конкретных типов, но не менее 250 </w:t>
      </w:r>
      <w:proofErr w:type="spellStart"/>
      <w:r w:rsidRPr="00C44D2F">
        <w:rPr>
          <w:color w:val="auto"/>
          <w:sz w:val="24"/>
          <w:szCs w:val="24"/>
        </w:rPr>
        <w:t>лк</w:t>
      </w:r>
      <w:proofErr w:type="spellEnd"/>
      <w:r w:rsidRPr="00C44D2F">
        <w:rPr>
          <w:color w:val="auto"/>
          <w:sz w:val="24"/>
          <w:szCs w:val="24"/>
        </w:rPr>
        <w:t>.</w:t>
      </w:r>
    </w:p>
    <w:p w:rsidR="00C00EAC" w:rsidRDefault="00797649" w:rsidP="006C2A66">
      <w:pPr>
        <w:pStyle w:val="aa"/>
        <w:spacing w:before="0" w:beforeAutospacing="0" w:after="0" w:afterAutospacing="0" w:line="360" w:lineRule="auto"/>
        <w:ind w:firstLine="709"/>
        <w:rPr>
          <w:color w:val="auto"/>
          <w:sz w:val="24"/>
          <w:szCs w:val="24"/>
        </w:rPr>
      </w:pPr>
      <w:r w:rsidRPr="00C44D2F">
        <w:rPr>
          <w:color w:val="auto"/>
          <w:sz w:val="24"/>
          <w:szCs w:val="24"/>
        </w:rPr>
        <w:t xml:space="preserve">Измерение уровня освещённости проводят люксметром. Собственная погрешность </w:t>
      </w:r>
      <w:r w:rsidR="00C00EAC" w:rsidRPr="00C44D2F">
        <w:rPr>
          <w:color w:val="auto"/>
          <w:sz w:val="24"/>
          <w:szCs w:val="24"/>
        </w:rPr>
        <w:t>и</w:t>
      </w:r>
      <w:r w:rsidRPr="00C44D2F">
        <w:rPr>
          <w:color w:val="auto"/>
          <w:sz w:val="24"/>
          <w:szCs w:val="24"/>
        </w:rPr>
        <w:t>змерения люксметра не должна превышать 10</w:t>
      </w:r>
      <w:r w:rsidR="00AD10A6" w:rsidRPr="00C44D2F">
        <w:rPr>
          <w:color w:val="auto"/>
          <w:sz w:val="24"/>
          <w:szCs w:val="24"/>
        </w:rPr>
        <w:t xml:space="preserve"> </w:t>
      </w:r>
      <w:r w:rsidRPr="00C44D2F">
        <w:rPr>
          <w:color w:val="auto"/>
          <w:sz w:val="24"/>
          <w:szCs w:val="24"/>
        </w:rPr>
        <w:t>%.</w:t>
      </w:r>
    </w:p>
    <w:p w:rsidR="00A10FA0" w:rsidRDefault="00A10FA0" w:rsidP="006C2A66">
      <w:pPr>
        <w:pStyle w:val="aa"/>
        <w:spacing w:before="0" w:beforeAutospacing="0" w:after="0" w:afterAutospacing="0" w:line="360" w:lineRule="auto"/>
        <w:ind w:firstLine="709"/>
        <w:rPr>
          <w:color w:val="auto"/>
          <w:sz w:val="24"/>
          <w:szCs w:val="24"/>
        </w:rPr>
      </w:pPr>
    </w:p>
    <w:p w:rsidR="00A10FA0" w:rsidRPr="00C44D2F" w:rsidRDefault="00A10FA0" w:rsidP="006C2A66">
      <w:pPr>
        <w:pStyle w:val="aa"/>
        <w:spacing w:before="0" w:beforeAutospacing="0" w:after="0" w:afterAutospacing="0" w:line="360" w:lineRule="auto"/>
        <w:ind w:firstLine="709"/>
        <w:rPr>
          <w:color w:val="auto"/>
          <w:sz w:val="24"/>
          <w:szCs w:val="24"/>
        </w:rPr>
      </w:pPr>
    </w:p>
    <w:p w:rsidR="00101CD0" w:rsidRDefault="00C00EAC" w:rsidP="00A10FA0">
      <w:pPr>
        <w:pStyle w:val="3"/>
        <w:spacing w:before="0" w:beforeAutospacing="0" w:after="0" w:afterAutospacing="0" w:line="360" w:lineRule="auto"/>
        <w:jc w:val="center"/>
        <w:rPr>
          <w:rStyle w:val="a9"/>
          <w:rFonts w:cs="Arial"/>
          <w:b/>
          <w:bCs/>
          <w:i w:val="0"/>
          <w:color w:val="auto"/>
          <w:sz w:val="24"/>
          <w:szCs w:val="24"/>
        </w:rPr>
      </w:pPr>
      <w:r w:rsidRPr="00EE1E8E">
        <w:rPr>
          <w:rFonts w:ascii="Times New Roman" w:hAnsi="Times New Roman"/>
          <w:b w:val="0"/>
          <w:iCs w:val="0"/>
        </w:rPr>
        <w:br w:type="page"/>
      </w:r>
      <w:r w:rsidR="00101CD0" w:rsidRPr="00E07114">
        <w:rPr>
          <w:rStyle w:val="a9"/>
          <w:rFonts w:cs="Arial"/>
          <w:b/>
          <w:bCs/>
          <w:i w:val="0"/>
          <w:color w:val="auto"/>
          <w:sz w:val="24"/>
          <w:szCs w:val="24"/>
        </w:rPr>
        <w:lastRenderedPageBreak/>
        <w:t xml:space="preserve">ПРИЛОЖЕНИЕ </w:t>
      </w:r>
      <w:r w:rsidR="00101CD0">
        <w:rPr>
          <w:rStyle w:val="a9"/>
          <w:rFonts w:cs="Arial"/>
          <w:b/>
          <w:bCs/>
          <w:i w:val="0"/>
          <w:color w:val="auto"/>
          <w:sz w:val="24"/>
          <w:szCs w:val="24"/>
        </w:rPr>
        <w:t>Н</w:t>
      </w:r>
      <w:r w:rsidR="00101CD0" w:rsidRPr="00E07114">
        <w:rPr>
          <w:rStyle w:val="a9"/>
          <w:rFonts w:cs="Arial"/>
          <w:b/>
          <w:bCs/>
          <w:i w:val="0"/>
          <w:color w:val="auto"/>
          <w:sz w:val="24"/>
          <w:szCs w:val="24"/>
        </w:rPr>
        <w:br/>
        <w:t>(рекомендуемое)</w:t>
      </w:r>
    </w:p>
    <w:p w:rsidR="00A10FA0" w:rsidRPr="00A10FA0" w:rsidRDefault="00A10FA0" w:rsidP="00A10FA0">
      <w:pPr>
        <w:pStyle w:val="3"/>
        <w:spacing w:before="0" w:beforeAutospacing="0" w:after="0" w:afterAutospacing="0" w:line="360" w:lineRule="auto"/>
        <w:jc w:val="center"/>
        <w:rPr>
          <w:rStyle w:val="a9"/>
          <w:rFonts w:cs="Arial"/>
          <w:b/>
          <w:bCs/>
          <w:i w:val="0"/>
          <w:color w:val="auto"/>
          <w:sz w:val="24"/>
          <w:szCs w:val="24"/>
        </w:rPr>
      </w:pPr>
    </w:p>
    <w:p w:rsidR="00A10FA0" w:rsidRDefault="00101CD0" w:rsidP="00A10FA0">
      <w:pPr>
        <w:spacing w:line="360" w:lineRule="auto"/>
        <w:jc w:val="center"/>
        <w:rPr>
          <w:rFonts w:ascii="Arial" w:eastAsia="Times New Roman" w:hAnsi="Arial" w:cs="Arial"/>
          <w:b/>
          <w:bCs/>
          <w:sz w:val="24"/>
          <w:szCs w:val="24"/>
        </w:rPr>
      </w:pPr>
      <w:r w:rsidRPr="00E07114">
        <w:rPr>
          <w:rFonts w:ascii="Arial" w:eastAsia="Times New Roman" w:hAnsi="Arial" w:cs="Arial"/>
          <w:b/>
          <w:bCs/>
          <w:sz w:val="24"/>
          <w:szCs w:val="24"/>
        </w:rPr>
        <w:t xml:space="preserve">Испытательный стенд «Газовый канал» для измерения </w:t>
      </w:r>
    </w:p>
    <w:p w:rsidR="00A10FA0" w:rsidRDefault="00101CD0" w:rsidP="00A10FA0">
      <w:pPr>
        <w:spacing w:line="360" w:lineRule="auto"/>
        <w:jc w:val="center"/>
        <w:rPr>
          <w:rFonts w:ascii="Arial" w:eastAsia="Times New Roman" w:hAnsi="Arial" w:cs="Arial"/>
          <w:b/>
          <w:bCs/>
          <w:sz w:val="24"/>
          <w:szCs w:val="24"/>
        </w:rPr>
      </w:pPr>
      <w:r w:rsidRPr="00E07114">
        <w:rPr>
          <w:rFonts w:ascii="Arial" w:eastAsia="Times New Roman" w:hAnsi="Arial" w:cs="Arial"/>
          <w:b/>
          <w:bCs/>
          <w:sz w:val="24"/>
          <w:szCs w:val="24"/>
        </w:rPr>
        <w:t xml:space="preserve">чувствительности извещателей пожарных газовых. </w:t>
      </w:r>
    </w:p>
    <w:p w:rsidR="00101CD0" w:rsidRDefault="00101CD0" w:rsidP="00A10FA0">
      <w:pPr>
        <w:spacing w:line="360" w:lineRule="auto"/>
        <w:jc w:val="center"/>
        <w:rPr>
          <w:rFonts w:ascii="Arial" w:eastAsia="Times New Roman" w:hAnsi="Arial" w:cs="Arial"/>
          <w:b/>
          <w:bCs/>
          <w:sz w:val="24"/>
          <w:szCs w:val="24"/>
        </w:rPr>
      </w:pPr>
      <w:r w:rsidRPr="00E07114">
        <w:rPr>
          <w:rFonts w:ascii="Arial" w:eastAsia="Times New Roman" w:hAnsi="Arial" w:cs="Arial"/>
          <w:b/>
          <w:bCs/>
          <w:sz w:val="24"/>
          <w:szCs w:val="24"/>
        </w:rPr>
        <w:t>Основные параметры и размеры</w:t>
      </w:r>
    </w:p>
    <w:p w:rsidR="00A10FA0" w:rsidRPr="00A10FA0" w:rsidRDefault="00A10FA0" w:rsidP="00A10FA0">
      <w:pPr>
        <w:spacing w:line="360" w:lineRule="auto"/>
        <w:jc w:val="center"/>
        <w:rPr>
          <w:rFonts w:ascii="Arial" w:eastAsia="Times New Roman" w:hAnsi="Arial" w:cs="Arial"/>
          <w:b/>
          <w:bCs/>
          <w:sz w:val="24"/>
          <w:szCs w:val="24"/>
        </w:rPr>
      </w:pPr>
    </w:p>
    <w:p w:rsidR="00101CD0" w:rsidRPr="00E07114" w:rsidRDefault="00101CD0" w:rsidP="006C2A66">
      <w:pPr>
        <w:spacing w:line="360" w:lineRule="auto"/>
        <w:ind w:firstLine="709"/>
        <w:jc w:val="both"/>
        <w:rPr>
          <w:rFonts w:ascii="Arial" w:hAnsi="Arial" w:cs="Arial"/>
          <w:sz w:val="24"/>
          <w:szCs w:val="24"/>
        </w:rPr>
      </w:pPr>
      <w:r w:rsidRPr="00E07114">
        <w:rPr>
          <w:rFonts w:ascii="Arial" w:hAnsi="Arial" w:cs="Arial"/>
          <w:sz w:val="24"/>
          <w:szCs w:val="24"/>
        </w:rPr>
        <w:t xml:space="preserve">Рекомендуемая форма испытательного стенда «Газовый канал», а также размещение измерительной аппаратуры и испытываемых ИП показаны на рисунке </w:t>
      </w:r>
      <w:r>
        <w:rPr>
          <w:rFonts w:ascii="Arial" w:hAnsi="Arial" w:cs="Arial"/>
          <w:sz w:val="24"/>
          <w:szCs w:val="24"/>
        </w:rPr>
        <w:t>Н</w:t>
      </w:r>
      <w:r w:rsidRPr="00E07114">
        <w:rPr>
          <w:rFonts w:ascii="Arial" w:hAnsi="Arial" w:cs="Arial"/>
          <w:sz w:val="24"/>
          <w:szCs w:val="24"/>
        </w:rPr>
        <w:t>.1.</w:t>
      </w:r>
    </w:p>
    <w:p w:rsidR="00101CD0" w:rsidRPr="00E07114" w:rsidRDefault="00101CD0" w:rsidP="006C2A66">
      <w:pPr>
        <w:spacing w:line="360" w:lineRule="auto"/>
        <w:ind w:firstLine="709"/>
        <w:jc w:val="both"/>
        <w:rPr>
          <w:rFonts w:ascii="Arial" w:hAnsi="Arial" w:cs="Arial"/>
          <w:sz w:val="24"/>
          <w:szCs w:val="24"/>
        </w:rPr>
      </w:pPr>
      <w:r w:rsidRPr="00E07114">
        <w:rPr>
          <w:rFonts w:ascii="Arial" w:hAnsi="Arial" w:cs="Arial"/>
          <w:sz w:val="24"/>
          <w:szCs w:val="24"/>
        </w:rPr>
        <w:t>Испытательный стенд «Газовый канал» состоит:</w:t>
      </w:r>
    </w:p>
    <w:p w:rsidR="00101CD0" w:rsidRPr="00E07114" w:rsidRDefault="00101CD0" w:rsidP="006C2A66">
      <w:pPr>
        <w:tabs>
          <w:tab w:val="left" w:pos="851"/>
        </w:tabs>
        <w:spacing w:line="360" w:lineRule="auto"/>
        <w:ind w:firstLine="709"/>
        <w:jc w:val="both"/>
        <w:rPr>
          <w:rFonts w:ascii="Arial" w:hAnsi="Arial" w:cs="Arial"/>
          <w:sz w:val="24"/>
          <w:szCs w:val="24"/>
        </w:rPr>
      </w:pPr>
      <w:r w:rsidRPr="00E07114">
        <w:rPr>
          <w:rFonts w:ascii="Arial" w:hAnsi="Arial" w:cs="Arial"/>
          <w:sz w:val="24"/>
          <w:szCs w:val="24"/>
        </w:rPr>
        <w:t>-</w:t>
      </w:r>
      <w:r w:rsidRPr="00E07114">
        <w:rPr>
          <w:rFonts w:ascii="Arial" w:hAnsi="Arial" w:cs="Arial"/>
          <w:sz w:val="24"/>
          <w:szCs w:val="24"/>
        </w:rPr>
        <w:tab/>
        <w:t>аэродинамическая труба замкнутого типа;</w:t>
      </w:r>
    </w:p>
    <w:p w:rsidR="00101CD0" w:rsidRPr="00E07114" w:rsidRDefault="00101CD0" w:rsidP="006C2A66">
      <w:pPr>
        <w:tabs>
          <w:tab w:val="left" w:pos="851"/>
        </w:tabs>
        <w:spacing w:line="360" w:lineRule="auto"/>
        <w:ind w:firstLine="709"/>
        <w:jc w:val="both"/>
        <w:rPr>
          <w:rFonts w:ascii="Arial" w:hAnsi="Arial" w:cs="Arial"/>
          <w:sz w:val="24"/>
          <w:szCs w:val="24"/>
        </w:rPr>
      </w:pPr>
      <w:r w:rsidRPr="00E07114">
        <w:rPr>
          <w:rFonts w:ascii="Arial" w:hAnsi="Arial" w:cs="Arial"/>
          <w:sz w:val="24"/>
          <w:szCs w:val="24"/>
        </w:rPr>
        <w:t>-</w:t>
      </w:r>
      <w:r w:rsidRPr="00E07114">
        <w:rPr>
          <w:rFonts w:ascii="Arial" w:hAnsi="Arial" w:cs="Arial"/>
          <w:sz w:val="24"/>
          <w:szCs w:val="24"/>
        </w:rPr>
        <w:tab/>
        <w:t>устройство ввода газовых смесей;</w:t>
      </w:r>
    </w:p>
    <w:p w:rsidR="00101CD0" w:rsidRPr="00E07114" w:rsidRDefault="00101CD0" w:rsidP="006C2A66">
      <w:pPr>
        <w:tabs>
          <w:tab w:val="left" w:pos="851"/>
        </w:tabs>
        <w:spacing w:line="360" w:lineRule="auto"/>
        <w:ind w:firstLine="709"/>
        <w:jc w:val="both"/>
        <w:rPr>
          <w:rFonts w:ascii="Arial" w:hAnsi="Arial" w:cs="Arial"/>
          <w:sz w:val="24"/>
          <w:szCs w:val="24"/>
        </w:rPr>
      </w:pPr>
      <w:r w:rsidRPr="00E07114">
        <w:rPr>
          <w:rFonts w:ascii="Arial" w:hAnsi="Arial" w:cs="Arial"/>
          <w:sz w:val="24"/>
          <w:szCs w:val="24"/>
        </w:rPr>
        <w:t>-</w:t>
      </w:r>
      <w:r w:rsidRPr="00E07114">
        <w:rPr>
          <w:rFonts w:ascii="Arial" w:hAnsi="Arial" w:cs="Arial"/>
          <w:sz w:val="24"/>
          <w:szCs w:val="24"/>
        </w:rPr>
        <w:tab/>
        <w:t>приточно-вытяжной вентиляцией;</w:t>
      </w:r>
    </w:p>
    <w:p w:rsidR="00101CD0" w:rsidRPr="00E07114" w:rsidRDefault="00101CD0" w:rsidP="006C2A66">
      <w:pPr>
        <w:pStyle w:val="aa"/>
        <w:tabs>
          <w:tab w:val="left" w:pos="851"/>
        </w:tabs>
        <w:spacing w:before="0" w:beforeAutospacing="0" w:after="0" w:afterAutospacing="0" w:line="360" w:lineRule="auto"/>
        <w:ind w:firstLine="709"/>
        <w:rPr>
          <w:color w:val="auto"/>
          <w:sz w:val="24"/>
          <w:szCs w:val="24"/>
        </w:rPr>
      </w:pPr>
      <w:r w:rsidRPr="00E07114">
        <w:rPr>
          <w:color w:val="auto"/>
          <w:sz w:val="24"/>
          <w:szCs w:val="24"/>
        </w:rPr>
        <w:t>-</w:t>
      </w:r>
      <w:r w:rsidRPr="00E07114">
        <w:rPr>
          <w:sz w:val="24"/>
          <w:szCs w:val="24"/>
        </w:rPr>
        <w:tab/>
      </w:r>
      <w:r w:rsidRPr="00E07114">
        <w:rPr>
          <w:color w:val="auto"/>
          <w:sz w:val="24"/>
          <w:szCs w:val="24"/>
        </w:rPr>
        <w:t>устройство регулировки скорости воздушного потока;</w:t>
      </w:r>
    </w:p>
    <w:p w:rsidR="00101CD0" w:rsidRPr="00E07114" w:rsidRDefault="00101CD0" w:rsidP="006C2A66">
      <w:pPr>
        <w:pStyle w:val="aa"/>
        <w:tabs>
          <w:tab w:val="left" w:pos="851"/>
        </w:tabs>
        <w:spacing w:before="0" w:beforeAutospacing="0" w:after="0" w:afterAutospacing="0" w:line="360" w:lineRule="auto"/>
        <w:ind w:firstLine="709"/>
        <w:rPr>
          <w:color w:val="auto"/>
          <w:sz w:val="24"/>
          <w:szCs w:val="24"/>
        </w:rPr>
      </w:pPr>
      <w:r w:rsidRPr="00E07114">
        <w:rPr>
          <w:color w:val="auto"/>
          <w:sz w:val="24"/>
          <w:szCs w:val="24"/>
        </w:rPr>
        <w:t>-</w:t>
      </w:r>
      <w:r w:rsidRPr="00E07114">
        <w:rPr>
          <w:sz w:val="24"/>
          <w:szCs w:val="24"/>
        </w:rPr>
        <w:tab/>
      </w:r>
      <w:r w:rsidRPr="00E07114">
        <w:rPr>
          <w:color w:val="auto"/>
          <w:sz w:val="24"/>
          <w:szCs w:val="24"/>
        </w:rPr>
        <w:t>нагреватель;</w:t>
      </w:r>
    </w:p>
    <w:p w:rsidR="00101CD0" w:rsidRPr="00E07114" w:rsidRDefault="00101CD0" w:rsidP="006C2A66">
      <w:pPr>
        <w:pStyle w:val="aa"/>
        <w:tabs>
          <w:tab w:val="left" w:pos="851"/>
        </w:tabs>
        <w:spacing w:before="0" w:beforeAutospacing="0" w:after="0" w:afterAutospacing="0" w:line="360" w:lineRule="auto"/>
        <w:ind w:firstLine="709"/>
        <w:rPr>
          <w:color w:val="auto"/>
          <w:sz w:val="24"/>
          <w:szCs w:val="24"/>
        </w:rPr>
      </w:pPr>
      <w:r w:rsidRPr="00E07114">
        <w:rPr>
          <w:color w:val="auto"/>
          <w:sz w:val="24"/>
          <w:szCs w:val="24"/>
        </w:rPr>
        <w:t>-</w:t>
      </w:r>
      <w:r w:rsidRPr="00E07114">
        <w:rPr>
          <w:sz w:val="24"/>
          <w:szCs w:val="24"/>
        </w:rPr>
        <w:tab/>
      </w:r>
      <w:proofErr w:type="spellStart"/>
      <w:r w:rsidRPr="00E07114">
        <w:rPr>
          <w:color w:val="auto"/>
          <w:sz w:val="24"/>
          <w:szCs w:val="24"/>
        </w:rPr>
        <w:t>линеаризатор</w:t>
      </w:r>
      <w:proofErr w:type="spellEnd"/>
      <w:r w:rsidRPr="00E07114">
        <w:rPr>
          <w:color w:val="auto"/>
          <w:sz w:val="24"/>
          <w:szCs w:val="24"/>
        </w:rPr>
        <w:t>;</w:t>
      </w:r>
    </w:p>
    <w:p w:rsidR="00101CD0" w:rsidRDefault="00101CD0" w:rsidP="006C2A66">
      <w:pPr>
        <w:tabs>
          <w:tab w:val="left" w:pos="851"/>
        </w:tabs>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устройство поворотное на 360°;</w:t>
      </w:r>
    </w:p>
    <w:p w:rsidR="00101CD0" w:rsidRPr="00E07114" w:rsidRDefault="00101CD0" w:rsidP="006C2A66">
      <w:pPr>
        <w:tabs>
          <w:tab w:val="left" w:pos="851"/>
        </w:tabs>
        <w:spacing w:line="360" w:lineRule="auto"/>
        <w:ind w:firstLine="709"/>
        <w:jc w:val="both"/>
        <w:rPr>
          <w:rFonts w:ascii="Arial" w:hAnsi="Arial" w:cs="Arial"/>
          <w:sz w:val="24"/>
          <w:szCs w:val="24"/>
        </w:rPr>
      </w:pPr>
      <w:r>
        <w:rPr>
          <w:rFonts w:ascii="Arial" w:hAnsi="Arial" w:cs="Arial"/>
          <w:sz w:val="24"/>
          <w:szCs w:val="24"/>
        </w:rPr>
        <w:t>-</w:t>
      </w:r>
      <w:r>
        <w:rPr>
          <w:rFonts w:ascii="Arial" w:hAnsi="Arial" w:cs="Arial"/>
          <w:sz w:val="24"/>
          <w:szCs w:val="24"/>
        </w:rPr>
        <w:tab/>
        <w:t>средства измерения.</w:t>
      </w:r>
    </w:p>
    <w:p w:rsidR="00101CD0" w:rsidRPr="00E07114" w:rsidRDefault="00101CD0" w:rsidP="006C2A66">
      <w:pPr>
        <w:spacing w:line="360" w:lineRule="auto"/>
        <w:ind w:firstLine="709"/>
        <w:jc w:val="both"/>
        <w:rPr>
          <w:rFonts w:ascii="Arial" w:hAnsi="Arial" w:cs="Arial"/>
          <w:sz w:val="24"/>
          <w:szCs w:val="24"/>
        </w:rPr>
      </w:pPr>
      <w:r w:rsidRPr="00E07114">
        <w:rPr>
          <w:rFonts w:ascii="Arial" w:hAnsi="Arial" w:cs="Arial"/>
          <w:sz w:val="24"/>
          <w:szCs w:val="24"/>
        </w:rPr>
        <w:t>Аэродинамическая труба замкнутого типа должна иметь горизонтальную рабочую зону, поперечное сечение которой должно быть квадратным или прямоугольным. Длина рабочей зоны испытательного стенда «Газовый канал» должна быть не менее 700 мм. Поперечное сечение рабочей зоны должно быть не менее 300х300 мм.</w:t>
      </w:r>
    </w:p>
    <w:p w:rsidR="00101CD0" w:rsidRPr="00E07114" w:rsidRDefault="00101CD0" w:rsidP="006C2A66">
      <w:pPr>
        <w:pStyle w:val="aa"/>
        <w:spacing w:before="0" w:beforeAutospacing="0" w:after="0" w:afterAutospacing="0" w:line="360" w:lineRule="auto"/>
        <w:ind w:firstLine="709"/>
        <w:rPr>
          <w:color w:val="auto"/>
          <w:sz w:val="24"/>
          <w:szCs w:val="24"/>
        </w:rPr>
      </w:pPr>
      <w:r w:rsidRPr="00E07114">
        <w:rPr>
          <w:color w:val="auto"/>
          <w:sz w:val="24"/>
          <w:szCs w:val="24"/>
        </w:rPr>
        <w:t>Испытательный стенд «Газовый канал» в рабочей зоне должен обеспечивать:</w:t>
      </w:r>
    </w:p>
    <w:p w:rsidR="00101CD0" w:rsidRPr="00E07114" w:rsidRDefault="00101CD0" w:rsidP="006C2A66">
      <w:pPr>
        <w:pStyle w:val="aa"/>
        <w:spacing w:before="0" w:beforeAutospacing="0" w:after="0" w:afterAutospacing="0" w:line="360" w:lineRule="auto"/>
        <w:ind w:firstLine="709"/>
        <w:rPr>
          <w:color w:val="auto"/>
          <w:sz w:val="24"/>
          <w:szCs w:val="24"/>
        </w:rPr>
      </w:pPr>
      <w:r w:rsidRPr="00E07114">
        <w:rPr>
          <w:color w:val="auto"/>
          <w:sz w:val="24"/>
          <w:szCs w:val="24"/>
        </w:rPr>
        <w:t>-</w:t>
      </w:r>
      <w:r w:rsidRPr="00E07114">
        <w:rPr>
          <w:sz w:val="24"/>
          <w:szCs w:val="24"/>
        </w:rPr>
        <w:tab/>
      </w:r>
      <w:r w:rsidRPr="00E07114">
        <w:rPr>
          <w:color w:val="auto"/>
          <w:sz w:val="24"/>
          <w:szCs w:val="24"/>
        </w:rPr>
        <w:t>поддержание температуры (25±3) °С;</w:t>
      </w:r>
    </w:p>
    <w:p w:rsidR="00101CD0" w:rsidRPr="00E07114" w:rsidRDefault="00101CD0" w:rsidP="006C2A66">
      <w:pPr>
        <w:pStyle w:val="aa"/>
        <w:spacing w:before="0" w:beforeAutospacing="0" w:after="0" w:afterAutospacing="0" w:line="360" w:lineRule="auto"/>
        <w:ind w:firstLine="709"/>
        <w:rPr>
          <w:color w:val="auto"/>
          <w:sz w:val="24"/>
          <w:szCs w:val="24"/>
        </w:rPr>
      </w:pPr>
      <w:r w:rsidRPr="00E07114">
        <w:rPr>
          <w:color w:val="auto"/>
          <w:sz w:val="24"/>
          <w:szCs w:val="24"/>
        </w:rPr>
        <w:t>-</w:t>
      </w:r>
      <w:r w:rsidRPr="00E07114">
        <w:rPr>
          <w:sz w:val="24"/>
          <w:szCs w:val="24"/>
        </w:rPr>
        <w:tab/>
      </w:r>
      <w:r w:rsidRPr="00E07114">
        <w:rPr>
          <w:color w:val="auto"/>
          <w:sz w:val="24"/>
          <w:szCs w:val="24"/>
        </w:rPr>
        <w:t>скорость воздушного потока в рабочей зоне не менее (0,20±0,04) м/с при температуре 25 °С.</w:t>
      </w:r>
    </w:p>
    <w:p w:rsidR="00101CD0" w:rsidRPr="00E07114" w:rsidRDefault="00101CD0" w:rsidP="006C2A66">
      <w:pPr>
        <w:spacing w:line="360" w:lineRule="auto"/>
        <w:ind w:firstLine="709"/>
        <w:jc w:val="both"/>
        <w:rPr>
          <w:rFonts w:ascii="Arial" w:hAnsi="Arial" w:cs="Arial"/>
          <w:sz w:val="24"/>
          <w:szCs w:val="24"/>
        </w:rPr>
      </w:pPr>
      <w:r w:rsidRPr="00E07114">
        <w:rPr>
          <w:rFonts w:ascii="Arial" w:hAnsi="Arial" w:cs="Arial"/>
          <w:sz w:val="24"/>
          <w:szCs w:val="24"/>
        </w:rPr>
        <w:t>Испытательный стенд «Газовый канал» должен быть сконструирован таким образом, чтобы прямое тепловое излучение нагревателя не воздействовало непосредственно на ИП.</w:t>
      </w:r>
    </w:p>
    <w:p w:rsidR="00101CD0" w:rsidRPr="00E07114" w:rsidRDefault="00101CD0" w:rsidP="006C2A66">
      <w:pPr>
        <w:spacing w:line="360" w:lineRule="auto"/>
        <w:ind w:firstLine="709"/>
        <w:jc w:val="both"/>
        <w:rPr>
          <w:rFonts w:ascii="Arial" w:hAnsi="Arial" w:cs="Arial"/>
          <w:sz w:val="24"/>
          <w:szCs w:val="24"/>
        </w:rPr>
      </w:pPr>
      <w:r w:rsidRPr="00E07114">
        <w:rPr>
          <w:rFonts w:ascii="Arial" w:hAnsi="Arial" w:cs="Arial"/>
          <w:sz w:val="24"/>
          <w:szCs w:val="24"/>
        </w:rPr>
        <w:t xml:space="preserve">Испытываемый ИП закрепляют на поворотном устройстве в рабочем положении и помещают в рабочую зону испытательного стенда. Испытываемый </w:t>
      </w:r>
      <w:r w:rsidRPr="00E07114">
        <w:rPr>
          <w:rFonts w:ascii="Arial" w:hAnsi="Arial" w:cs="Arial"/>
          <w:sz w:val="24"/>
          <w:szCs w:val="24"/>
        </w:rPr>
        <w:lastRenderedPageBreak/>
        <w:t xml:space="preserve">ИП, закреплённый на поворотной площадке, должен быть расположен симметрично относительно боковых стенок испытательного стенда Воздушный поток в объеме испытательного стенда создается с помощью вентилятора и устройства регулировки. Поддержание заданной температуры в объеме испытательного стенда обеспечивается электронагревателем. </w:t>
      </w:r>
      <w:proofErr w:type="spellStart"/>
      <w:r w:rsidRPr="00E07114">
        <w:rPr>
          <w:rFonts w:ascii="Arial" w:hAnsi="Arial" w:cs="Arial"/>
          <w:sz w:val="24"/>
          <w:szCs w:val="24"/>
        </w:rPr>
        <w:t>Линеаризатор</w:t>
      </w:r>
      <w:proofErr w:type="spellEnd"/>
      <w:r w:rsidRPr="00E07114">
        <w:rPr>
          <w:rFonts w:ascii="Arial" w:hAnsi="Arial" w:cs="Arial"/>
          <w:sz w:val="24"/>
          <w:szCs w:val="24"/>
        </w:rPr>
        <w:t xml:space="preserve"> предназначен для равномерного распределения газа по поперечному сечению и выравнивания воздушного потока. При проведении испытаний концентрация вводимых газов должна быть максимально однородна по всему объему измерительной зоны. </w:t>
      </w:r>
    </w:p>
    <w:p w:rsidR="00101CD0" w:rsidRDefault="00101CD0" w:rsidP="006C2A66">
      <w:pPr>
        <w:spacing w:line="360" w:lineRule="auto"/>
        <w:ind w:firstLine="709"/>
        <w:jc w:val="both"/>
        <w:rPr>
          <w:rFonts w:ascii="Arial" w:eastAsia="Times New Roman" w:hAnsi="Arial" w:cs="Arial"/>
          <w:sz w:val="24"/>
          <w:szCs w:val="24"/>
        </w:rPr>
      </w:pPr>
      <w:r w:rsidRPr="00E07114">
        <w:rPr>
          <w:rFonts w:ascii="Arial" w:hAnsi="Arial" w:cs="Arial"/>
          <w:sz w:val="24"/>
          <w:szCs w:val="24"/>
        </w:rPr>
        <w:t>Ч</w:t>
      </w:r>
      <w:r w:rsidRPr="00E07114">
        <w:rPr>
          <w:rFonts w:ascii="Arial" w:eastAsia="Times New Roman" w:hAnsi="Arial" w:cs="Arial"/>
          <w:sz w:val="24"/>
          <w:szCs w:val="24"/>
        </w:rPr>
        <w:t>увствительные элементы</w:t>
      </w:r>
      <w:r w:rsidRPr="00E07114">
        <w:rPr>
          <w:rFonts w:ascii="Arial" w:hAnsi="Arial" w:cs="Arial"/>
          <w:sz w:val="24"/>
          <w:szCs w:val="24"/>
        </w:rPr>
        <w:t xml:space="preserve"> с</w:t>
      </w:r>
      <w:r w:rsidRPr="00E07114">
        <w:rPr>
          <w:rFonts w:ascii="Arial" w:eastAsia="Times New Roman" w:hAnsi="Arial" w:cs="Arial"/>
          <w:sz w:val="24"/>
          <w:szCs w:val="24"/>
        </w:rPr>
        <w:t>редств измерения должны располагаться не более (</w:t>
      </w:r>
      <w:r>
        <w:rPr>
          <w:rFonts w:ascii="Arial" w:eastAsia="Times New Roman" w:hAnsi="Arial" w:cs="Arial"/>
          <w:sz w:val="24"/>
          <w:szCs w:val="24"/>
        </w:rPr>
        <w:t>2</w:t>
      </w:r>
      <w:r w:rsidRPr="00E07114">
        <w:rPr>
          <w:rFonts w:ascii="Arial" w:eastAsia="Times New Roman" w:hAnsi="Arial" w:cs="Arial"/>
          <w:sz w:val="24"/>
          <w:szCs w:val="24"/>
        </w:rPr>
        <w:t>50±50) мм от испытываемого ИП и обеспечивать измерение значений температуры, скорости воздушного потока, а также концентрации газа.</w:t>
      </w:r>
    </w:p>
    <w:p w:rsidR="00A10FA0" w:rsidRPr="00E07114" w:rsidRDefault="00A10FA0" w:rsidP="006C2A66">
      <w:pPr>
        <w:spacing w:line="360" w:lineRule="auto"/>
        <w:ind w:firstLine="709"/>
        <w:jc w:val="both"/>
        <w:rPr>
          <w:rFonts w:ascii="Arial" w:hAnsi="Arial" w:cs="Arial"/>
          <w:sz w:val="24"/>
          <w:szCs w:val="24"/>
        </w:rPr>
      </w:pPr>
    </w:p>
    <w:p w:rsidR="00101CD0" w:rsidRDefault="00A10FA0" w:rsidP="00A10FA0">
      <w:pPr>
        <w:tabs>
          <w:tab w:val="left" w:pos="1418"/>
          <w:tab w:val="left" w:pos="1843"/>
        </w:tabs>
        <w:spacing w:line="360" w:lineRule="auto"/>
        <w:jc w:val="center"/>
      </w:pPr>
      <w:r>
        <w:object w:dxaOrig="13575" w:dyaOrig="6750">
          <v:shape id="_x0000_i1044" type="#_x0000_t75" style="width:452.25pt;height:231pt" o:ole="">
            <v:imagedata r:id="rId96" o:title=""/>
          </v:shape>
          <o:OLEObject Type="Embed" ProgID="PBrush" ShapeID="_x0000_i1044" DrawAspect="Content" ObjectID="_1540969759" r:id="rId97"/>
        </w:object>
      </w:r>
    </w:p>
    <w:p w:rsidR="00A10FA0" w:rsidRPr="00A10FA0" w:rsidRDefault="00A10FA0" w:rsidP="006C2A66">
      <w:pPr>
        <w:tabs>
          <w:tab w:val="left" w:pos="1418"/>
          <w:tab w:val="left" w:pos="1843"/>
        </w:tabs>
        <w:spacing w:line="360" w:lineRule="auto"/>
        <w:ind w:firstLine="709"/>
        <w:jc w:val="center"/>
        <w:rPr>
          <w:bCs/>
          <w:sz w:val="24"/>
          <w:szCs w:val="24"/>
        </w:rPr>
      </w:pPr>
    </w:p>
    <w:p w:rsidR="00A10FA0" w:rsidRDefault="00101CD0" w:rsidP="00A10FA0">
      <w:pPr>
        <w:spacing w:line="360" w:lineRule="auto"/>
        <w:ind w:firstLine="709"/>
        <w:jc w:val="center"/>
        <w:rPr>
          <w:rFonts w:ascii="Arial" w:hAnsi="Arial" w:cs="Arial"/>
          <w:sz w:val="24"/>
          <w:szCs w:val="24"/>
        </w:rPr>
      </w:pPr>
      <w:r w:rsidRPr="00A10FA0">
        <w:rPr>
          <w:rFonts w:ascii="Arial" w:hAnsi="Arial" w:cs="Arial"/>
          <w:i/>
          <w:sz w:val="24"/>
          <w:szCs w:val="24"/>
        </w:rPr>
        <w:t>1</w:t>
      </w:r>
      <w:r w:rsidRPr="00A10FA0">
        <w:rPr>
          <w:rFonts w:ascii="Arial" w:hAnsi="Arial" w:cs="Arial"/>
          <w:sz w:val="24"/>
          <w:szCs w:val="24"/>
        </w:rPr>
        <w:t xml:space="preserve"> – вентилятор с двигателем; </w:t>
      </w:r>
      <w:r w:rsidRPr="00A10FA0">
        <w:rPr>
          <w:rFonts w:ascii="Arial" w:hAnsi="Arial" w:cs="Arial"/>
          <w:i/>
          <w:sz w:val="24"/>
          <w:szCs w:val="24"/>
        </w:rPr>
        <w:t>2</w:t>
      </w:r>
      <w:r w:rsidRPr="00A10FA0">
        <w:rPr>
          <w:rFonts w:ascii="Arial" w:hAnsi="Arial" w:cs="Arial"/>
          <w:sz w:val="24"/>
          <w:szCs w:val="24"/>
        </w:rPr>
        <w:t xml:space="preserve"> – вводной патрубок газа; </w:t>
      </w:r>
      <w:r w:rsidRPr="00A10FA0">
        <w:rPr>
          <w:rFonts w:ascii="Arial" w:hAnsi="Arial" w:cs="Arial"/>
          <w:i/>
          <w:sz w:val="24"/>
          <w:szCs w:val="24"/>
        </w:rPr>
        <w:t>3</w:t>
      </w:r>
      <w:r w:rsidRPr="00A10FA0">
        <w:rPr>
          <w:rFonts w:ascii="Arial" w:hAnsi="Arial" w:cs="Arial"/>
          <w:sz w:val="24"/>
          <w:szCs w:val="24"/>
        </w:rPr>
        <w:t xml:space="preserve"> – отсек нагревателя; </w:t>
      </w:r>
      <w:r w:rsidRPr="00A10FA0">
        <w:rPr>
          <w:rFonts w:ascii="Arial" w:hAnsi="Arial" w:cs="Arial"/>
          <w:i/>
          <w:sz w:val="24"/>
          <w:szCs w:val="24"/>
        </w:rPr>
        <w:t xml:space="preserve">4 </w:t>
      </w:r>
      <w:r w:rsidRPr="00A10FA0">
        <w:rPr>
          <w:rFonts w:ascii="Arial" w:hAnsi="Arial" w:cs="Arial"/>
          <w:sz w:val="24"/>
          <w:szCs w:val="24"/>
        </w:rPr>
        <w:t xml:space="preserve">– площадка с поворотным устройством для установки испытываемого ИПГ; </w:t>
      </w:r>
      <w:r w:rsidRPr="00A10FA0">
        <w:rPr>
          <w:rFonts w:ascii="Arial" w:hAnsi="Arial" w:cs="Arial"/>
          <w:i/>
          <w:sz w:val="24"/>
          <w:szCs w:val="24"/>
        </w:rPr>
        <w:t>5</w:t>
      </w:r>
      <w:r w:rsidRPr="00A10FA0">
        <w:rPr>
          <w:rFonts w:ascii="Arial" w:hAnsi="Arial" w:cs="Arial"/>
          <w:sz w:val="24"/>
          <w:szCs w:val="24"/>
        </w:rPr>
        <w:t xml:space="preserve"> – испытываемый ИПГ; </w:t>
      </w:r>
      <w:r w:rsidRPr="00A10FA0">
        <w:rPr>
          <w:rFonts w:ascii="Arial" w:hAnsi="Arial" w:cs="Arial"/>
          <w:i/>
          <w:sz w:val="24"/>
          <w:szCs w:val="24"/>
        </w:rPr>
        <w:t>6</w:t>
      </w:r>
      <w:r w:rsidRPr="00A10FA0">
        <w:rPr>
          <w:rFonts w:ascii="Arial" w:hAnsi="Arial" w:cs="Arial"/>
          <w:sz w:val="24"/>
          <w:szCs w:val="24"/>
        </w:rPr>
        <w:t xml:space="preserve"> – газоанализатор; </w:t>
      </w:r>
      <w:r w:rsidRPr="00A10FA0">
        <w:rPr>
          <w:rFonts w:ascii="Arial" w:hAnsi="Arial" w:cs="Arial"/>
          <w:i/>
          <w:sz w:val="24"/>
          <w:szCs w:val="24"/>
        </w:rPr>
        <w:t>7</w:t>
      </w:r>
      <w:r w:rsidRPr="00A10FA0">
        <w:rPr>
          <w:rFonts w:ascii="Arial" w:hAnsi="Arial" w:cs="Arial"/>
          <w:sz w:val="24"/>
          <w:szCs w:val="24"/>
        </w:rPr>
        <w:t xml:space="preserve"> – измерители температуры и скорости потока воздуха; </w:t>
      </w:r>
      <w:r w:rsidRPr="00A10FA0">
        <w:rPr>
          <w:rFonts w:ascii="Arial" w:hAnsi="Arial" w:cs="Arial"/>
          <w:i/>
          <w:sz w:val="24"/>
          <w:szCs w:val="24"/>
        </w:rPr>
        <w:t>8</w:t>
      </w:r>
      <w:r w:rsidRPr="00A10FA0">
        <w:rPr>
          <w:rFonts w:ascii="Arial" w:hAnsi="Arial" w:cs="Arial"/>
          <w:sz w:val="24"/>
          <w:szCs w:val="24"/>
        </w:rPr>
        <w:t xml:space="preserve"> – направление потока воздуха;</w:t>
      </w:r>
    </w:p>
    <w:p w:rsidR="00A10FA0" w:rsidRDefault="00101CD0" w:rsidP="00A10FA0">
      <w:pPr>
        <w:spacing w:line="360" w:lineRule="auto"/>
        <w:ind w:firstLine="709"/>
        <w:jc w:val="center"/>
        <w:rPr>
          <w:rFonts w:ascii="Arial" w:hAnsi="Arial" w:cs="Arial"/>
          <w:sz w:val="24"/>
          <w:szCs w:val="24"/>
        </w:rPr>
      </w:pPr>
      <w:r w:rsidRPr="00A10FA0">
        <w:rPr>
          <w:rFonts w:ascii="Arial" w:hAnsi="Arial" w:cs="Arial"/>
          <w:i/>
          <w:sz w:val="24"/>
          <w:szCs w:val="24"/>
        </w:rPr>
        <w:t>9</w:t>
      </w:r>
      <w:r w:rsidRPr="00A10FA0">
        <w:rPr>
          <w:rFonts w:ascii="Arial" w:hAnsi="Arial" w:cs="Arial"/>
          <w:sz w:val="24"/>
          <w:szCs w:val="24"/>
        </w:rPr>
        <w:t xml:space="preserve"> – </w:t>
      </w:r>
      <w:proofErr w:type="spellStart"/>
      <w:r w:rsidRPr="00A10FA0">
        <w:rPr>
          <w:rFonts w:ascii="Arial" w:hAnsi="Arial" w:cs="Arial"/>
          <w:sz w:val="24"/>
          <w:szCs w:val="24"/>
        </w:rPr>
        <w:t>линеаризатор</w:t>
      </w:r>
      <w:proofErr w:type="spellEnd"/>
      <w:r w:rsidRPr="00A10FA0">
        <w:rPr>
          <w:rFonts w:ascii="Arial" w:hAnsi="Arial" w:cs="Arial"/>
          <w:sz w:val="24"/>
          <w:szCs w:val="24"/>
        </w:rPr>
        <w:t xml:space="preserve">; </w:t>
      </w:r>
      <w:r w:rsidRPr="00A10FA0">
        <w:rPr>
          <w:rFonts w:ascii="Arial" w:hAnsi="Arial" w:cs="Arial"/>
          <w:i/>
          <w:sz w:val="24"/>
          <w:szCs w:val="24"/>
        </w:rPr>
        <w:t>10</w:t>
      </w:r>
      <w:r w:rsidRPr="00A10FA0">
        <w:rPr>
          <w:rFonts w:ascii="Arial" w:hAnsi="Arial" w:cs="Arial"/>
          <w:sz w:val="24"/>
          <w:szCs w:val="24"/>
        </w:rPr>
        <w:t xml:space="preserve"> – приточно-вытяжная вентиляция; </w:t>
      </w:r>
      <w:r w:rsidRPr="00A10FA0">
        <w:rPr>
          <w:rFonts w:ascii="Arial" w:hAnsi="Arial" w:cs="Arial"/>
          <w:i/>
          <w:sz w:val="24"/>
          <w:szCs w:val="24"/>
        </w:rPr>
        <w:t>11</w:t>
      </w:r>
      <w:r w:rsidRPr="00A10FA0">
        <w:rPr>
          <w:rFonts w:ascii="Arial" w:hAnsi="Arial" w:cs="Arial"/>
          <w:sz w:val="24"/>
          <w:szCs w:val="24"/>
        </w:rPr>
        <w:t xml:space="preserve"> – крышка отсека для установки испытываемого ИПГ со стеклянным смотровым окном;</w:t>
      </w:r>
    </w:p>
    <w:p w:rsidR="00101CD0" w:rsidRPr="00A10FA0" w:rsidRDefault="00101CD0" w:rsidP="00A10FA0">
      <w:pPr>
        <w:spacing w:line="360" w:lineRule="auto"/>
        <w:ind w:firstLine="709"/>
        <w:jc w:val="center"/>
        <w:rPr>
          <w:rFonts w:ascii="Arial" w:hAnsi="Arial" w:cs="Arial"/>
          <w:sz w:val="24"/>
          <w:szCs w:val="24"/>
        </w:rPr>
      </w:pPr>
      <w:r w:rsidRPr="00A10FA0">
        <w:rPr>
          <w:rFonts w:ascii="Arial" w:hAnsi="Arial" w:cs="Arial"/>
          <w:i/>
          <w:sz w:val="24"/>
          <w:szCs w:val="24"/>
        </w:rPr>
        <w:t>12</w:t>
      </w:r>
      <w:r w:rsidRPr="00A10FA0">
        <w:rPr>
          <w:rFonts w:ascii="Arial" w:hAnsi="Arial" w:cs="Arial"/>
          <w:sz w:val="24"/>
          <w:szCs w:val="24"/>
        </w:rPr>
        <w:t xml:space="preserve"> – регулятор скорости потока воздуха.</w:t>
      </w:r>
    </w:p>
    <w:p w:rsidR="00101CD0" w:rsidRPr="00A10FA0" w:rsidRDefault="00101CD0" w:rsidP="006C2A66">
      <w:pPr>
        <w:spacing w:line="360" w:lineRule="auto"/>
        <w:ind w:firstLine="709"/>
        <w:jc w:val="center"/>
        <w:rPr>
          <w:rFonts w:ascii="Arial" w:hAnsi="Arial" w:cs="Arial"/>
          <w:sz w:val="24"/>
          <w:szCs w:val="24"/>
        </w:rPr>
      </w:pPr>
      <w:r w:rsidRPr="00A10FA0">
        <w:rPr>
          <w:rFonts w:ascii="Arial" w:hAnsi="Arial" w:cs="Arial"/>
          <w:sz w:val="24"/>
          <w:szCs w:val="24"/>
        </w:rPr>
        <w:t>Рисунок Н.1</w:t>
      </w:r>
    </w:p>
    <w:p w:rsidR="00101CD0" w:rsidRDefault="00101CD0" w:rsidP="006C2A66">
      <w:pPr>
        <w:spacing w:line="360" w:lineRule="auto"/>
        <w:ind w:firstLine="709"/>
        <w:rPr>
          <w:rFonts w:eastAsia="Times New Roman"/>
          <w:b/>
          <w:iCs/>
          <w:color w:val="000000"/>
        </w:rPr>
      </w:pPr>
      <w:r>
        <w:rPr>
          <w:b/>
          <w:iCs/>
        </w:rPr>
        <w:br w:type="page"/>
      </w:r>
    </w:p>
    <w:p w:rsidR="00166993" w:rsidRDefault="00BB39F8" w:rsidP="00A10FA0">
      <w:pPr>
        <w:pStyle w:val="aa"/>
        <w:spacing w:before="0" w:beforeAutospacing="0" w:after="0" w:afterAutospacing="0" w:line="360" w:lineRule="auto"/>
        <w:jc w:val="center"/>
        <w:rPr>
          <w:b/>
          <w:iCs/>
          <w:sz w:val="24"/>
          <w:szCs w:val="24"/>
        </w:rPr>
      </w:pPr>
      <w:r w:rsidRPr="00C44D2F">
        <w:rPr>
          <w:b/>
          <w:iCs/>
          <w:sz w:val="24"/>
          <w:szCs w:val="24"/>
        </w:rPr>
        <w:lastRenderedPageBreak/>
        <w:t>П</w:t>
      </w:r>
      <w:r w:rsidR="004C0A9C" w:rsidRPr="00C44D2F">
        <w:rPr>
          <w:b/>
          <w:iCs/>
          <w:sz w:val="24"/>
          <w:szCs w:val="24"/>
        </w:rPr>
        <w:t>риложение</w:t>
      </w:r>
      <w:r w:rsidRPr="00C44D2F">
        <w:rPr>
          <w:b/>
          <w:iCs/>
          <w:sz w:val="24"/>
          <w:szCs w:val="24"/>
        </w:rPr>
        <w:t xml:space="preserve"> </w:t>
      </w:r>
      <w:r w:rsidR="009F1E5F">
        <w:rPr>
          <w:b/>
          <w:iCs/>
          <w:sz w:val="24"/>
          <w:szCs w:val="24"/>
        </w:rPr>
        <w:t>П</w:t>
      </w:r>
      <w:r w:rsidR="00243735" w:rsidRPr="00C44D2F">
        <w:rPr>
          <w:b/>
          <w:iCs/>
          <w:sz w:val="24"/>
          <w:szCs w:val="24"/>
        </w:rPr>
        <w:br/>
      </w:r>
      <w:r w:rsidR="00166993" w:rsidRPr="00C44D2F">
        <w:rPr>
          <w:b/>
          <w:iCs/>
          <w:sz w:val="24"/>
          <w:szCs w:val="24"/>
        </w:rPr>
        <w:t>(обязательное)</w:t>
      </w:r>
    </w:p>
    <w:p w:rsidR="00A10FA0" w:rsidRPr="00C44D2F" w:rsidRDefault="00A10FA0" w:rsidP="00A10FA0">
      <w:pPr>
        <w:pStyle w:val="aa"/>
        <w:spacing w:before="0" w:beforeAutospacing="0" w:after="0" w:afterAutospacing="0" w:line="360" w:lineRule="auto"/>
        <w:jc w:val="center"/>
        <w:rPr>
          <w:b/>
          <w:iCs/>
          <w:sz w:val="24"/>
          <w:szCs w:val="24"/>
        </w:rPr>
      </w:pPr>
    </w:p>
    <w:p w:rsidR="00BB39F8" w:rsidRDefault="00BB39F8" w:rsidP="00A10FA0">
      <w:pPr>
        <w:spacing w:line="360" w:lineRule="auto"/>
        <w:jc w:val="center"/>
        <w:rPr>
          <w:rFonts w:ascii="Arial" w:eastAsia="Times New Roman" w:hAnsi="Arial" w:cs="Arial"/>
          <w:b/>
          <w:iCs/>
          <w:sz w:val="24"/>
          <w:szCs w:val="24"/>
        </w:rPr>
      </w:pPr>
      <w:r w:rsidRPr="00C44D2F">
        <w:rPr>
          <w:rFonts w:ascii="Arial" w:eastAsia="Times New Roman" w:hAnsi="Arial" w:cs="Arial"/>
          <w:b/>
          <w:iCs/>
          <w:sz w:val="24"/>
          <w:szCs w:val="24"/>
        </w:rPr>
        <w:t xml:space="preserve">Требования к конструкции </w:t>
      </w:r>
      <w:r w:rsidR="00FE731C" w:rsidRPr="00C44D2F">
        <w:rPr>
          <w:rFonts w:ascii="Arial" w:eastAsia="Times New Roman" w:hAnsi="Arial" w:cs="Arial"/>
          <w:b/>
          <w:iCs/>
          <w:sz w:val="24"/>
          <w:szCs w:val="24"/>
        </w:rPr>
        <w:t>извещателей пожарных ручных</w:t>
      </w:r>
    </w:p>
    <w:p w:rsidR="00A10FA0" w:rsidRPr="00C44D2F" w:rsidRDefault="00A10FA0" w:rsidP="00A10FA0">
      <w:pPr>
        <w:spacing w:line="360" w:lineRule="auto"/>
        <w:jc w:val="center"/>
        <w:rPr>
          <w:rFonts w:ascii="Arial" w:eastAsia="Times New Roman" w:hAnsi="Arial" w:cs="Arial"/>
          <w:b/>
          <w:iCs/>
          <w:sz w:val="24"/>
          <w:szCs w:val="24"/>
        </w:rPr>
      </w:pPr>
    </w:p>
    <w:p w:rsidR="00AD10A6" w:rsidRDefault="009F1E5F" w:rsidP="006C2A66">
      <w:pPr>
        <w:tabs>
          <w:tab w:val="left" w:pos="1701"/>
        </w:tabs>
        <w:spacing w:line="360" w:lineRule="auto"/>
        <w:ind w:firstLine="709"/>
        <w:jc w:val="both"/>
        <w:rPr>
          <w:rFonts w:ascii="Arial" w:eastAsia="Times New Roman" w:hAnsi="Arial" w:cs="Arial"/>
          <w:b/>
          <w:sz w:val="24"/>
          <w:szCs w:val="24"/>
        </w:rPr>
      </w:pPr>
      <w:r>
        <w:rPr>
          <w:rFonts w:ascii="Arial" w:eastAsia="Times New Roman" w:hAnsi="Arial" w:cs="Arial"/>
          <w:b/>
          <w:sz w:val="24"/>
          <w:szCs w:val="24"/>
        </w:rPr>
        <w:t>П</w:t>
      </w:r>
      <w:r w:rsidR="00AD10A6" w:rsidRPr="00C44D2F">
        <w:rPr>
          <w:rFonts w:ascii="Arial" w:eastAsia="Times New Roman" w:hAnsi="Arial" w:cs="Arial"/>
          <w:b/>
          <w:sz w:val="24"/>
          <w:szCs w:val="24"/>
        </w:rPr>
        <w:t>.1</w:t>
      </w:r>
      <w:r w:rsidR="00AD10A6" w:rsidRPr="00C44D2F">
        <w:rPr>
          <w:rFonts w:ascii="Arial" w:eastAsia="Times New Roman" w:hAnsi="Arial" w:cs="Arial"/>
          <w:b/>
          <w:sz w:val="24"/>
          <w:szCs w:val="24"/>
        </w:rPr>
        <w:tab/>
      </w:r>
      <w:r w:rsidR="00BB39F8" w:rsidRPr="00C44D2F">
        <w:rPr>
          <w:rFonts w:ascii="Arial" w:eastAsia="Times New Roman" w:hAnsi="Arial" w:cs="Arial"/>
          <w:b/>
          <w:sz w:val="24"/>
          <w:szCs w:val="24"/>
        </w:rPr>
        <w:t>Общие положения</w:t>
      </w:r>
    </w:p>
    <w:p w:rsidR="00A10FA0" w:rsidRPr="00C44D2F" w:rsidRDefault="00A10FA0" w:rsidP="006C2A66">
      <w:pPr>
        <w:tabs>
          <w:tab w:val="left" w:pos="1701"/>
        </w:tabs>
        <w:spacing w:line="360" w:lineRule="auto"/>
        <w:ind w:firstLine="709"/>
        <w:jc w:val="both"/>
        <w:rPr>
          <w:rFonts w:ascii="Arial" w:eastAsia="Times New Roman" w:hAnsi="Arial" w:cs="Arial"/>
          <w:b/>
          <w:sz w:val="24"/>
          <w:szCs w:val="24"/>
        </w:rPr>
      </w:pPr>
    </w:p>
    <w:p w:rsidR="00AD10A6" w:rsidRPr="00C44D2F"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.1.1</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 xml:space="preserve">Пример внешнего вида лицевой поверхности ИПР с </w:t>
      </w:r>
      <w:r w:rsidR="00056DFE" w:rsidRPr="00C44D2F">
        <w:rPr>
          <w:rFonts w:ascii="Arial" w:eastAsia="Times New Roman" w:hAnsi="Arial" w:cs="Arial"/>
          <w:sz w:val="24"/>
          <w:szCs w:val="24"/>
        </w:rPr>
        <w:t>зоной</w:t>
      </w:r>
      <w:r w:rsidR="00987517" w:rsidRPr="00C44D2F">
        <w:rPr>
          <w:rFonts w:ascii="Arial" w:eastAsia="Times New Roman" w:hAnsi="Arial" w:cs="Arial"/>
          <w:sz w:val="24"/>
          <w:szCs w:val="24"/>
        </w:rPr>
        <w:t xml:space="preserve"> расположения </w:t>
      </w:r>
      <w:r w:rsidR="00223DAC" w:rsidRPr="00C44D2F">
        <w:rPr>
          <w:rFonts w:ascii="Arial" w:eastAsia="Times New Roman" w:hAnsi="Arial" w:cs="Arial"/>
          <w:sz w:val="24"/>
          <w:szCs w:val="24"/>
        </w:rPr>
        <w:t>п</w:t>
      </w:r>
      <w:r w:rsidR="00056DFE" w:rsidRPr="00C44D2F">
        <w:rPr>
          <w:rFonts w:ascii="Arial" w:eastAsia="Times New Roman" w:hAnsi="Arial" w:cs="Arial"/>
          <w:sz w:val="24"/>
          <w:szCs w:val="24"/>
        </w:rPr>
        <w:t>риводного элемента</w:t>
      </w:r>
      <w:r w:rsidR="00BB39F8" w:rsidRPr="00C44D2F">
        <w:rPr>
          <w:rFonts w:ascii="Arial" w:eastAsia="Times New Roman" w:hAnsi="Arial" w:cs="Arial"/>
          <w:sz w:val="24"/>
          <w:szCs w:val="24"/>
        </w:rPr>
        <w:t xml:space="preserve"> квадратной формы приведен на рисунке </w:t>
      </w:r>
      <w:r>
        <w:rPr>
          <w:rFonts w:ascii="Arial" w:eastAsia="Times New Roman" w:hAnsi="Arial" w:cs="Arial"/>
          <w:sz w:val="24"/>
          <w:szCs w:val="24"/>
        </w:rPr>
        <w:t>П</w:t>
      </w:r>
      <w:r w:rsidR="00BB39F8" w:rsidRPr="00C44D2F">
        <w:rPr>
          <w:rFonts w:ascii="Arial" w:eastAsia="Times New Roman" w:hAnsi="Arial" w:cs="Arial"/>
          <w:sz w:val="24"/>
          <w:szCs w:val="24"/>
        </w:rPr>
        <w:t>.</w:t>
      </w:r>
      <w:proofErr w:type="gramStart"/>
      <w:r w:rsidR="00BB39F8" w:rsidRPr="00C44D2F">
        <w:rPr>
          <w:rFonts w:ascii="Arial" w:eastAsia="Times New Roman" w:hAnsi="Arial" w:cs="Arial"/>
          <w:sz w:val="24"/>
          <w:szCs w:val="24"/>
        </w:rPr>
        <w:t>1</w:t>
      </w:r>
      <w:proofErr w:type="gramEnd"/>
      <w:r w:rsidR="00A10FA0">
        <w:rPr>
          <w:rFonts w:ascii="Arial" w:eastAsia="Times New Roman" w:hAnsi="Arial" w:cs="Arial"/>
          <w:sz w:val="24"/>
          <w:szCs w:val="24"/>
        </w:rPr>
        <w:t> </w:t>
      </w:r>
      <w:r w:rsidR="00BB39F8" w:rsidRPr="00C44D2F">
        <w:rPr>
          <w:rFonts w:ascii="Arial" w:eastAsia="Times New Roman" w:hAnsi="Arial" w:cs="Arial"/>
          <w:sz w:val="24"/>
          <w:szCs w:val="24"/>
        </w:rPr>
        <w:t>а</w:t>
      </w:r>
      <w:r w:rsidR="00C507A3" w:rsidRPr="00C44D2F">
        <w:rPr>
          <w:rFonts w:ascii="Arial" w:eastAsia="Times New Roman" w:hAnsi="Arial" w:cs="Arial"/>
          <w:sz w:val="24"/>
          <w:szCs w:val="24"/>
        </w:rPr>
        <w:t>)</w:t>
      </w:r>
      <w:r w:rsidR="00BB39F8" w:rsidRPr="00C44D2F">
        <w:rPr>
          <w:rFonts w:ascii="Arial" w:eastAsia="Times New Roman" w:hAnsi="Arial" w:cs="Arial"/>
          <w:sz w:val="24"/>
          <w:szCs w:val="24"/>
        </w:rPr>
        <w:t>.</w:t>
      </w:r>
    </w:p>
    <w:p w:rsidR="00AD10A6" w:rsidRPr="00C44D2F"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.1.2</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 xml:space="preserve">Пример внешнего вида лицевой поверхности ИПР </w:t>
      </w:r>
      <w:r w:rsidR="00987517" w:rsidRPr="00C44D2F">
        <w:rPr>
          <w:rFonts w:ascii="Arial" w:eastAsia="Times New Roman" w:hAnsi="Arial" w:cs="Arial"/>
          <w:sz w:val="24"/>
          <w:szCs w:val="24"/>
        </w:rPr>
        <w:t>с зоной расположения приводного элемента</w:t>
      </w:r>
      <w:r w:rsidR="00056DFE" w:rsidRPr="00C44D2F">
        <w:rPr>
          <w:rFonts w:ascii="Arial" w:eastAsia="Times New Roman" w:hAnsi="Arial" w:cs="Arial"/>
          <w:sz w:val="24"/>
          <w:szCs w:val="24"/>
        </w:rPr>
        <w:t xml:space="preserve"> </w:t>
      </w:r>
      <w:r w:rsidR="00BB39F8" w:rsidRPr="00C44D2F">
        <w:rPr>
          <w:rFonts w:ascii="Arial" w:eastAsia="Times New Roman" w:hAnsi="Arial" w:cs="Arial"/>
          <w:sz w:val="24"/>
          <w:szCs w:val="24"/>
        </w:rPr>
        <w:t xml:space="preserve">прямоугольной формы приведен на рисунке </w:t>
      </w:r>
      <w:r>
        <w:rPr>
          <w:rFonts w:ascii="Arial" w:eastAsia="Times New Roman" w:hAnsi="Arial" w:cs="Arial"/>
          <w:sz w:val="24"/>
          <w:szCs w:val="24"/>
        </w:rPr>
        <w:t>П</w:t>
      </w:r>
      <w:r w:rsidR="00BB39F8" w:rsidRPr="00C44D2F">
        <w:rPr>
          <w:rFonts w:ascii="Arial" w:eastAsia="Times New Roman" w:hAnsi="Arial" w:cs="Arial"/>
          <w:sz w:val="24"/>
          <w:szCs w:val="24"/>
        </w:rPr>
        <w:t>.1</w:t>
      </w:r>
      <w:r w:rsidR="00C507A3" w:rsidRPr="00C44D2F">
        <w:rPr>
          <w:rFonts w:ascii="Arial" w:eastAsia="Times New Roman" w:hAnsi="Arial" w:cs="Arial"/>
          <w:sz w:val="24"/>
          <w:szCs w:val="24"/>
        </w:rPr>
        <w:t xml:space="preserve"> </w:t>
      </w:r>
      <w:r w:rsidR="00BB39F8" w:rsidRPr="00C44D2F">
        <w:rPr>
          <w:rFonts w:ascii="Arial" w:eastAsia="Times New Roman" w:hAnsi="Arial" w:cs="Arial"/>
          <w:sz w:val="24"/>
          <w:szCs w:val="24"/>
        </w:rPr>
        <w:t>б</w:t>
      </w:r>
      <w:r w:rsidR="00C507A3" w:rsidRPr="00C44D2F">
        <w:rPr>
          <w:rFonts w:ascii="Arial" w:eastAsia="Times New Roman" w:hAnsi="Arial" w:cs="Arial"/>
          <w:sz w:val="24"/>
          <w:szCs w:val="24"/>
        </w:rPr>
        <w:t>)</w:t>
      </w:r>
      <w:r w:rsidR="00BB39F8" w:rsidRPr="00C44D2F">
        <w:rPr>
          <w:rFonts w:ascii="Arial" w:eastAsia="Times New Roman" w:hAnsi="Arial" w:cs="Arial"/>
          <w:sz w:val="24"/>
          <w:szCs w:val="24"/>
        </w:rPr>
        <w:t>.</w:t>
      </w:r>
    </w:p>
    <w:p w:rsidR="00BB39F8"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.1.3</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 xml:space="preserve">Пример внешнего вида лицевой поверхности ИПР </w:t>
      </w:r>
      <w:r w:rsidR="00002B78" w:rsidRPr="00C44D2F">
        <w:rPr>
          <w:rFonts w:ascii="Arial" w:eastAsia="Times New Roman" w:hAnsi="Arial" w:cs="Arial"/>
          <w:sz w:val="24"/>
          <w:szCs w:val="24"/>
        </w:rPr>
        <w:t xml:space="preserve">с </w:t>
      </w:r>
      <w:r w:rsidR="00987517" w:rsidRPr="00C44D2F">
        <w:rPr>
          <w:rFonts w:ascii="Arial" w:eastAsia="Times New Roman" w:hAnsi="Arial" w:cs="Arial"/>
          <w:sz w:val="24"/>
          <w:szCs w:val="24"/>
        </w:rPr>
        <w:t>зоной расположения приводного элемента</w:t>
      </w:r>
      <w:r w:rsidR="00056DFE" w:rsidRPr="00C44D2F">
        <w:rPr>
          <w:rFonts w:ascii="Arial" w:eastAsia="Times New Roman" w:hAnsi="Arial" w:cs="Arial"/>
          <w:sz w:val="24"/>
          <w:szCs w:val="24"/>
        </w:rPr>
        <w:t xml:space="preserve"> </w:t>
      </w:r>
      <w:r w:rsidR="00BB39F8" w:rsidRPr="00C44D2F">
        <w:rPr>
          <w:rFonts w:ascii="Arial" w:eastAsia="Times New Roman" w:hAnsi="Arial" w:cs="Arial"/>
          <w:sz w:val="24"/>
          <w:szCs w:val="24"/>
        </w:rPr>
        <w:t xml:space="preserve">круглой формы приведен на рисунке </w:t>
      </w:r>
      <w:r>
        <w:rPr>
          <w:rFonts w:ascii="Arial" w:eastAsia="Times New Roman" w:hAnsi="Arial" w:cs="Arial"/>
          <w:sz w:val="24"/>
          <w:szCs w:val="24"/>
        </w:rPr>
        <w:t>П</w:t>
      </w:r>
      <w:r w:rsidR="00BB39F8" w:rsidRPr="00C44D2F">
        <w:rPr>
          <w:rFonts w:ascii="Arial" w:eastAsia="Times New Roman" w:hAnsi="Arial" w:cs="Arial"/>
          <w:sz w:val="24"/>
          <w:szCs w:val="24"/>
        </w:rPr>
        <w:t>.1</w:t>
      </w:r>
      <w:r w:rsidR="00C507A3" w:rsidRPr="00C44D2F">
        <w:rPr>
          <w:rFonts w:ascii="Arial" w:eastAsia="Times New Roman" w:hAnsi="Arial" w:cs="Arial"/>
          <w:sz w:val="24"/>
          <w:szCs w:val="24"/>
        </w:rPr>
        <w:t xml:space="preserve"> </w:t>
      </w:r>
      <w:r w:rsidR="00BB39F8" w:rsidRPr="00C44D2F">
        <w:rPr>
          <w:rFonts w:ascii="Arial" w:eastAsia="Times New Roman" w:hAnsi="Arial" w:cs="Arial"/>
          <w:sz w:val="24"/>
          <w:szCs w:val="24"/>
        </w:rPr>
        <w:t>в</w:t>
      </w:r>
      <w:r w:rsidR="00C507A3" w:rsidRPr="00C44D2F">
        <w:rPr>
          <w:rFonts w:ascii="Arial" w:eastAsia="Times New Roman" w:hAnsi="Arial" w:cs="Arial"/>
          <w:sz w:val="24"/>
          <w:szCs w:val="24"/>
        </w:rPr>
        <w:t>)</w:t>
      </w:r>
      <w:r w:rsidR="00BB39F8" w:rsidRPr="00C44D2F">
        <w:rPr>
          <w:rFonts w:ascii="Arial" w:eastAsia="Times New Roman" w:hAnsi="Arial" w:cs="Arial"/>
          <w:sz w:val="24"/>
          <w:szCs w:val="24"/>
        </w:rPr>
        <w:t>.</w:t>
      </w:r>
    </w:p>
    <w:p w:rsidR="00A10FA0" w:rsidRPr="00C44D2F" w:rsidRDefault="00A10FA0" w:rsidP="006C2A66">
      <w:pPr>
        <w:tabs>
          <w:tab w:val="left" w:pos="1701"/>
        </w:tabs>
        <w:spacing w:line="360" w:lineRule="auto"/>
        <w:ind w:firstLine="709"/>
        <w:jc w:val="both"/>
        <w:rPr>
          <w:rFonts w:ascii="Arial" w:eastAsia="Times New Roman" w:hAnsi="Arial" w:cs="Arial"/>
          <w:sz w:val="24"/>
          <w:szCs w:val="24"/>
        </w:rPr>
      </w:pPr>
    </w:p>
    <w:p w:rsidR="00AD10A6" w:rsidRPr="00C44D2F" w:rsidRDefault="009F1E5F" w:rsidP="006C2A66">
      <w:pPr>
        <w:tabs>
          <w:tab w:val="left" w:pos="1701"/>
        </w:tabs>
        <w:spacing w:line="360" w:lineRule="auto"/>
        <w:ind w:firstLine="709"/>
        <w:rPr>
          <w:rFonts w:ascii="Arial" w:eastAsia="Times New Roman" w:hAnsi="Arial" w:cs="Arial"/>
          <w:b/>
          <w:sz w:val="24"/>
          <w:szCs w:val="24"/>
        </w:rPr>
      </w:pPr>
      <w:r>
        <w:rPr>
          <w:rFonts w:ascii="Arial" w:eastAsia="Times New Roman" w:hAnsi="Arial" w:cs="Arial"/>
          <w:b/>
          <w:sz w:val="24"/>
          <w:szCs w:val="24"/>
        </w:rPr>
        <w:t>П</w:t>
      </w:r>
      <w:r w:rsidR="00AD10A6" w:rsidRPr="00C44D2F">
        <w:rPr>
          <w:rFonts w:ascii="Arial" w:eastAsia="Times New Roman" w:hAnsi="Arial" w:cs="Arial"/>
          <w:b/>
          <w:sz w:val="24"/>
          <w:szCs w:val="24"/>
        </w:rPr>
        <w:t>.2</w:t>
      </w:r>
      <w:r w:rsidR="00AD10A6" w:rsidRPr="00C44D2F">
        <w:rPr>
          <w:rFonts w:ascii="Arial" w:eastAsia="Times New Roman" w:hAnsi="Arial" w:cs="Arial"/>
          <w:b/>
          <w:sz w:val="24"/>
          <w:szCs w:val="24"/>
        </w:rPr>
        <w:tab/>
        <w:t>Символы</w:t>
      </w:r>
    </w:p>
    <w:p w:rsidR="00A10FA0" w:rsidRDefault="00A10FA0" w:rsidP="006C2A66">
      <w:pPr>
        <w:tabs>
          <w:tab w:val="left" w:pos="1701"/>
        </w:tabs>
        <w:spacing w:line="360" w:lineRule="auto"/>
        <w:ind w:firstLine="709"/>
        <w:jc w:val="both"/>
        <w:rPr>
          <w:rFonts w:ascii="Arial" w:eastAsia="Times New Roman" w:hAnsi="Arial" w:cs="Arial"/>
          <w:sz w:val="24"/>
          <w:szCs w:val="24"/>
        </w:rPr>
      </w:pPr>
    </w:p>
    <w:p w:rsidR="00AD10A6" w:rsidRPr="00C44D2F"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AD10A6" w:rsidRPr="00C44D2F">
        <w:rPr>
          <w:rFonts w:ascii="Arial" w:eastAsia="Times New Roman" w:hAnsi="Arial" w:cs="Arial"/>
          <w:sz w:val="24"/>
          <w:szCs w:val="24"/>
        </w:rPr>
        <w:t>.2.1</w:t>
      </w:r>
      <w:r w:rsidR="00AD10A6" w:rsidRPr="00C44D2F">
        <w:rPr>
          <w:rFonts w:ascii="Arial" w:eastAsia="Times New Roman" w:hAnsi="Arial" w:cs="Arial"/>
          <w:sz w:val="24"/>
          <w:szCs w:val="24"/>
        </w:rPr>
        <w:tab/>
        <w:t xml:space="preserve">На лицевую поверхность ИПР должен быть нанесен символ «Домик». Символ должен располагаться над зоной расположения приводного элемента (приводным элементом) на центральной оси лицевой поверхности ИПР. </w:t>
      </w:r>
      <w:r w:rsidR="00AA2B74" w:rsidRPr="00C44D2F">
        <w:rPr>
          <w:rFonts w:ascii="Arial" w:eastAsia="Times New Roman" w:hAnsi="Arial" w:cs="Arial"/>
          <w:sz w:val="24"/>
          <w:szCs w:val="24"/>
        </w:rPr>
        <w:t>Возможные в</w:t>
      </w:r>
      <w:r w:rsidR="00637623" w:rsidRPr="00C44D2F">
        <w:rPr>
          <w:rFonts w:ascii="Arial" w:eastAsia="Times New Roman" w:hAnsi="Arial" w:cs="Arial"/>
          <w:sz w:val="24"/>
          <w:szCs w:val="24"/>
        </w:rPr>
        <w:t>арианты в</w:t>
      </w:r>
      <w:r w:rsidR="00AD10A6" w:rsidRPr="00C44D2F">
        <w:rPr>
          <w:rFonts w:ascii="Arial" w:eastAsia="Times New Roman" w:hAnsi="Arial" w:cs="Arial"/>
          <w:sz w:val="24"/>
          <w:szCs w:val="24"/>
        </w:rPr>
        <w:t>нешн</w:t>
      </w:r>
      <w:r w:rsidR="00637623" w:rsidRPr="00C44D2F">
        <w:rPr>
          <w:rFonts w:ascii="Arial" w:eastAsia="Times New Roman" w:hAnsi="Arial" w:cs="Arial"/>
          <w:sz w:val="24"/>
          <w:szCs w:val="24"/>
        </w:rPr>
        <w:t>его</w:t>
      </w:r>
      <w:r w:rsidR="00AD10A6" w:rsidRPr="00C44D2F">
        <w:rPr>
          <w:rFonts w:ascii="Arial" w:eastAsia="Times New Roman" w:hAnsi="Arial" w:cs="Arial"/>
          <w:sz w:val="24"/>
          <w:szCs w:val="24"/>
        </w:rPr>
        <w:t xml:space="preserve"> вид</w:t>
      </w:r>
      <w:r w:rsidR="00637623" w:rsidRPr="00C44D2F">
        <w:rPr>
          <w:rFonts w:ascii="Arial" w:eastAsia="Times New Roman" w:hAnsi="Arial" w:cs="Arial"/>
          <w:sz w:val="24"/>
          <w:szCs w:val="24"/>
        </w:rPr>
        <w:t>а</w:t>
      </w:r>
      <w:r w:rsidR="00AD10A6" w:rsidRPr="00C44D2F">
        <w:rPr>
          <w:rFonts w:ascii="Arial" w:eastAsia="Times New Roman" w:hAnsi="Arial" w:cs="Arial"/>
          <w:sz w:val="24"/>
          <w:szCs w:val="24"/>
        </w:rPr>
        <w:t xml:space="preserve"> символа и его габаритные размеры представлены на рисунке </w:t>
      </w:r>
      <w:r>
        <w:rPr>
          <w:rFonts w:ascii="Arial" w:eastAsia="Times New Roman" w:hAnsi="Arial" w:cs="Arial"/>
          <w:sz w:val="24"/>
          <w:szCs w:val="24"/>
        </w:rPr>
        <w:t>П</w:t>
      </w:r>
      <w:r w:rsidR="00AD10A6" w:rsidRPr="00C44D2F">
        <w:rPr>
          <w:rFonts w:ascii="Arial" w:eastAsia="Times New Roman" w:hAnsi="Arial" w:cs="Arial"/>
          <w:sz w:val="24"/>
          <w:szCs w:val="24"/>
        </w:rPr>
        <w:t>.</w:t>
      </w:r>
      <w:proofErr w:type="gramStart"/>
      <w:r w:rsidR="00AD10A6" w:rsidRPr="00C44D2F">
        <w:rPr>
          <w:rFonts w:ascii="Arial" w:eastAsia="Times New Roman" w:hAnsi="Arial" w:cs="Arial"/>
          <w:sz w:val="24"/>
          <w:szCs w:val="24"/>
        </w:rPr>
        <w:t>2</w:t>
      </w:r>
      <w:proofErr w:type="gramEnd"/>
      <w:r w:rsidR="00AD10A6" w:rsidRPr="00C44D2F">
        <w:rPr>
          <w:rFonts w:ascii="Arial" w:eastAsia="Times New Roman" w:hAnsi="Arial" w:cs="Arial"/>
          <w:sz w:val="24"/>
          <w:szCs w:val="24"/>
        </w:rPr>
        <w:t xml:space="preserve"> а).</w:t>
      </w:r>
    </w:p>
    <w:p w:rsidR="00AD10A6" w:rsidRPr="00C44D2F"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AD10A6" w:rsidRPr="00C44D2F">
        <w:rPr>
          <w:rFonts w:ascii="Arial" w:eastAsia="Times New Roman" w:hAnsi="Arial" w:cs="Arial"/>
          <w:sz w:val="24"/>
          <w:szCs w:val="24"/>
        </w:rPr>
        <w:t>.2.2</w:t>
      </w:r>
      <w:r w:rsidR="00AD10A6" w:rsidRPr="00C44D2F">
        <w:rPr>
          <w:rFonts w:ascii="Arial" w:eastAsia="Times New Roman" w:hAnsi="Arial" w:cs="Arial"/>
          <w:sz w:val="24"/>
          <w:szCs w:val="24"/>
        </w:rPr>
        <w:tab/>
      </w:r>
      <w:proofErr w:type="gramStart"/>
      <w:r w:rsidR="00AD10A6" w:rsidRPr="00C44D2F">
        <w:rPr>
          <w:rFonts w:ascii="Arial" w:eastAsia="Times New Roman" w:hAnsi="Arial" w:cs="Arial"/>
          <w:sz w:val="24"/>
          <w:szCs w:val="24"/>
        </w:rPr>
        <w:t>В</w:t>
      </w:r>
      <w:proofErr w:type="gramEnd"/>
      <w:r w:rsidR="00AD10A6" w:rsidRPr="00C44D2F">
        <w:rPr>
          <w:rFonts w:ascii="Arial" w:eastAsia="Times New Roman" w:hAnsi="Arial" w:cs="Arial"/>
          <w:sz w:val="24"/>
          <w:szCs w:val="24"/>
        </w:rPr>
        <w:t xml:space="preserve"> зоне расположения приводного элемента, выполненного в виде кнопки, должен быть нанесен символ «Стрелки», представленные на рисунке </w:t>
      </w:r>
      <w:r>
        <w:rPr>
          <w:rFonts w:ascii="Arial" w:eastAsia="Times New Roman" w:hAnsi="Arial" w:cs="Arial"/>
          <w:sz w:val="24"/>
          <w:szCs w:val="24"/>
        </w:rPr>
        <w:t>П</w:t>
      </w:r>
      <w:r w:rsidR="00AD10A6" w:rsidRPr="00C44D2F">
        <w:rPr>
          <w:rFonts w:ascii="Arial" w:eastAsia="Times New Roman" w:hAnsi="Arial" w:cs="Arial"/>
          <w:sz w:val="24"/>
          <w:szCs w:val="24"/>
        </w:rPr>
        <w:t>.2</w:t>
      </w:r>
      <w:r w:rsidR="00A10FA0">
        <w:rPr>
          <w:rFonts w:ascii="Arial" w:eastAsia="Times New Roman" w:hAnsi="Arial" w:cs="Arial"/>
          <w:sz w:val="24"/>
          <w:szCs w:val="24"/>
        </w:rPr>
        <w:t> </w:t>
      </w:r>
      <w:r w:rsidR="00AD10A6" w:rsidRPr="00C44D2F">
        <w:rPr>
          <w:rFonts w:ascii="Arial" w:eastAsia="Times New Roman" w:hAnsi="Arial" w:cs="Arial"/>
          <w:sz w:val="24"/>
          <w:szCs w:val="24"/>
        </w:rPr>
        <w:t xml:space="preserve">б). Геометрический центр приводного элемента, выполненного в виде кнопки, должен совпадать с геометрическим центром символа, представленного на рисунке </w:t>
      </w:r>
      <w:r>
        <w:rPr>
          <w:rFonts w:ascii="Arial" w:eastAsia="Times New Roman" w:hAnsi="Arial" w:cs="Arial"/>
          <w:sz w:val="24"/>
          <w:szCs w:val="24"/>
        </w:rPr>
        <w:t>П</w:t>
      </w:r>
      <w:r w:rsidR="00AD10A6" w:rsidRPr="00C44D2F">
        <w:rPr>
          <w:rFonts w:ascii="Arial" w:eastAsia="Times New Roman" w:hAnsi="Arial" w:cs="Arial"/>
          <w:sz w:val="24"/>
          <w:szCs w:val="24"/>
        </w:rPr>
        <w:t>.2 б)</w:t>
      </w:r>
      <w:r w:rsidR="00792AED" w:rsidRPr="00C44D2F">
        <w:rPr>
          <w:rFonts w:ascii="Arial" w:eastAsia="Times New Roman" w:hAnsi="Arial" w:cs="Arial"/>
          <w:sz w:val="24"/>
          <w:szCs w:val="24"/>
        </w:rPr>
        <w:t>, а также с геометрическим центром зоны расположения приводного элемента</w:t>
      </w:r>
      <w:r w:rsidR="00AD10A6" w:rsidRPr="00C44D2F">
        <w:rPr>
          <w:rFonts w:ascii="Arial" w:eastAsia="Times New Roman" w:hAnsi="Arial" w:cs="Arial"/>
          <w:sz w:val="24"/>
          <w:szCs w:val="24"/>
        </w:rPr>
        <w:t>.</w:t>
      </w:r>
    </w:p>
    <w:p w:rsidR="00AD10A6" w:rsidRPr="00C44D2F" w:rsidRDefault="00AD10A6" w:rsidP="006C2A66">
      <w:pPr>
        <w:tabs>
          <w:tab w:val="left" w:pos="1701"/>
        </w:tabs>
        <w:spacing w:line="360" w:lineRule="auto"/>
        <w:ind w:firstLine="709"/>
        <w:jc w:val="both"/>
        <w:rPr>
          <w:rFonts w:ascii="Arial" w:eastAsia="Times New Roman" w:hAnsi="Arial" w:cs="Arial"/>
          <w:sz w:val="24"/>
          <w:szCs w:val="24"/>
        </w:rPr>
      </w:pPr>
      <w:r w:rsidRPr="00C44D2F">
        <w:rPr>
          <w:rFonts w:ascii="Arial" w:eastAsia="Times New Roman" w:hAnsi="Arial" w:cs="Arial"/>
          <w:sz w:val="24"/>
          <w:szCs w:val="24"/>
        </w:rPr>
        <w:t xml:space="preserve">В зоне расположения приводного элемента, выполненного в виде хрупкого элемента или пластины, должен быть нанесен символ «Стрелки с кругом», представленный на рисунке </w:t>
      </w:r>
      <w:r w:rsidR="009F1E5F">
        <w:rPr>
          <w:rFonts w:ascii="Arial" w:eastAsia="Times New Roman" w:hAnsi="Arial" w:cs="Arial"/>
          <w:sz w:val="24"/>
          <w:szCs w:val="24"/>
        </w:rPr>
        <w:t>П</w:t>
      </w:r>
      <w:r w:rsidRPr="00C44D2F">
        <w:rPr>
          <w:rFonts w:ascii="Arial" w:eastAsia="Times New Roman" w:hAnsi="Arial" w:cs="Arial"/>
          <w:sz w:val="24"/>
          <w:szCs w:val="24"/>
        </w:rPr>
        <w:t>.2 в). Место расположения символа должно совпадать с точкой приложения усилия на приводной элемент</w:t>
      </w:r>
      <w:r w:rsidR="00792AED" w:rsidRPr="00C44D2F">
        <w:rPr>
          <w:rFonts w:ascii="Arial" w:eastAsia="Times New Roman" w:hAnsi="Arial" w:cs="Arial"/>
          <w:sz w:val="24"/>
          <w:szCs w:val="24"/>
        </w:rPr>
        <w:t>, а также с геометрическим центром зоны расположения приводного элемента</w:t>
      </w:r>
      <w:r w:rsidRPr="00C44D2F">
        <w:rPr>
          <w:rFonts w:ascii="Arial" w:eastAsia="Times New Roman" w:hAnsi="Arial" w:cs="Arial"/>
          <w:sz w:val="24"/>
          <w:szCs w:val="24"/>
        </w:rPr>
        <w:t>.</w:t>
      </w:r>
    </w:p>
    <w:p w:rsidR="00AD10A6" w:rsidRPr="003B0723" w:rsidRDefault="00AD10A6" w:rsidP="006C2A66">
      <w:pPr>
        <w:tabs>
          <w:tab w:val="left" w:pos="1560"/>
        </w:tabs>
        <w:spacing w:line="360" w:lineRule="auto"/>
        <w:ind w:firstLine="709"/>
        <w:jc w:val="both"/>
        <w:rPr>
          <w:rFonts w:eastAsia="Times New Roman"/>
          <w:sz w:val="28"/>
          <w:szCs w:val="28"/>
        </w:rPr>
      </w:pPr>
    </w:p>
    <w:tbl>
      <w:tblPr>
        <w:tblW w:w="9924" w:type="dxa"/>
        <w:tblInd w:w="108" w:type="dxa"/>
        <w:tblLook w:val="0000" w:firstRow="0" w:lastRow="0" w:firstColumn="0" w:lastColumn="0" w:noHBand="0" w:noVBand="0"/>
      </w:tblPr>
      <w:tblGrid>
        <w:gridCol w:w="4805"/>
        <w:gridCol w:w="5119"/>
      </w:tblGrid>
      <w:tr w:rsidR="00BB39F8" w:rsidRPr="00EE1E8E">
        <w:trPr>
          <w:trHeight w:val="2108"/>
        </w:trPr>
        <w:tc>
          <w:tcPr>
            <w:tcW w:w="4805" w:type="dxa"/>
          </w:tcPr>
          <w:p w:rsidR="00BB39F8" w:rsidRPr="00EE1E8E" w:rsidRDefault="00E446ED" w:rsidP="00A10FA0">
            <w:pPr>
              <w:spacing w:line="360" w:lineRule="auto"/>
              <w:jc w:val="center"/>
              <w:rPr>
                <w:rFonts w:eastAsia="Times New Roman"/>
                <w:b/>
                <w:iCs/>
                <w:sz w:val="24"/>
                <w:szCs w:val="24"/>
              </w:rPr>
            </w:pPr>
            <w:r>
              <w:object w:dxaOrig="6465" w:dyaOrig="6945">
                <v:shape id="_x0000_i1045" type="#_x0000_t75" style="width:194.25pt;height:208.5pt" o:ole="">
                  <v:imagedata r:id="rId98" o:title=""/>
                </v:shape>
                <o:OLEObject Type="Embed" ProgID="PBrush" ShapeID="_x0000_i1045" DrawAspect="Content" ObjectID="_1540969760" r:id="rId99"/>
              </w:object>
            </w:r>
          </w:p>
        </w:tc>
        <w:tc>
          <w:tcPr>
            <w:tcW w:w="5119" w:type="dxa"/>
          </w:tcPr>
          <w:p w:rsidR="00BB39F8" w:rsidRPr="00EE1E8E" w:rsidRDefault="00475833" w:rsidP="00A10FA0">
            <w:pPr>
              <w:spacing w:line="360" w:lineRule="auto"/>
              <w:rPr>
                <w:rFonts w:eastAsia="Times New Roman"/>
                <w:b/>
                <w:iCs/>
                <w:sz w:val="24"/>
                <w:szCs w:val="24"/>
              </w:rPr>
            </w:pPr>
            <w:r>
              <w:object w:dxaOrig="7440" w:dyaOrig="7230">
                <v:shape id="_x0000_i1046" type="#_x0000_t75" style="width:3in;height:209.25pt" o:ole="">
                  <v:imagedata r:id="rId100" o:title=""/>
                </v:shape>
                <o:OLEObject Type="Embed" ProgID="PBrush" ShapeID="_x0000_i1046" DrawAspect="Content" ObjectID="_1540969761" r:id="rId101"/>
              </w:object>
            </w:r>
          </w:p>
        </w:tc>
      </w:tr>
      <w:tr w:rsidR="00BB39F8" w:rsidRPr="00EE1E8E">
        <w:trPr>
          <w:trHeight w:val="312"/>
        </w:trPr>
        <w:tc>
          <w:tcPr>
            <w:tcW w:w="4805" w:type="dxa"/>
          </w:tcPr>
          <w:p w:rsidR="00BB39F8" w:rsidRPr="00C44D2F" w:rsidRDefault="00BB39F8" w:rsidP="00A10FA0">
            <w:pPr>
              <w:spacing w:line="360" w:lineRule="auto"/>
              <w:jc w:val="center"/>
              <w:rPr>
                <w:rFonts w:ascii="Arial" w:eastAsia="Times New Roman" w:hAnsi="Arial" w:cs="Arial"/>
                <w:sz w:val="24"/>
                <w:szCs w:val="24"/>
              </w:rPr>
            </w:pPr>
            <w:r w:rsidRPr="00C44D2F">
              <w:rPr>
                <w:rFonts w:ascii="Arial" w:eastAsia="Times New Roman" w:hAnsi="Arial" w:cs="Arial"/>
                <w:sz w:val="24"/>
                <w:szCs w:val="24"/>
              </w:rPr>
              <w:t>а)</w:t>
            </w:r>
          </w:p>
        </w:tc>
        <w:tc>
          <w:tcPr>
            <w:tcW w:w="5119" w:type="dxa"/>
          </w:tcPr>
          <w:p w:rsidR="00BB39F8" w:rsidRPr="00C44D2F" w:rsidRDefault="00BB39F8" w:rsidP="00A10FA0">
            <w:pPr>
              <w:spacing w:line="360" w:lineRule="auto"/>
              <w:jc w:val="center"/>
              <w:rPr>
                <w:rFonts w:ascii="Arial" w:eastAsia="Times New Roman" w:hAnsi="Arial" w:cs="Arial"/>
                <w:sz w:val="24"/>
                <w:szCs w:val="24"/>
              </w:rPr>
            </w:pPr>
            <w:r w:rsidRPr="00C44D2F">
              <w:rPr>
                <w:rFonts w:ascii="Arial" w:eastAsia="Times New Roman" w:hAnsi="Arial" w:cs="Arial"/>
                <w:sz w:val="24"/>
                <w:szCs w:val="24"/>
              </w:rPr>
              <w:t>б)</w:t>
            </w:r>
          </w:p>
        </w:tc>
      </w:tr>
    </w:tbl>
    <w:p w:rsidR="00BB39F8" w:rsidRPr="00EE1E8E" w:rsidRDefault="00041EEE" w:rsidP="00A10FA0">
      <w:pPr>
        <w:spacing w:line="360" w:lineRule="auto"/>
        <w:jc w:val="center"/>
        <w:rPr>
          <w:rFonts w:eastAsia="Times New Roman"/>
          <w:bCs/>
          <w:iCs/>
        </w:rPr>
      </w:pPr>
      <w:r>
        <w:rPr>
          <w:rFonts w:eastAsia="Times New Roman"/>
          <w:bCs/>
          <w:iCs/>
          <w:noProof/>
        </w:rPr>
        <w:drawing>
          <wp:inline distT="0" distB="0" distL="0" distR="0">
            <wp:extent cx="2305685" cy="2456815"/>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05685" cy="2456815"/>
                    </a:xfrm>
                    <a:prstGeom prst="rect">
                      <a:avLst/>
                    </a:prstGeom>
                    <a:noFill/>
                    <a:ln>
                      <a:noFill/>
                    </a:ln>
                  </pic:spPr>
                </pic:pic>
              </a:graphicData>
            </a:graphic>
          </wp:inline>
        </w:drawing>
      </w:r>
    </w:p>
    <w:p w:rsidR="00BB39F8" w:rsidRPr="00C44D2F" w:rsidRDefault="00BB39F8" w:rsidP="006C2A66">
      <w:pPr>
        <w:spacing w:line="360" w:lineRule="auto"/>
        <w:ind w:firstLine="709"/>
        <w:jc w:val="center"/>
        <w:rPr>
          <w:rFonts w:ascii="Arial" w:eastAsia="Times New Roman" w:hAnsi="Arial" w:cs="Arial"/>
          <w:b/>
          <w:iCs/>
          <w:sz w:val="24"/>
          <w:szCs w:val="24"/>
        </w:rPr>
      </w:pPr>
      <w:r w:rsidRPr="00C44D2F">
        <w:rPr>
          <w:rFonts w:ascii="Arial" w:eastAsia="Times New Roman" w:hAnsi="Arial" w:cs="Arial"/>
          <w:sz w:val="24"/>
          <w:szCs w:val="24"/>
        </w:rPr>
        <w:t>в)</w:t>
      </w:r>
    </w:p>
    <w:p w:rsidR="00C13387" w:rsidRPr="00A10FA0" w:rsidRDefault="00BB39F8" w:rsidP="006C2A66">
      <w:pPr>
        <w:spacing w:line="360" w:lineRule="auto"/>
        <w:ind w:firstLine="709"/>
        <w:jc w:val="center"/>
        <w:rPr>
          <w:rFonts w:ascii="Arial" w:eastAsia="Times New Roman" w:hAnsi="Arial" w:cs="Arial"/>
          <w:sz w:val="24"/>
          <w:szCs w:val="24"/>
        </w:rPr>
      </w:pPr>
      <w:r w:rsidRPr="00A10FA0">
        <w:rPr>
          <w:rFonts w:ascii="Arial" w:eastAsia="Times New Roman" w:hAnsi="Arial" w:cs="Arial"/>
          <w:sz w:val="24"/>
          <w:szCs w:val="24"/>
        </w:rPr>
        <w:t xml:space="preserve">1 - лицевая поверхность; 2 </w:t>
      </w:r>
      <w:r w:rsidR="00223DAC" w:rsidRPr="00A10FA0">
        <w:rPr>
          <w:rFonts w:ascii="Arial" w:eastAsia="Times New Roman" w:hAnsi="Arial" w:cs="Arial"/>
          <w:sz w:val="24"/>
          <w:szCs w:val="24"/>
        </w:rPr>
        <w:t>–</w:t>
      </w:r>
      <w:r w:rsidRPr="00A10FA0">
        <w:rPr>
          <w:rFonts w:ascii="Arial" w:eastAsia="Times New Roman" w:hAnsi="Arial" w:cs="Arial"/>
          <w:sz w:val="24"/>
          <w:szCs w:val="24"/>
        </w:rPr>
        <w:t xml:space="preserve"> </w:t>
      </w:r>
      <w:r w:rsidR="00056DFE" w:rsidRPr="00A10FA0">
        <w:rPr>
          <w:rFonts w:ascii="Arial" w:eastAsia="Times New Roman" w:hAnsi="Arial" w:cs="Arial"/>
          <w:sz w:val="24"/>
          <w:szCs w:val="24"/>
        </w:rPr>
        <w:t>зона</w:t>
      </w:r>
      <w:r w:rsidR="00987517" w:rsidRPr="00A10FA0">
        <w:rPr>
          <w:rFonts w:ascii="Arial" w:eastAsia="Times New Roman" w:hAnsi="Arial" w:cs="Arial"/>
          <w:sz w:val="24"/>
          <w:szCs w:val="24"/>
        </w:rPr>
        <w:t xml:space="preserve"> </w:t>
      </w:r>
      <w:proofErr w:type="gramStart"/>
      <w:r w:rsidR="00987517" w:rsidRPr="00A10FA0">
        <w:rPr>
          <w:rFonts w:ascii="Arial" w:eastAsia="Times New Roman" w:hAnsi="Arial" w:cs="Arial"/>
          <w:sz w:val="24"/>
          <w:szCs w:val="24"/>
        </w:rPr>
        <w:t xml:space="preserve">расположения </w:t>
      </w:r>
      <w:r w:rsidR="00056DFE" w:rsidRPr="00A10FA0">
        <w:rPr>
          <w:rFonts w:ascii="Arial" w:eastAsia="Times New Roman" w:hAnsi="Arial" w:cs="Arial"/>
          <w:sz w:val="24"/>
          <w:szCs w:val="24"/>
        </w:rPr>
        <w:t xml:space="preserve"> приводного</w:t>
      </w:r>
      <w:proofErr w:type="gramEnd"/>
      <w:r w:rsidR="00056DFE" w:rsidRPr="00A10FA0">
        <w:rPr>
          <w:rFonts w:ascii="Arial" w:eastAsia="Times New Roman" w:hAnsi="Arial" w:cs="Arial"/>
          <w:sz w:val="24"/>
          <w:szCs w:val="24"/>
        </w:rPr>
        <w:t xml:space="preserve"> элемента</w:t>
      </w:r>
    </w:p>
    <w:p w:rsidR="00A10FA0" w:rsidRDefault="00A10FA0" w:rsidP="006C2A66">
      <w:pPr>
        <w:spacing w:line="360" w:lineRule="auto"/>
        <w:ind w:firstLine="709"/>
        <w:jc w:val="center"/>
        <w:rPr>
          <w:rFonts w:ascii="Arial" w:eastAsia="Times New Roman" w:hAnsi="Arial" w:cs="Arial"/>
          <w:sz w:val="24"/>
          <w:szCs w:val="24"/>
        </w:rPr>
      </w:pPr>
    </w:p>
    <w:p w:rsidR="00BB39F8" w:rsidRDefault="00BB39F8"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 xml:space="preserve">Рисунок </w:t>
      </w:r>
      <w:r w:rsidR="009F1E5F">
        <w:rPr>
          <w:rFonts w:ascii="Arial" w:eastAsia="Times New Roman" w:hAnsi="Arial" w:cs="Arial"/>
          <w:sz w:val="24"/>
          <w:szCs w:val="24"/>
        </w:rPr>
        <w:t>П</w:t>
      </w:r>
      <w:r w:rsidRPr="00C44D2F">
        <w:rPr>
          <w:rFonts w:ascii="Arial" w:eastAsia="Times New Roman" w:hAnsi="Arial" w:cs="Arial"/>
          <w:sz w:val="24"/>
          <w:szCs w:val="24"/>
        </w:rPr>
        <w:t>.1</w:t>
      </w:r>
    </w:p>
    <w:p w:rsidR="00A10FA0" w:rsidRPr="00C44D2F" w:rsidRDefault="00A10FA0" w:rsidP="006C2A66">
      <w:pPr>
        <w:spacing w:line="360" w:lineRule="auto"/>
        <w:ind w:firstLine="709"/>
        <w:jc w:val="center"/>
        <w:rPr>
          <w:rFonts w:ascii="Arial" w:eastAsia="Times New Roman" w:hAnsi="Arial" w:cs="Arial"/>
          <w:sz w:val="24"/>
          <w:szCs w:val="24"/>
        </w:rPr>
      </w:pPr>
    </w:p>
    <w:p w:rsidR="00AD10A6" w:rsidRPr="00C44D2F" w:rsidRDefault="00AB24BA" w:rsidP="006C2A66">
      <w:pPr>
        <w:spacing w:line="360" w:lineRule="auto"/>
        <w:ind w:firstLine="709"/>
        <w:jc w:val="both"/>
        <w:rPr>
          <w:rFonts w:ascii="Arial" w:eastAsia="Times New Roman" w:hAnsi="Arial" w:cs="Arial"/>
          <w:sz w:val="24"/>
          <w:szCs w:val="24"/>
        </w:rPr>
      </w:pPr>
      <w:r w:rsidRPr="00C44D2F">
        <w:rPr>
          <w:rFonts w:ascii="Arial" w:eastAsia="Times New Roman" w:hAnsi="Arial" w:cs="Arial"/>
          <w:sz w:val="24"/>
          <w:szCs w:val="24"/>
        </w:rPr>
        <w:t xml:space="preserve">В зоне расположения приводного элемента или на приводном </w:t>
      </w:r>
      <w:proofErr w:type="gramStart"/>
      <w:r w:rsidRPr="00C44D2F">
        <w:rPr>
          <w:rFonts w:ascii="Arial" w:eastAsia="Times New Roman" w:hAnsi="Arial" w:cs="Arial"/>
          <w:sz w:val="24"/>
          <w:szCs w:val="24"/>
        </w:rPr>
        <w:t>элементе</w:t>
      </w:r>
      <w:r w:rsidR="00F34815" w:rsidRPr="00C44D2F">
        <w:rPr>
          <w:rFonts w:ascii="Arial" w:eastAsia="Times New Roman" w:hAnsi="Arial" w:cs="Arial"/>
          <w:sz w:val="24"/>
          <w:szCs w:val="24"/>
        </w:rPr>
        <w:t>,</w:t>
      </w:r>
      <w:r w:rsidRPr="00C44D2F">
        <w:rPr>
          <w:rFonts w:ascii="Arial" w:eastAsia="Times New Roman" w:hAnsi="Arial" w:cs="Arial"/>
          <w:sz w:val="24"/>
          <w:szCs w:val="24"/>
        </w:rPr>
        <w:t xml:space="preserve">  выполненного</w:t>
      </w:r>
      <w:proofErr w:type="gramEnd"/>
      <w:r w:rsidRPr="00C44D2F">
        <w:rPr>
          <w:rFonts w:ascii="Arial" w:eastAsia="Times New Roman" w:hAnsi="Arial" w:cs="Arial"/>
          <w:sz w:val="24"/>
          <w:szCs w:val="24"/>
        </w:rPr>
        <w:t xml:space="preserve"> в виде рычага</w:t>
      </w:r>
      <w:r w:rsidR="00F34815" w:rsidRPr="00C44D2F">
        <w:rPr>
          <w:rFonts w:ascii="Arial" w:eastAsia="Times New Roman" w:hAnsi="Arial" w:cs="Arial"/>
          <w:sz w:val="24"/>
          <w:szCs w:val="24"/>
        </w:rPr>
        <w:t>,</w:t>
      </w:r>
      <w:r w:rsidRPr="00C44D2F">
        <w:rPr>
          <w:rFonts w:ascii="Arial" w:eastAsia="Times New Roman" w:hAnsi="Arial" w:cs="Arial"/>
          <w:sz w:val="24"/>
          <w:szCs w:val="24"/>
        </w:rPr>
        <w:t xml:space="preserve"> долж</w:t>
      </w:r>
      <w:r w:rsidR="00F34815" w:rsidRPr="00C44D2F">
        <w:rPr>
          <w:rFonts w:ascii="Arial" w:eastAsia="Times New Roman" w:hAnsi="Arial" w:cs="Arial"/>
          <w:sz w:val="24"/>
          <w:szCs w:val="24"/>
        </w:rPr>
        <w:t>е</w:t>
      </w:r>
      <w:r w:rsidRPr="00C44D2F">
        <w:rPr>
          <w:rFonts w:ascii="Arial" w:eastAsia="Times New Roman" w:hAnsi="Arial" w:cs="Arial"/>
          <w:sz w:val="24"/>
          <w:szCs w:val="24"/>
        </w:rPr>
        <w:t>н быть нанесен символ «Стрелки»</w:t>
      </w:r>
      <w:r w:rsidR="00F34815" w:rsidRPr="00C44D2F">
        <w:rPr>
          <w:rFonts w:ascii="Arial" w:eastAsia="Times New Roman" w:hAnsi="Arial" w:cs="Arial"/>
          <w:sz w:val="24"/>
          <w:szCs w:val="24"/>
        </w:rPr>
        <w:t>,</w:t>
      </w:r>
      <w:r w:rsidRPr="00C44D2F">
        <w:rPr>
          <w:rFonts w:ascii="Arial" w:eastAsia="Times New Roman" w:hAnsi="Arial" w:cs="Arial"/>
          <w:sz w:val="24"/>
          <w:szCs w:val="24"/>
        </w:rPr>
        <w:t xml:space="preserve"> представленны</w:t>
      </w:r>
      <w:r w:rsidR="00F34815" w:rsidRPr="00C44D2F">
        <w:rPr>
          <w:rFonts w:ascii="Arial" w:eastAsia="Times New Roman" w:hAnsi="Arial" w:cs="Arial"/>
          <w:sz w:val="24"/>
          <w:szCs w:val="24"/>
        </w:rPr>
        <w:t>й</w:t>
      </w:r>
      <w:r w:rsidRPr="00C44D2F">
        <w:rPr>
          <w:rFonts w:ascii="Arial" w:eastAsia="Times New Roman" w:hAnsi="Arial" w:cs="Arial"/>
          <w:sz w:val="24"/>
          <w:szCs w:val="24"/>
        </w:rPr>
        <w:t xml:space="preserve"> </w:t>
      </w:r>
      <w:r w:rsidR="00E22000" w:rsidRPr="00C44D2F">
        <w:rPr>
          <w:rFonts w:ascii="Arial" w:eastAsia="Times New Roman" w:hAnsi="Arial" w:cs="Arial"/>
          <w:sz w:val="24"/>
          <w:szCs w:val="24"/>
        </w:rPr>
        <w:t>на рисунке</w:t>
      </w:r>
      <w:r w:rsidRPr="00C44D2F">
        <w:rPr>
          <w:rFonts w:ascii="Arial" w:eastAsia="Times New Roman" w:hAnsi="Arial" w:cs="Arial"/>
          <w:sz w:val="24"/>
          <w:szCs w:val="24"/>
        </w:rPr>
        <w:t xml:space="preserve"> </w:t>
      </w:r>
      <w:r w:rsidR="009F1E5F">
        <w:rPr>
          <w:rFonts w:ascii="Arial" w:eastAsia="Times New Roman" w:hAnsi="Arial" w:cs="Arial"/>
          <w:sz w:val="24"/>
          <w:szCs w:val="24"/>
        </w:rPr>
        <w:t>П</w:t>
      </w:r>
      <w:r w:rsidR="00E22000" w:rsidRPr="00C44D2F">
        <w:rPr>
          <w:rFonts w:ascii="Arial" w:eastAsia="Times New Roman" w:hAnsi="Arial" w:cs="Arial"/>
          <w:sz w:val="24"/>
          <w:szCs w:val="24"/>
        </w:rPr>
        <w:t>.2 г)</w:t>
      </w:r>
      <w:r w:rsidR="00F34815" w:rsidRPr="00C44D2F">
        <w:rPr>
          <w:rFonts w:ascii="Arial" w:eastAsia="Times New Roman" w:hAnsi="Arial" w:cs="Arial"/>
          <w:sz w:val="24"/>
          <w:szCs w:val="24"/>
        </w:rPr>
        <w:t xml:space="preserve"> и указывающий направление приложения усилия.</w:t>
      </w:r>
    </w:p>
    <w:p w:rsidR="003B0723" w:rsidRPr="00C44D2F" w:rsidRDefault="009F1E5F" w:rsidP="006C2A66">
      <w:pPr>
        <w:tabs>
          <w:tab w:val="left" w:pos="1418"/>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.2.</w:t>
      </w:r>
      <w:r w:rsidR="005A5E28" w:rsidRPr="00C44D2F">
        <w:rPr>
          <w:rFonts w:ascii="Arial" w:eastAsia="Times New Roman" w:hAnsi="Arial" w:cs="Arial"/>
          <w:sz w:val="24"/>
          <w:szCs w:val="24"/>
        </w:rPr>
        <w:t>3</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На приводном элементе ИПР класса В</w:t>
      </w:r>
      <w:r w:rsidR="00F34815" w:rsidRPr="00C44D2F">
        <w:rPr>
          <w:rFonts w:ascii="Arial" w:eastAsia="Times New Roman" w:hAnsi="Arial" w:cs="Arial"/>
          <w:sz w:val="24"/>
          <w:szCs w:val="24"/>
        </w:rPr>
        <w:t>, или в зоне его расположения</w:t>
      </w:r>
      <w:r w:rsidR="00AD10A6" w:rsidRPr="00C44D2F">
        <w:rPr>
          <w:rFonts w:ascii="Arial" w:eastAsia="Times New Roman" w:hAnsi="Arial" w:cs="Arial"/>
          <w:sz w:val="24"/>
          <w:szCs w:val="24"/>
        </w:rPr>
        <w:t>,</w:t>
      </w:r>
      <w:r w:rsidR="00BB39F8" w:rsidRPr="00C44D2F">
        <w:rPr>
          <w:rFonts w:ascii="Arial" w:eastAsia="Times New Roman" w:hAnsi="Arial" w:cs="Arial"/>
          <w:sz w:val="24"/>
          <w:szCs w:val="24"/>
        </w:rPr>
        <w:t xml:space="preserve"> в дополнение к символу «Стрелки» должен быть нанесен символ «Рука». Внешний вид символа и его габаритные размеры представлены на рисунке </w:t>
      </w:r>
      <w:r>
        <w:rPr>
          <w:rFonts w:ascii="Arial" w:eastAsia="Times New Roman" w:hAnsi="Arial" w:cs="Arial"/>
          <w:sz w:val="24"/>
          <w:szCs w:val="24"/>
        </w:rPr>
        <w:t>П</w:t>
      </w:r>
      <w:r w:rsidR="005A5E28" w:rsidRPr="00C44D2F">
        <w:rPr>
          <w:rFonts w:ascii="Arial" w:eastAsia="Times New Roman" w:hAnsi="Arial" w:cs="Arial"/>
          <w:sz w:val="24"/>
          <w:szCs w:val="24"/>
        </w:rPr>
        <w:t>.2</w:t>
      </w:r>
      <w:r w:rsidR="00C63D4B" w:rsidRPr="00C44D2F">
        <w:rPr>
          <w:rFonts w:ascii="Arial" w:eastAsia="Times New Roman" w:hAnsi="Arial" w:cs="Arial"/>
          <w:sz w:val="24"/>
          <w:szCs w:val="24"/>
        </w:rPr>
        <w:t xml:space="preserve"> д</w:t>
      </w:r>
      <w:r w:rsidR="00BB39F8" w:rsidRPr="00C44D2F">
        <w:rPr>
          <w:rFonts w:ascii="Arial" w:eastAsia="Times New Roman" w:hAnsi="Arial" w:cs="Arial"/>
          <w:sz w:val="24"/>
          <w:szCs w:val="24"/>
        </w:rPr>
        <w:t xml:space="preserve">). </w:t>
      </w:r>
    </w:p>
    <w:tbl>
      <w:tblPr>
        <w:tblW w:w="0" w:type="auto"/>
        <w:tblLook w:val="01E0" w:firstRow="1" w:lastRow="1" w:firstColumn="1" w:lastColumn="1" w:noHBand="0" w:noVBand="0"/>
      </w:tblPr>
      <w:tblGrid>
        <w:gridCol w:w="4677"/>
        <w:gridCol w:w="4677"/>
      </w:tblGrid>
      <w:tr w:rsidR="003B3B15" w:rsidRPr="00EE1E8E" w:rsidTr="00496A42">
        <w:trPr>
          <w:trHeight w:val="2247"/>
        </w:trPr>
        <w:tc>
          <w:tcPr>
            <w:tcW w:w="5003" w:type="dxa"/>
            <w:shd w:val="clear" w:color="auto" w:fill="auto"/>
          </w:tcPr>
          <w:p w:rsidR="003B3B15" w:rsidRPr="003B3B15" w:rsidRDefault="003B3B15" w:rsidP="006C2A66">
            <w:pPr>
              <w:spacing w:line="360" w:lineRule="auto"/>
              <w:ind w:firstLine="709"/>
              <w:jc w:val="center"/>
              <w:rPr>
                <w:rFonts w:eastAsia="Times New Roman"/>
                <w:lang w:val="en-US"/>
              </w:rPr>
            </w:pPr>
            <w:r>
              <w:rPr>
                <w:rFonts w:eastAsia="Times New Roman"/>
                <w:sz w:val="28"/>
                <w:szCs w:val="28"/>
              </w:rPr>
              <w:lastRenderedPageBreak/>
              <w:br w:type="page"/>
            </w:r>
            <w:r>
              <w:rPr>
                <w:rFonts w:eastAsia="Times New Roman"/>
                <w:sz w:val="28"/>
                <w:szCs w:val="28"/>
              </w:rPr>
              <w:br w:type="page"/>
            </w:r>
            <w:r w:rsidR="00475833">
              <w:object w:dxaOrig="4890" w:dyaOrig="3735">
                <v:shape id="_x0000_i1047" type="#_x0000_t75" style="width:150.75pt;height:115.5pt" o:ole="">
                  <v:imagedata r:id="rId103" o:title=""/>
                </v:shape>
                <o:OLEObject Type="Embed" ProgID="PBrush" ShapeID="_x0000_i1047" DrawAspect="Content" ObjectID="_1540969762" r:id="rId104"/>
              </w:object>
            </w:r>
          </w:p>
        </w:tc>
        <w:tc>
          <w:tcPr>
            <w:tcW w:w="4503" w:type="dxa"/>
            <w:shd w:val="clear" w:color="auto" w:fill="auto"/>
          </w:tcPr>
          <w:p w:rsidR="003B3B15" w:rsidRPr="003B3B15" w:rsidRDefault="00475833" w:rsidP="006C2A66">
            <w:pPr>
              <w:spacing w:line="360" w:lineRule="auto"/>
              <w:ind w:firstLine="709"/>
              <w:jc w:val="center"/>
              <w:rPr>
                <w:rFonts w:eastAsia="Times New Roman"/>
                <w:sz w:val="28"/>
                <w:szCs w:val="28"/>
                <w:lang w:val="en-US"/>
              </w:rPr>
            </w:pPr>
            <w:r>
              <w:object w:dxaOrig="4920" w:dyaOrig="3735">
                <v:shape id="_x0000_i1048" type="#_x0000_t75" style="width:151.5pt;height:115.5pt" o:ole="">
                  <v:imagedata r:id="rId105" o:title=""/>
                </v:shape>
                <o:OLEObject Type="Embed" ProgID="PBrush" ShapeID="_x0000_i1048" DrawAspect="Content" ObjectID="_1540969763" r:id="rId106"/>
              </w:object>
            </w:r>
          </w:p>
        </w:tc>
      </w:tr>
      <w:tr w:rsidR="00496A42" w:rsidRPr="00EE1E8E" w:rsidTr="00496A42">
        <w:trPr>
          <w:trHeight w:val="80"/>
        </w:trPr>
        <w:tc>
          <w:tcPr>
            <w:tcW w:w="9506" w:type="dxa"/>
            <w:gridSpan w:val="2"/>
            <w:shd w:val="clear" w:color="auto" w:fill="auto"/>
          </w:tcPr>
          <w:p w:rsidR="00496A42" w:rsidRDefault="00496A42"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а)</w:t>
            </w:r>
          </w:p>
          <w:p w:rsidR="00A10FA0" w:rsidRPr="00C44D2F" w:rsidRDefault="00A10FA0" w:rsidP="006C2A66">
            <w:pPr>
              <w:spacing w:line="360" w:lineRule="auto"/>
              <w:ind w:firstLine="709"/>
              <w:jc w:val="center"/>
              <w:rPr>
                <w:rFonts w:ascii="Arial" w:hAnsi="Arial" w:cs="Arial"/>
                <w:sz w:val="24"/>
                <w:szCs w:val="24"/>
              </w:rPr>
            </w:pPr>
          </w:p>
        </w:tc>
      </w:tr>
      <w:tr w:rsidR="00E22000" w:rsidRPr="00EE1E8E" w:rsidTr="00496A42">
        <w:trPr>
          <w:trHeight w:val="1111"/>
        </w:trPr>
        <w:tc>
          <w:tcPr>
            <w:tcW w:w="5003" w:type="dxa"/>
            <w:shd w:val="clear" w:color="auto" w:fill="auto"/>
          </w:tcPr>
          <w:p w:rsidR="00E22000" w:rsidRPr="00496A42" w:rsidRDefault="00E446ED" w:rsidP="006C2A66">
            <w:pPr>
              <w:spacing w:line="360" w:lineRule="auto"/>
              <w:ind w:firstLine="709"/>
              <w:jc w:val="center"/>
              <w:rPr>
                <w:sz w:val="28"/>
                <w:szCs w:val="28"/>
              </w:rPr>
            </w:pPr>
            <w:r>
              <w:object w:dxaOrig="6555" w:dyaOrig="1755">
                <v:shape id="_x0000_i1049" type="#_x0000_t75" style="width:3in;height:57.75pt" o:ole="">
                  <v:imagedata r:id="rId107" o:title=""/>
                </v:shape>
                <o:OLEObject Type="Embed" ProgID="PBrush" ShapeID="_x0000_i1049" DrawAspect="Content" ObjectID="_1540969764" r:id="rId108"/>
              </w:object>
            </w:r>
          </w:p>
        </w:tc>
        <w:tc>
          <w:tcPr>
            <w:tcW w:w="4503" w:type="dxa"/>
          </w:tcPr>
          <w:p w:rsidR="00E22000" w:rsidRPr="003B0723" w:rsidRDefault="00E446ED" w:rsidP="006C2A66">
            <w:pPr>
              <w:spacing w:line="360" w:lineRule="auto"/>
              <w:ind w:firstLine="709"/>
              <w:jc w:val="center"/>
              <w:rPr>
                <w:sz w:val="28"/>
                <w:szCs w:val="28"/>
              </w:rPr>
            </w:pPr>
            <w:r>
              <w:object w:dxaOrig="6555" w:dyaOrig="1800">
                <v:shape id="_x0000_i1050" type="#_x0000_t75" style="width:223.5pt;height:57.75pt" o:ole="">
                  <v:imagedata r:id="rId109" o:title=""/>
                </v:shape>
                <o:OLEObject Type="Embed" ProgID="PBrush" ShapeID="_x0000_i1050" DrawAspect="Content" ObjectID="_1540969765" r:id="rId110"/>
              </w:object>
            </w:r>
          </w:p>
        </w:tc>
      </w:tr>
      <w:tr w:rsidR="00496A42" w:rsidRPr="00EE1E8E" w:rsidTr="00496A42">
        <w:trPr>
          <w:trHeight w:val="307"/>
        </w:trPr>
        <w:tc>
          <w:tcPr>
            <w:tcW w:w="9506" w:type="dxa"/>
            <w:gridSpan w:val="2"/>
            <w:shd w:val="clear" w:color="auto" w:fill="auto"/>
          </w:tcPr>
          <w:p w:rsidR="00496A42" w:rsidRDefault="00496A42"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б)</w:t>
            </w:r>
          </w:p>
          <w:p w:rsidR="00A10FA0" w:rsidRPr="00C44D2F" w:rsidRDefault="00A10FA0" w:rsidP="006C2A66">
            <w:pPr>
              <w:spacing w:line="360" w:lineRule="auto"/>
              <w:ind w:firstLine="709"/>
              <w:jc w:val="center"/>
              <w:rPr>
                <w:rFonts w:ascii="Arial" w:eastAsia="Times New Roman" w:hAnsi="Arial" w:cs="Arial"/>
                <w:sz w:val="24"/>
                <w:szCs w:val="24"/>
              </w:rPr>
            </w:pPr>
          </w:p>
        </w:tc>
      </w:tr>
      <w:tr w:rsidR="005013C5" w:rsidRPr="00EE1E8E" w:rsidTr="00243735">
        <w:trPr>
          <w:trHeight w:hRule="exact" w:val="1235"/>
        </w:trPr>
        <w:tc>
          <w:tcPr>
            <w:tcW w:w="5003" w:type="dxa"/>
            <w:shd w:val="clear" w:color="auto" w:fill="auto"/>
          </w:tcPr>
          <w:p w:rsidR="005013C5" w:rsidRPr="003B0723" w:rsidRDefault="00E446ED" w:rsidP="006C2A66">
            <w:pPr>
              <w:spacing w:line="360" w:lineRule="auto"/>
              <w:ind w:firstLine="709"/>
              <w:jc w:val="center"/>
              <w:rPr>
                <w:sz w:val="28"/>
                <w:szCs w:val="28"/>
              </w:rPr>
            </w:pPr>
            <w:r>
              <w:object w:dxaOrig="6555" w:dyaOrig="1755">
                <v:shape id="_x0000_i1051" type="#_x0000_t75" style="width:223.5pt;height:57.75pt" o:ole="">
                  <v:imagedata r:id="rId111" o:title=""/>
                </v:shape>
                <o:OLEObject Type="Embed" ProgID="PBrush" ShapeID="_x0000_i1051" DrawAspect="Content" ObjectID="_1540969766" r:id="rId112"/>
              </w:object>
            </w:r>
          </w:p>
        </w:tc>
        <w:tc>
          <w:tcPr>
            <w:tcW w:w="4503" w:type="dxa"/>
          </w:tcPr>
          <w:p w:rsidR="005013C5" w:rsidRPr="003B0723" w:rsidRDefault="00E446ED" w:rsidP="006C2A66">
            <w:pPr>
              <w:spacing w:line="360" w:lineRule="auto"/>
              <w:ind w:firstLine="709"/>
              <w:jc w:val="center"/>
              <w:rPr>
                <w:rFonts w:eastAsia="Times New Roman"/>
                <w:sz w:val="28"/>
                <w:szCs w:val="28"/>
              </w:rPr>
            </w:pPr>
            <w:r>
              <w:object w:dxaOrig="6555" w:dyaOrig="1800">
                <v:shape id="_x0000_i1052" type="#_x0000_t75" style="width:3in;height:57.75pt" o:ole="">
                  <v:imagedata r:id="rId113" o:title=""/>
                </v:shape>
                <o:OLEObject Type="Embed" ProgID="PBrush" ShapeID="_x0000_i1052" DrawAspect="Content" ObjectID="_1540969767" r:id="rId114"/>
              </w:object>
            </w:r>
          </w:p>
        </w:tc>
      </w:tr>
      <w:tr w:rsidR="00496A42" w:rsidRPr="00EE1E8E" w:rsidTr="00496A42">
        <w:trPr>
          <w:trHeight w:val="209"/>
        </w:trPr>
        <w:tc>
          <w:tcPr>
            <w:tcW w:w="9506" w:type="dxa"/>
            <w:gridSpan w:val="2"/>
            <w:shd w:val="clear" w:color="auto" w:fill="auto"/>
          </w:tcPr>
          <w:p w:rsidR="00496A42" w:rsidRDefault="00496A42"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в)</w:t>
            </w:r>
          </w:p>
          <w:p w:rsidR="00A10FA0" w:rsidRPr="00C44D2F" w:rsidRDefault="00A10FA0" w:rsidP="006C2A66">
            <w:pPr>
              <w:spacing w:line="360" w:lineRule="auto"/>
              <w:ind w:firstLine="709"/>
              <w:jc w:val="center"/>
              <w:rPr>
                <w:rFonts w:ascii="Arial" w:eastAsia="Times New Roman" w:hAnsi="Arial" w:cs="Arial"/>
                <w:sz w:val="24"/>
                <w:szCs w:val="24"/>
              </w:rPr>
            </w:pPr>
          </w:p>
        </w:tc>
      </w:tr>
      <w:tr w:rsidR="00C63D4B" w:rsidRPr="00EE1E8E" w:rsidTr="003D1315">
        <w:trPr>
          <w:trHeight w:val="1326"/>
        </w:trPr>
        <w:tc>
          <w:tcPr>
            <w:tcW w:w="5003" w:type="dxa"/>
            <w:shd w:val="clear" w:color="auto" w:fill="auto"/>
          </w:tcPr>
          <w:p w:rsidR="00C63D4B" w:rsidRPr="003B0723" w:rsidRDefault="00E446ED" w:rsidP="006C2A66">
            <w:pPr>
              <w:spacing w:line="360" w:lineRule="auto"/>
              <w:ind w:firstLine="709"/>
              <w:jc w:val="center"/>
              <w:rPr>
                <w:sz w:val="28"/>
                <w:szCs w:val="28"/>
              </w:rPr>
            </w:pPr>
            <w:r>
              <w:object w:dxaOrig="6315" w:dyaOrig="1800">
                <v:shape id="_x0000_i1053" type="#_x0000_t75" style="width:223.5pt;height:64.5pt" o:ole="">
                  <v:imagedata r:id="rId115" o:title=""/>
                </v:shape>
                <o:OLEObject Type="Embed" ProgID="PBrush" ShapeID="_x0000_i1053" DrawAspect="Content" ObjectID="_1540969768" r:id="rId116"/>
              </w:object>
            </w:r>
          </w:p>
        </w:tc>
        <w:tc>
          <w:tcPr>
            <w:tcW w:w="4503" w:type="dxa"/>
          </w:tcPr>
          <w:p w:rsidR="00C63D4B" w:rsidRPr="003B0723" w:rsidRDefault="00E446ED" w:rsidP="006C2A66">
            <w:pPr>
              <w:spacing w:line="360" w:lineRule="auto"/>
              <w:ind w:firstLine="709"/>
              <w:jc w:val="center"/>
              <w:rPr>
                <w:rFonts w:eastAsia="Times New Roman"/>
                <w:sz w:val="28"/>
                <w:szCs w:val="28"/>
              </w:rPr>
            </w:pPr>
            <w:r>
              <w:object w:dxaOrig="6315" w:dyaOrig="1800">
                <v:shape id="_x0000_i1054" type="#_x0000_t75" style="width:3in;height:64.5pt" o:ole="">
                  <v:imagedata r:id="rId117" o:title=""/>
                </v:shape>
                <o:OLEObject Type="Embed" ProgID="PBrush" ShapeID="_x0000_i1054" DrawAspect="Content" ObjectID="_1540969769" r:id="rId118"/>
              </w:object>
            </w:r>
          </w:p>
        </w:tc>
      </w:tr>
      <w:tr w:rsidR="00496A42" w:rsidRPr="00EE1E8E" w:rsidTr="00BF2996">
        <w:trPr>
          <w:trHeight w:val="287"/>
        </w:trPr>
        <w:tc>
          <w:tcPr>
            <w:tcW w:w="9506" w:type="dxa"/>
            <w:gridSpan w:val="2"/>
            <w:shd w:val="clear" w:color="auto" w:fill="auto"/>
          </w:tcPr>
          <w:p w:rsidR="00496A42" w:rsidRPr="00C44D2F" w:rsidRDefault="00496A42" w:rsidP="006C2A66">
            <w:pPr>
              <w:spacing w:line="360" w:lineRule="auto"/>
              <w:ind w:firstLine="709"/>
              <w:jc w:val="center"/>
              <w:rPr>
                <w:rFonts w:ascii="Arial" w:hAnsi="Arial" w:cs="Arial"/>
                <w:sz w:val="24"/>
                <w:szCs w:val="24"/>
              </w:rPr>
            </w:pPr>
            <w:r w:rsidRPr="00C44D2F">
              <w:rPr>
                <w:rFonts w:ascii="Arial" w:eastAsia="Times New Roman" w:hAnsi="Arial" w:cs="Arial"/>
                <w:sz w:val="24"/>
                <w:szCs w:val="24"/>
              </w:rPr>
              <w:t>г)</w:t>
            </w:r>
          </w:p>
        </w:tc>
      </w:tr>
      <w:tr w:rsidR="00496A42" w:rsidRPr="00EE1E8E" w:rsidTr="00BF2996">
        <w:trPr>
          <w:trHeight w:val="287"/>
        </w:trPr>
        <w:tc>
          <w:tcPr>
            <w:tcW w:w="9506" w:type="dxa"/>
            <w:gridSpan w:val="2"/>
            <w:shd w:val="clear" w:color="auto" w:fill="auto"/>
          </w:tcPr>
          <w:p w:rsidR="00496A42" w:rsidRDefault="00E446ED" w:rsidP="006C2A66">
            <w:pPr>
              <w:spacing w:line="360" w:lineRule="auto"/>
              <w:ind w:firstLine="709"/>
              <w:jc w:val="center"/>
              <w:rPr>
                <w:rFonts w:eastAsia="Times New Roman"/>
                <w:sz w:val="28"/>
                <w:szCs w:val="28"/>
              </w:rPr>
            </w:pPr>
            <w:r>
              <w:object w:dxaOrig="3075" w:dyaOrig="3195">
                <v:shape id="_x0000_i1055" type="#_x0000_t75" style="width:151.5pt;height:158.25pt" o:ole="">
                  <v:imagedata r:id="rId119" o:title=""/>
                </v:shape>
                <o:OLEObject Type="Embed" ProgID="PBrush" ShapeID="_x0000_i1055" DrawAspect="Content" ObjectID="_1540969770" r:id="rId120"/>
              </w:object>
            </w:r>
            <w:r w:rsidR="00496A42" w:rsidRPr="003B0723">
              <w:rPr>
                <w:rFonts w:eastAsia="Times New Roman"/>
                <w:sz w:val="28"/>
                <w:szCs w:val="28"/>
              </w:rPr>
              <w:t xml:space="preserve"> </w:t>
            </w:r>
          </w:p>
          <w:p w:rsidR="00A10FA0" w:rsidRPr="00C44D2F" w:rsidRDefault="00496A42" w:rsidP="00A10FA0">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д)</w:t>
            </w:r>
          </w:p>
        </w:tc>
      </w:tr>
    </w:tbl>
    <w:p w:rsidR="00A10FA0" w:rsidRPr="00C44D2F" w:rsidRDefault="00BB39F8"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 xml:space="preserve">Рисунок </w:t>
      </w:r>
      <w:r w:rsidR="009F1E5F">
        <w:rPr>
          <w:rFonts w:ascii="Arial" w:eastAsia="Times New Roman" w:hAnsi="Arial" w:cs="Arial"/>
          <w:sz w:val="24"/>
          <w:szCs w:val="24"/>
        </w:rPr>
        <w:t>П</w:t>
      </w:r>
      <w:r w:rsidRPr="00C44D2F">
        <w:rPr>
          <w:rFonts w:ascii="Arial" w:eastAsia="Times New Roman" w:hAnsi="Arial" w:cs="Arial"/>
          <w:sz w:val="24"/>
          <w:szCs w:val="24"/>
        </w:rPr>
        <w:t>.2</w:t>
      </w:r>
    </w:p>
    <w:p w:rsidR="00BB39F8" w:rsidRDefault="009F1E5F" w:rsidP="006C2A66">
      <w:pPr>
        <w:tabs>
          <w:tab w:val="left" w:pos="1701"/>
        </w:tabs>
        <w:spacing w:line="360" w:lineRule="auto"/>
        <w:ind w:firstLine="709"/>
        <w:rPr>
          <w:rFonts w:ascii="Arial" w:eastAsia="Times New Roman" w:hAnsi="Arial" w:cs="Arial"/>
          <w:b/>
          <w:sz w:val="24"/>
          <w:szCs w:val="24"/>
        </w:rPr>
      </w:pPr>
      <w:r>
        <w:rPr>
          <w:rFonts w:ascii="Arial" w:eastAsia="Times New Roman" w:hAnsi="Arial" w:cs="Arial"/>
          <w:b/>
          <w:sz w:val="24"/>
          <w:szCs w:val="24"/>
        </w:rPr>
        <w:lastRenderedPageBreak/>
        <w:t>П</w:t>
      </w:r>
      <w:r w:rsidR="00AD10A6" w:rsidRPr="00C44D2F">
        <w:rPr>
          <w:rFonts w:ascii="Arial" w:eastAsia="Times New Roman" w:hAnsi="Arial" w:cs="Arial"/>
          <w:b/>
          <w:sz w:val="24"/>
          <w:szCs w:val="24"/>
        </w:rPr>
        <w:t>.3</w:t>
      </w:r>
      <w:r w:rsidR="00AD10A6" w:rsidRPr="00C44D2F">
        <w:rPr>
          <w:rFonts w:ascii="Arial" w:eastAsia="Times New Roman" w:hAnsi="Arial" w:cs="Arial"/>
          <w:b/>
          <w:sz w:val="24"/>
          <w:szCs w:val="24"/>
        </w:rPr>
        <w:tab/>
      </w:r>
      <w:r w:rsidR="00BB39F8" w:rsidRPr="00C44D2F">
        <w:rPr>
          <w:rFonts w:ascii="Arial" w:eastAsia="Times New Roman" w:hAnsi="Arial" w:cs="Arial"/>
          <w:b/>
          <w:sz w:val="24"/>
          <w:szCs w:val="24"/>
        </w:rPr>
        <w:t>Примеры внешнего вида ИПР</w:t>
      </w:r>
    </w:p>
    <w:p w:rsidR="00A10FA0" w:rsidRDefault="00A10FA0" w:rsidP="006C2A66">
      <w:pPr>
        <w:tabs>
          <w:tab w:val="left" w:pos="1701"/>
        </w:tabs>
        <w:spacing w:line="360" w:lineRule="auto"/>
        <w:ind w:firstLine="709"/>
        <w:rPr>
          <w:rFonts w:ascii="Arial" w:eastAsia="Times New Roman" w:hAnsi="Arial" w:cs="Arial"/>
          <w:b/>
          <w:sz w:val="24"/>
          <w:szCs w:val="24"/>
        </w:rPr>
      </w:pPr>
    </w:p>
    <w:p w:rsidR="00AD10A6" w:rsidRPr="00C44D2F"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.3.1</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Пример</w:t>
      </w:r>
      <w:r w:rsidR="00AD10A6" w:rsidRPr="00C44D2F">
        <w:rPr>
          <w:rFonts w:ascii="Arial" w:eastAsia="Times New Roman" w:hAnsi="Arial" w:cs="Arial"/>
          <w:sz w:val="24"/>
          <w:szCs w:val="24"/>
        </w:rPr>
        <w:t>ы</w:t>
      </w:r>
      <w:r w:rsidR="00BB39F8" w:rsidRPr="00C44D2F">
        <w:rPr>
          <w:rFonts w:ascii="Arial" w:eastAsia="Times New Roman" w:hAnsi="Arial" w:cs="Arial"/>
          <w:sz w:val="24"/>
          <w:szCs w:val="24"/>
        </w:rPr>
        <w:t xml:space="preserve"> внешнего вида ИПР класса А представлен</w:t>
      </w:r>
      <w:r w:rsidR="00AD10A6" w:rsidRPr="00C44D2F">
        <w:rPr>
          <w:rFonts w:ascii="Arial" w:eastAsia="Times New Roman" w:hAnsi="Arial" w:cs="Arial"/>
          <w:sz w:val="24"/>
          <w:szCs w:val="24"/>
        </w:rPr>
        <w:t>ы</w:t>
      </w:r>
      <w:r w:rsidR="00BB39F8" w:rsidRPr="00C44D2F">
        <w:rPr>
          <w:rFonts w:ascii="Arial" w:eastAsia="Times New Roman" w:hAnsi="Arial" w:cs="Arial"/>
          <w:sz w:val="24"/>
          <w:szCs w:val="24"/>
        </w:rPr>
        <w:t xml:space="preserve"> на рис</w:t>
      </w:r>
      <w:r w:rsidR="00AD10A6" w:rsidRPr="00C44D2F">
        <w:rPr>
          <w:rFonts w:ascii="Arial" w:eastAsia="Times New Roman" w:hAnsi="Arial" w:cs="Arial"/>
          <w:sz w:val="24"/>
          <w:szCs w:val="24"/>
        </w:rPr>
        <w:t>унках</w:t>
      </w:r>
      <w:r w:rsidR="00A10FA0">
        <w:rPr>
          <w:rFonts w:ascii="Arial" w:eastAsia="Times New Roman" w:hAnsi="Arial" w:cs="Arial"/>
          <w:sz w:val="24"/>
          <w:szCs w:val="24"/>
        </w:rPr>
        <w:t> </w:t>
      </w:r>
      <w:r>
        <w:rPr>
          <w:rFonts w:ascii="Arial" w:eastAsia="Times New Roman" w:hAnsi="Arial" w:cs="Arial"/>
          <w:sz w:val="24"/>
          <w:szCs w:val="24"/>
        </w:rPr>
        <w:t>П</w:t>
      </w:r>
      <w:r w:rsidR="00BB39F8" w:rsidRPr="00C44D2F">
        <w:rPr>
          <w:rFonts w:ascii="Arial" w:eastAsia="Times New Roman" w:hAnsi="Arial" w:cs="Arial"/>
          <w:sz w:val="24"/>
          <w:szCs w:val="24"/>
        </w:rPr>
        <w:t>.</w:t>
      </w:r>
      <w:proofErr w:type="gramStart"/>
      <w:r w:rsidR="00BB39F8" w:rsidRPr="00C44D2F">
        <w:rPr>
          <w:rFonts w:ascii="Arial" w:eastAsia="Times New Roman" w:hAnsi="Arial" w:cs="Arial"/>
          <w:sz w:val="24"/>
          <w:szCs w:val="24"/>
        </w:rPr>
        <w:t>3</w:t>
      </w:r>
      <w:proofErr w:type="gramEnd"/>
      <w:r w:rsidR="00BB39F8" w:rsidRPr="00C44D2F">
        <w:rPr>
          <w:rFonts w:ascii="Arial" w:eastAsia="Times New Roman" w:hAnsi="Arial" w:cs="Arial"/>
          <w:sz w:val="24"/>
          <w:szCs w:val="24"/>
        </w:rPr>
        <w:t xml:space="preserve"> а)</w:t>
      </w:r>
      <w:r w:rsidR="00066924" w:rsidRPr="00C44D2F">
        <w:rPr>
          <w:rFonts w:ascii="Arial" w:eastAsia="Times New Roman" w:hAnsi="Arial" w:cs="Arial"/>
          <w:sz w:val="24"/>
          <w:szCs w:val="24"/>
        </w:rPr>
        <w:t xml:space="preserve"> и </w:t>
      </w:r>
      <w:r>
        <w:rPr>
          <w:rFonts w:ascii="Arial" w:eastAsia="Times New Roman" w:hAnsi="Arial" w:cs="Arial"/>
          <w:sz w:val="24"/>
          <w:szCs w:val="24"/>
        </w:rPr>
        <w:t>П</w:t>
      </w:r>
      <w:r w:rsidR="00AD10A6" w:rsidRPr="00C44D2F">
        <w:rPr>
          <w:rFonts w:ascii="Arial" w:eastAsia="Times New Roman" w:hAnsi="Arial" w:cs="Arial"/>
          <w:sz w:val="24"/>
          <w:szCs w:val="24"/>
        </w:rPr>
        <w:t xml:space="preserve">.3 </w:t>
      </w:r>
      <w:r w:rsidR="00066924" w:rsidRPr="00C44D2F">
        <w:rPr>
          <w:rFonts w:ascii="Arial" w:eastAsia="Times New Roman" w:hAnsi="Arial" w:cs="Arial"/>
          <w:sz w:val="24"/>
          <w:szCs w:val="24"/>
        </w:rPr>
        <w:t>б)</w:t>
      </w:r>
      <w:r w:rsidR="00BB39F8" w:rsidRPr="00C44D2F">
        <w:rPr>
          <w:rFonts w:ascii="Arial" w:eastAsia="Times New Roman" w:hAnsi="Arial" w:cs="Arial"/>
          <w:sz w:val="24"/>
          <w:szCs w:val="24"/>
        </w:rPr>
        <w:t>.</w:t>
      </w:r>
    </w:p>
    <w:p w:rsidR="00BB39F8"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C44D2F">
        <w:rPr>
          <w:rFonts w:ascii="Arial" w:eastAsia="Times New Roman" w:hAnsi="Arial" w:cs="Arial"/>
          <w:sz w:val="24"/>
          <w:szCs w:val="24"/>
        </w:rPr>
        <w:t>.3.2</w:t>
      </w:r>
      <w:r w:rsidR="00AD10A6" w:rsidRPr="00C44D2F">
        <w:rPr>
          <w:rFonts w:ascii="Arial" w:eastAsia="Times New Roman" w:hAnsi="Arial" w:cs="Arial"/>
          <w:sz w:val="24"/>
          <w:szCs w:val="24"/>
        </w:rPr>
        <w:tab/>
      </w:r>
      <w:r w:rsidR="00BB39F8" w:rsidRPr="00C44D2F">
        <w:rPr>
          <w:rFonts w:ascii="Arial" w:eastAsia="Times New Roman" w:hAnsi="Arial" w:cs="Arial"/>
          <w:sz w:val="24"/>
          <w:szCs w:val="24"/>
        </w:rPr>
        <w:t>Пример внешнего вида ИПР класса В и место расположения символа «Рука» представлен на рис</w:t>
      </w:r>
      <w:r w:rsidR="00AD10A6" w:rsidRPr="00C44D2F">
        <w:rPr>
          <w:rFonts w:ascii="Arial" w:eastAsia="Times New Roman" w:hAnsi="Arial" w:cs="Arial"/>
          <w:sz w:val="24"/>
          <w:szCs w:val="24"/>
        </w:rPr>
        <w:t>унке</w:t>
      </w:r>
      <w:r w:rsidR="00BB39F8" w:rsidRPr="00C44D2F">
        <w:rPr>
          <w:rFonts w:ascii="Arial" w:eastAsia="Times New Roman" w:hAnsi="Arial" w:cs="Arial"/>
          <w:sz w:val="24"/>
          <w:szCs w:val="24"/>
        </w:rPr>
        <w:t xml:space="preserve"> </w:t>
      </w:r>
      <w:r>
        <w:rPr>
          <w:rFonts w:ascii="Arial" w:eastAsia="Times New Roman" w:hAnsi="Arial" w:cs="Arial"/>
          <w:sz w:val="24"/>
          <w:szCs w:val="24"/>
        </w:rPr>
        <w:t>П</w:t>
      </w:r>
      <w:r w:rsidR="00DB553F" w:rsidRPr="00C44D2F">
        <w:rPr>
          <w:rFonts w:ascii="Arial" w:eastAsia="Times New Roman" w:hAnsi="Arial" w:cs="Arial"/>
          <w:sz w:val="24"/>
          <w:szCs w:val="24"/>
        </w:rPr>
        <w:t>.3 в</w:t>
      </w:r>
      <w:r w:rsidR="00BB39F8" w:rsidRPr="00C44D2F">
        <w:rPr>
          <w:rFonts w:ascii="Arial" w:eastAsia="Times New Roman" w:hAnsi="Arial" w:cs="Arial"/>
          <w:sz w:val="24"/>
          <w:szCs w:val="24"/>
        </w:rPr>
        <w:t>)</w:t>
      </w:r>
      <w:r w:rsidR="00AD10A6" w:rsidRPr="00C44D2F">
        <w:rPr>
          <w:rFonts w:ascii="Arial" w:eastAsia="Times New Roman" w:hAnsi="Arial" w:cs="Arial"/>
          <w:sz w:val="24"/>
          <w:szCs w:val="24"/>
        </w:rPr>
        <w:t>.</w:t>
      </w:r>
    </w:p>
    <w:p w:rsidR="00A10FA0" w:rsidRPr="00C44D2F" w:rsidRDefault="00A10FA0" w:rsidP="006C2A66">
      <w:pPr>
        <w:tabs>
          <w:tab w:val="left" w:pos="1701"/>
        </w:tabs>
        <w:spacing w:line="360" w:lineRule="auto"/>
        <w:ind w:firstLine="709"/>
        <w:jc w:val="both"/>
        <w:rPr>
          <w:rFonts w:ascii="Arial" w:eastAsia="Times New Roman" w:hAnsi="Arial" w:cs="Arial"/>
          <w:sz w:val="24"/>
          <w:szCs w:val="24"/>
        </w:rPr>
      </w:pPr>
    </w:p>
    <w:tbl>
      <w:tblPr>
        <w:tblW w:w="5000" w:type="pct"/>
        <w:tblLook w:val="01E0" w:firstRow="1" w:lastRow="1" w:firstColumn="1" w:lastColumn="1" w:noHBand="0" w:noVBand="0"/>
      </w:tblPr>
      <w:tblGrid>
        <w:gridCol w:w="4795"/>
        <w:gridCol w:w="4559"/>
      </w:tblGrid>
      <w:tr w:rsidR="00066924" w:rsidRPr="003B0723" w:rsidTr="00E56737">
        <w:trPr>
          <w:trHeight w:val="3591"/>
        </w:trPr>
        <w:tc>
          <w:tcPr>
            <w:tcW w:w="2563" w:type="pct"/>
            <w:shd w:val="clear" w:color="auto" w:fill="auto"/>
          </w:tcPr>
          <w:p w:rsidR="00066924" w:rsidRPr="003B0723" w:rsidRDefault="00066924" w:rsidP="006C2A66">
            <w:pPr>
              <w:spacing w:line="360" w:lineRule="auto"/>
              <w:ind w:firstLine="709"/>
              <w:jc w:val="center"/>
              <w:rPr>
                <w:rFonts w:eastAsia="Times New Roman"/>
                <w:sz w:val="28"/>
                <w:szCs w:val="28"/>
              </w:rPr>
            </w:pPr>
            <w:r w:rsidRPr="003B0723">
              <w:rPr>
                <w:rFonts w:eastAsia="Times New Roman"/>
                <w:sz w:val="28"/>
                <w:szCs w:val="28"/>
              </w:rPr>
              <w:br w:type="page"/>
            </w:r>
            <w:r w:rsidR="00E56737" w:rsidRPr="003B0723">
              <w:rPr>
                <w:sz w:val="28"/>
                <w:szCs w:val="28"/>
              </w:rPr>
              <w:object w:dxaOrig="5925" w:dyaOrig="5925">
                <v:shape id="_x0000_i1056" type="#_x0000_t75" style="width:180pt;height:180pt" o:ole="">
                  <v:imagedata r:id="rId121" o:title=""/>
                </v:shape>
                <o:OLEObject Type="Embed" ProgID="PBrush" ShapeID="_x0000_i1056" DrawAspect="Content" ObjectID="_1540969771" r:id="rId122"/>
              </w:object>
            </w:r>
          </w:p>
        </w:tc>
        <w:tc>
          <w:tcPr>
            <w:tcW w:w="2437" w:type="pct"/>
          </w:tcPr>
          <w:p w:rsidR="00066924" w:rsidRPr="003B0723" w:rsidRDefault="00E56737" w:rsidP="006C2A66">
            <w:pPr>
              <w:spacing w:line="360" w:lineRule="auto"/>
              <w:ind w:firstLine="709"/>
              <w:jc w:val="center"/>
              <w:rPr>
                <w:rFonts w:eastAsia="Times New Roman"/>
                <w:sz w:val="28"/>
                <w:szCs w:val="28"/>
              </w:rPr>
            </w:pPr>
            <w:r>
              <w:object w:dxaOrig="5925" w:dyaOrig="5925">
                <v:shape id="_x0000_i1057" type="#_x0000_t75" style="width:172.5pt;height:172.5pt" o:ole="">
                  <v:imagedata r:id="rId123" o:title=""/>
                </v:shape>
                <o:OLEObject Type="Embed" ProgID="PBrush" ShapeID="_x0000_i1057" DrawAspect="Content" ObjectID="_1540969772" r:id="rId124"/>
              </w:object>
            </w:r>
          </w:p>
        </w:tc>
      </w:tr>
      <w:tr w:rsidR="001A0421" w:rsidRPr="003B0723" w:rsidTr="001A0421">
        <w:trPr>
          <w:trHeight w:val="161"/>
        </w:trPr>
        <w:tc>
          <w:tcPr>
            <w:tcW w:w="5000" w:type="pct"/>
            <w:gridSpan w:val="2"/>
            <w:shd w:val="clear" w:color="auto" w:fill="auto"/>
          </w:tcPr>
          <w:p w:rsidR="001A0421" w:rsidRDefault="001A0421" w:rsidP="006C2A66">
            <w:pPr>
              <w:spacing w:line="360" w:lineRule="auto"/>
              <w:ind w:firstLine="709"/>
              <w:jc w:val="center"/>
              <w:rPr>
                <w:rFonts w:ascii="Arial" w:eastAsia="Times New Roman" w:hAnsi="Arial" w:cs="Arial"/>
                <w:sz w:val="24"/>
                <w:szCs w:val="24"/>
              </w:rPr>
            </w:pPr>
            <w:r w:rsidRPr="00C44D2F">
              <w:rPr>
                <w:rFonts w:ascii="Arial" w:eastAsia="Times New Roman" w:hAnsi="Arial" w:cs="Arial"/>
                <w:sz w:val="24"/>
                <w:szCs w:val="24"/>
              </w:rPr>
              <w:t>а)</w:t>
            </w:r>
          </w:p>
          <w:p w:rsidR="00A10FA0" w:rsidRPr="00C44D2F" w:rsidRDefault="00A10FA0" w:rsidP="006C2A66">
            <w:pPr>
              <w:spacing w:line="360" w:lineRule="auto"/>
              <w:ind w:firstLine="709"/>
              <w:jc w:val="center"/>
              <w:rPr>
                <w:rFonts w:ascii="Arial" w:hAnsi="Arial" w:cs="Arial"/>
                <w:sz w:val="24"/>
                <w:szCs w:val="24"/>
              </w:rPr>
            </w:pPr>
          </w:p>
        </w:tc>
      </w:tr>
      <w:tr w:rsidR="001A0421" w:rsidRPr="003B0723" w:rsidTr="00D15C86">
        <w:trPr>
          <w:trHeight w:val="612"/>
        </w:trPr>
        <w:tc>
          <w:tcPr>
            <w:tcW w:w="2563" w:type="pct"/>
            <w:shd w:val="clear" w:color="auto" w:fill="auto"/>
          </w:tcPr>
          <w:p w:rsidR="001A0421" w:rsidRPr="003B0723" w:rsidRDefault="00E56737" w:rsidP="006C2A66">
            <w:pPr>
              <w:spacing w:line="360" w:lineRule="auto"/>
              <w:ind w:firstLine="709"/>
              <w:jc w:val="center"/>
              <w:rPr>
                <w:rFonts w:eastAsia="Times New Roman"/>
                <w:sz w:val="28"/>
                <w:szCs w:val="28"/>
              </w:rPr>
            </w:pPr>
            <w:r w:rsidRPr="003B0723">
              <w:rPr>
                <w:sz w:val="28"/>
                <w:szCs w:val="28"/>
              </w:rPr>
              <w:object w:dxaOrig="5580" w:dyaOrig="5595">
                <v:shape id="_x0000_i1058" type="#_x0000_t75" style="width:180pt;height:180pt" o:ole="">
                  <v:imagedata r:id="rId125" o:title=""/>
                </v:shape>
                <o:OLEObject Type="Embed" ProgID="PBrush" ShapeID="_x0000_i1058" DrawAspect="Content" ObjectID="_1540969773" r:id="rId126"/>
              </w:object>
            </w:r>
          </w:p>
        </w:tc>
        <w:tc>
          <w:tcPr>
            <w:tcW w:w="2437" w:type="pct"/>
            <w:shd w:val="clear" w:color="auto" w:fill="auto"/>
          </w:tcPr>
          <w:p w:rsidR="001A0421" w:rsidRPr="003B0723" w:rsidRDefault="00E56737" w:rsidP="006C2A66">
            <w:pPr>
              <w:spacing w:line="360" w:lineRule="auto"/>
              <w:ind w:firstLine="709"/>
              <w:jc w:val="center"/>
              <w:rPr>
                <w:rFonts w:eastAsia="Times New Roman"/>
                <w:sz w:val="28"/>
                <w:szCs w:val="28"/>
              </w:rPr>
            </w:pPr>
            <w:r>
              <w:object w:dxaOrig="5580" w:dyaOrig="5595">
                <v:shape id="_x0000_i1059" type="#_x0000_t75" style="width:172.5pt;height:173.25pt" o:ole="">
                  <v:imagedata r:id="rId127" o:title=""/>
                </v:shape>
                <o:OLEObject Type="Embed" ProgID="PBrush" ShapeID="_x0000_i1059" DrawAspect="Content" ObjectID="_1540969774" r:id="rId128"/>
              </w:object>
            </w:r>
          </w:p>
        </w:tc>
      </w:tr>
      <w:tr w:rsidR="001A0421" w:rsidRPr="003B0723" w:rsidTr="001A0421">
        <w:trPr>
          <w:trHeight w:val="203"/>
        </w:trPr>
        <w:tc>
          <w:tcPr>
            <w:tcW w:w="5000" w:type="pct"/>
            <w:gridSpan w:val="2"/>
            <w:shd w:val="clear" w:color="auto" w:fill="auto"/>
          </w:tcPr>
          <w:p w:rsidR="001A0421" w:rsidRDefault="001A0421" w:rsidP="006C2A66">
            <w:pPr>
              <w:spacing w:line="360" w:lineRule="auto"/>
              <w:ind w:firstLine="709"/>
              <w:jc w:val="center"/>
              <w:rPr>
                <w:rFonts w:ascii="Arial" w:hAnsi="Arial" w:cs="Arial"/>
                <w:sz w:val="24"/>
                <w:szCs w:val="24"/>
              </w:rPr>
            </w:pPr>
            <w:r w:rsidRPr="00C44D2F">
              <w:rPr>
                <w:rFonts w:ascii="Arial" w:hAnsi="Arial" w:cs="Arial"/>
                <w:sz w:val="24"/>
                <w:szCs w:val="24"/>
              </w:rPr>
              <w:t>б)</w:t>
            </w:r>
          </w:p>
          <w:p w:rsidR="00A10FA0" w:rsidRPr="00C44D2F" w:rsidRDefault="00A10FA0" w:rsidP="006C2A66">
            <w:pPr>
              <w:spacing w:line="360" w:lineRule="auto"/>
              <w:ind w:firstLine="709"/>
              <w:jc w:val="center"/>
              <w:rPr>
                <w:rFonts w:ascii="Arial" w:eastAsia="Times New Roman" w:hAnsi="Arial" w:cs="Arial"/>
                <w:sz w:val="24"/>
                <w:szCs w:val="24"/>
              </w:rPr>
            </w:pPr>
          </w:p>
        </w:tc>
      </w:tr>
      <w:tr w:rsidR="00D15C86" w:rsidRPr="003B0723" w:rsidTr="00D15C86">
        <w:trPr>
          <w:trHeight w:val="612"/>
        </w:trPr>
        <w:tc>
          <w:tcPr>
            <w:tcW w:w="2563" w:type="pct"/>
            <w:shd w:val="clear" w:color="auto" w:fill="auto"/>
          </w:tcPr>
          <w:p w:rsidR="00D15C86" w:rsidRPr="003B0723" w:rsidRDefault="00AC3F45" w:rsidP="006C2A66">
            <w:pPr>
              <w:spacing w:line="360" w:lineRule="auto"/>
              <w:ind w:firstLine="709"/>
              <w:jc w:val="center"/>
              <w:rPr>
                <w:rFonts w:eastAsia="Times New Roman"/>
                <w:sz w:val="28"/>
                <w:szCs w:val="28"/>
              </w:rPr>
            </w:pPr>
            <w:r>
              <w:object w:dxaOrig="5910" w:dyaOrig="5925">
                <v:shape id="_x0000_i1060" type="#_x0000_t75" style="width:180pt;height:180pt" o:ole="">
                  <v:imagedata r:id="rId129" o:title=""/>
                </v:shape>
                <o:OLEObject Type="Embed" ProgID="PBrush" ShapeID="_x0000_i1060" DrawAspect="Content" ObjectID="_1540969775" r:id="rId130"/>
              </w:object>
            </w:r>
          </w:p>
        </w:tc>
        <w:tc>
          <w:tcPr>
            <w:tcW w:w="2437" w:type="pct"/>
            <w:shd w:val="clear" w:color="auto" w:fill="auto"/>
          </w:tcPr>
          <w:p w:rsidR="00D15C86" w:rsidRPr="003B0723" w:rsidRDefault="00AC3F45" w:rsidP="006C2A66">
            <w:pPr>
              <w:spacing w:line="360" w:lineRule="auto"/>
              <w:ind w:firstLine="709"/>
              <w:jc w:val="center"/>
              <w:rPr>
                <w:rFonts w:eastAsia="Times New Roman"/>
                <w:sz w:val="28"/>
                <w:szCs w:val="28"/>
              </w:rPr>
            </w:pPr>
            <w:r>
              <w:object w:dxaOrig="5910" w:dyaOrig="5925">
                <v:shape id="_x0000_i1061" type="#_x0000_t75" style="width:180pt;height:180pt" o:ole="">
                  <v:imagedata r:id="rId131" o:title=""/>
                </v:shape>
                <o:OLEObject Type="Embed" ProgID="PBrush" ShapeID="_x0000_i1061" DrawAspect="Content" ObjectID="_1540969776" r:id="rId132"/>
              </w:object>
            </w:r>
          </w:p>
        </w:tc>
      </w:tr>
      <w:tr w:rsidR="00D15C86" w:rsidRPr="003B0723" w:rsidTr="00D15C86">
        <w:trPr>
          <w:trHeight w:val="255"/>
        </w:trPr>
        <w:tc>
          <w:tcPr>
            <w:tcW w:w="5000" w:type="pct"/>
            <w:gridSpan w:val="2"/>
            <w:shd w:val="clear" w:color="auto" w:fill="auto"/>
          </w:tcPr>
          <w:p w:rsidR="00D15C86" w:rsidRDefault="00D15C86" w:rsidP="006C2A66">
            <w:pPr>
              <w:spacing w:line="360" w:lineRule="auto"/>
              <w:ind w:firstLine="709"/>
              <w:jc w:val="center"/>
              <w:rPr>
                <w:rFonts w:ascii="Arial" w:eastAsia="Times New Roman" w:hAnsi="Arial" w:cs="Arial"/>
                <w:sz w:val="24"/>
                <w:szCs w:val="24"/>
              </w:rPr>
            </w:pPr>
            <w:r w:rsidRPr="00E56737">
              <w:rPr>
                <w:rFonts w:ascii="Arial" w:eastAsia="Times New Roman" w:hAnsi="Arial" w:cs="Arial"/>
                <w:sz w:val="24"/>
                <w:szCs w:val="24"/>
              </w:rPr>
              <w:t>в)</w:t>
            </w:r>
          </w:p>
          <w:p w:rsidR="00A10FA0" w:rsidRPr="00E56737" w:rsidRDefault="00A10FA0" w:rsidP="006C2A66">
            <w:pPr>
              <w:spacing w:line="360" w:lineRule="auto"/>
              <w:ind w:firstLine="709"/>
              <w:jc w:val="center"/>
              <w:rPr>
                <w:rFonts w:ascii="Arial" w:hAnsi="Arial" w:cs="Arial"/>
                <w:sz w:val="24"/>
                <w:szCs w:val="24"/>
              </w:rPr>
            </w:pPr>
          </w:p>
        </w:tc>
      </w:tr>
    </w:tbl>
    <w:p w:rsidR="00A10FA0" w:rsidRDefault="003635B5" w:rsidP="006C2A66">
      <w:pPr>
        <w:spacing w:line="360" w:lineRule="auto"/>
        <w:ind w:firstLine="709"/>
        <w:jc w:val="both"/>
        <w:rPr>
          <w:rFonts w:ascii="Arial" w:eastAsia="Times New Roman" w:hAnsi="Arial" w:cs="Arial"/>
          <w:sz w:val="24"/>
          <w:szCs w:val="24"/>
        </w:rPr>
      </w:pPr>
      <w:r w:rsidRPr="00A10FA0">
        <w:rPr>
          <w:rFonts w:ascii="Arial" w:eastAsia="Times New Roman" w:hAnsi="Arial" w:cs="Arial"/>
          <w:sz w:val="24"/>
          <w:szCs w:val="24"/>
        </w:rPr>
        <w:t xml:space="preserve">1 – </w:t>
      </w:r>
      <w:r w:rsidR="00792AED" w:rsidRPr="00A10FA0">
        <w:rPr>
          <w:rFonts w:ascii="Arial" w:eastAsia="Times New Roman" w:hAnsi="Arial" w:cs="Arial"/>
          <w:sz w:val="24"/>
          <w:szCs w:val="24"/>
        </w:rPr>
        <w:t>место приложения усилия к приводному элементу, совмещенного с зоной расположения приводного элемента</w:t>
      </w:r>
      <w:r w:rsidR="00C63D4B" w:rsidRPr="00A10FA0">
        <w:rPr>
          <w:rFonts w:ascii="Arial" w:eastAsia="Times New Roman" w:hAnsi="Arial" w:cs="Arial"/>
          <w:sz w:val="24"/>
          <w:szCs w:val="24"/>
        </w:rPr>
        <w:t>;</w:t>
      </w:r>
      <w:r w:rsidRPr="00A10FA0">
        <w:rPr>
          <w:rFonts w:ascii="Arial" w:eastAsia="Times New Roman" w:hAnsi="Arial" w:cs="Arial"/>
          <w:sz w:val="24"/>
          <w:szCs w:val="24"/>
        </w:rPr>
        <w:t xml:space="preserve"> </w:t>
      </w:r>
    </w:p>
    <w:p w:rsidR="00A10FA0" w:rsidRDefault="003635B5" w:rsidP="006C2A66">
      <w:pPr>
        <w:spacing w:line="360" w:lineRule="auto"/>
        <w:ind w:firstLine="709"/>
        <w:jc w:val="both"/>
        <w:rPr>
          <w:rFonts w:ascii="Arial" w:eastAsia="Times New Roman" w:hAnsi="Arial" w:cs="Arial"/>
          <w:sz w:val="24"/>
          <w:szCs w:val="24"/>
        </w:rPr>
      </w:pPr>
      <w:r w:rsidRPr="00A10FA0">
        <w:rPr>
          <w:rFonts w:ascii="Arial" w:eastAsia="Times New Roman" w:hAnsi="Arial" w:cs="Arial"/>
          <w:sz w:val="24"/>
          <w:szCs w:val="24"/>
        </w:rPr>
        <w:t xml:space="preserve">2 – приводной элемент, </w:t>
      </w:r>
      <w:r w:rsidR="00AC3F45" w:rsidRPr="00A10FA0">
        <w:rPr>
          <w:rFonts w:ascii="Arial" w:eastAsia="Times New Roman" w:hAnsi="Arial" w:cs="Arial"/>
          <w:sz w:val="24"/>
          <w:szCs w:val="24"/>
        </w:rPr>
        <w:t>в</w:t>
      </w:r>
      <w:r w:rsidRPr="00A10FA0">
        <w:rPr>
          <w:rFonts w:ascii="Arial" w:eastAsia="Times New Roman" w:hAnsi="Arial" w:cs="Arial"/>
          <w:sz w:val="24"/>
          <w:szCs w:val="24"/>
        </w:rPr>
        <w:t>ыполненный в виде рычага</w:t>
      </w:r>
      <w:r w:rsidR="00D15C86" w:rsidRPr="00A10FA0">
        <w:rPr>
          <w:rFonts w:ascii="Arial" w:eastAsia="Times New Roman" w:hAnsi="Arial" w:cs="Arial"/>
          <w:sz w:val="24"/>
          <w:szCs w:val="24"/>
        </w:rPr>
        <w:t>;</w:t>
      </w:r>
    </w:p>
    <w:p w:rsidR="00D15C86" w:rsidRPr="00A10FA0" w:rsidRDefault="00D15C86" w:rsidP="006C2A66">
      <w:pPr>
        <w:spacing w:line="360" w:lineRule="auto"/>
        <w:ind w:firstLine="709"/>
        <w:jc w:val="both"/>
        <w:rPr>
          <w:rFonts w:ascii="Arial" w:eastAsia="Times New Roman" w:hAnsi="Arial" w:cs="Arial"/>
          <w:sz w:val="24"/>
          <w:szCs w:val="24"/>
        </w:rPr>
      </w:pPr>
      <w:r w:rsidRPr="00A10FA0">
        <w:rPr>
          <w:rFonts w:ascii="Arial" w:eastAsia="Times New Roman" w:hAnsi="Arial" w:cs="Arial"/>
          <w:sz w:val="24"/>
          <w:szCs w:val="24"/>
        </w:rPr>
        <w:t>3</w:t>
      </w:r>
      <w:r w:rsidR="00AC3F45" w:rsidRPr="00A10FA0">
        <w:rPr>
          <w:rFonts w:ascii="Arial" w:eastAsia="Times New Roman" w:hAnsi="Arial" w:cs="Arial"/>
          <w:sz w:val="24"/>
          <w:szCs w:val="24"/>
        </w:rPr>
        <w:t xml:space="preserve"> – место р</w:t>
      </w:r>
      <w:r w:rsidR="00792AED" w:rsidRPr="00A10FA0">
        <w:rPr>
          <w:rFonts w:ascii="Arial" w:eastAsia="Times New Roman" w:hAnsi="Arial" w:cs="Arial"/>
          <w:sz w:val="24"/>
          <w:szCs w:val="24"/>
        </w:rPr>
        <w:t>асположения приводного элемента, выполненного в виде кнопки.</w:t>
      </w:r>
    </w:p>
    <w:p w:rsidR="00A10FA0" w:rsidRPr="00E56737" w:rsidRDefault="00A10FA0" w:rsidP="006C2A66">
      <w:pPr>
        <w:spacing w:line="360" w:lineRule="auto"/>
        <w:ind w:firstLine="709"/>
        <w:jc w:val="both"/>
        <w:rPr>
          <w:rFonts w:ascii="Arial" w:eastAsia="Times New Roman" w:hAnsi="Arial" w:cs="Arial"/>
        </w:rPr>
      </w:pPr>
    </w:p>
    <w:p w:rsidR="00BB39F8" w:rsidRDefault="00BB39F8" w:rsidP="006C2A66">
      <w:pPr>
        <w:spacing w:line="360" w:lineRule="auto"/>
        <w:ind w:firstLine="709"/>
        <w:jc w:val="center"/>
        <w:rPr>
          <w:rFonts w:ascii="Arial" w:eastAsia="Times New Roman" w:hAnsi="Arial" w:cs="Arial"/>
          <w:sz w:val="24"/>
          <w:szCs w:val="24"/>
        </w:rPr>
      </w:pPr>
      <w:r w:rsidRPr="00E56737">
        <w:rPr>
          <w:rFonts w:ascii="Arial" w:eastAsia="Times New Roman" w:hAnsi="Arial" w:cs="Arial"/>
          <w:sz w:val="24"/>
          <w:szCs w:val="24"/>
        </w:rPr>
        <w:t xml:space="preserve">Рисунок </w:t>
      </w:r>
      <w:r w:rsidR="009F1E5F">
        <w:rPr>
          <w:rFonts w:ascii="Arial" w:eastAsia="Times New Roman" w:hAnsi="Arial" w:cs="Arial"/>
          <w:sz w:val="24"/>
          <w:szCs w:val="24"/>
        </w:rPr>
        <w:t>П</w:t>
      </w:r>
      <w:r w:rsidRPr="00E56737">
        <w:rPr>
          <w:rFonts w:ascii="Arial" w:eastAsia="Times New Roman" w:hAnsi="Arial" w:cs="Arial"/>
          <w:sz w:val="24"/>
          <w:szCs w:val="24"/>
        </w:rPr>
        <w:t>.3</w:t>
      </w:r>
      <w:r w:rsidR="008C00AE" w:rsidRPr="00E56737">
        <w:rPr>
          <w:rFonts w:ascii="Arial" w:eastAsia="Times New Roman" w:hAnsi="Arial" w:cs="Arial"/>
          <w:sz w:val="24"/>
          <w:szCs w:val="24"/>
        </w:rPr>
        <w:t xml:space="preserve"> </w:t>
      </w:r>
    </w:p>
    <w:p w:rsidR="00A10FA0" w:rsidRDefault="00A10FA0" w:rsidP="006C2A66">
      <w:pPr>
        <w:spacing w:line="360" w:lineRule="auto"/>
        <w:ind w:firstLine="709"/>
        <w:jc w:val="center"/>
        <w:rPr>
          <w:rFonts w:ascii="Arial" w:eastAsia="Times New Roman" w:hAnsi="Arial" w:cs="Arial"/>
          <w:sz w:val="24"/>
          <w:szCs w:val="24"/>
        </w:rPr>
      </w:pPr>
    </w:p>
    <w:p w:rsidR="00BB39F8" w:rsidRDefault="009F1E5F" w:rsidP="006C2A66">
      <w:pPr>
        <w:tabs>
          <w:tab w:val="left" w:pos="1701"/>
        </w:tabs>
        <w:spacing w:line="360" w:lineRule="auto"/>
        <w:ind w:firstLine="709"/>
        <w:jc w:val="both"/>
        <w:rPr>
          <w:rFonts w:ascii="Arial" w:eastAsia="Times New Roman" w:hAnsi="Arial" w:cs="Arial"/>
          <w:b/>
          <w:sz w:val="24"/>
          <w:szCs w:val="24"/>
        </w:rPr>
      </w:pPr>
      <w:r>
        <w:rPr>
          <w:rFonts w:ascii="Arial" w:eastAsia="Times New Roman" w:hAnsi="Arial" w:cs="Arial"/>
          <w:b/>
          <w:sz w:val="24"/>
          <w:szCs w:val="24"/>
        </w:rPr>
        <w:t>П</w:t>
      </w:r>
      <w:r w:rsidR="00AD10A6" w:rsidRPr="00E56737">
        <w:rPr>
          <w:rFonts w:ascii="Arial" w:eastAsia="Times New Roman" w:hAnsi="Arial" w:cs="Arial"/>
          <w:b/>
          <w:sz w:val="24"/>
          <w:szCs w:val="24"/>
        </w:rPr>
        <w:t>.4</w:t>
      </w:r>
      <w:r w:rsidR="00AD10A6" w:rsidRPr="00E56737">
        <w:rPr>
          <w:rFonts w:ascii="Arial" w:eastAsia="Times New Roman" w:hAnsi="Arial" w:cs="Arial"/>
          <w:b/>
          <w:sz w:val="24"/>
          <w:szCs w:val="24"/>
        </w:rPr>
        <w:tab/>
      </w:r>
      <w:r w:rsidR="00BB39F8" w:rsidRPr="00E56737">
        <w:rPr>
          <w:rFonts w:ascii="Arial" w:eastAsia="Times New Roman" w:hAnsi="Arial" w:cs="Arial"/>
          <w:b/>
          <w:sz w:val="24"/>
          <w:szCs w:val="24"/>
        </w:rPr>
        <w:t xml:space="preserve">Дополнительные символы и надписи </w:t>
      </w:r>
    </w:p>
    <w:p w:rsidR="00A10FA0" w:rsidRPr="00E56737" w:rsidRDefault="00A10FA0" w:rsidP="006C2A66">
      <w:pPr>
        <w:tabs>
          <w:tab w:val="left" w:pos="1701"/>
        </w:tabs>
        <w:spacing w:line="360" w:lineRule="auto"/>
        <w:ind w:firstLine="709"/>
        <w:jc w:val="both"/>
        <w:rPr>
          <w:rFonts w:ascii="Arial" w:eastAsia="Times New Roman" w:hAnsi="Arial" w:cs="Arial"/>
          <w:b/>
          <w:sz w:val="24"/>
          <w:szCs w:val="24"/>
        </w:rPr>
      </w:pPr>
    </w:p>
    <w:p w:rsidR="00AD10A6" w:rsidRPr="00E56737" w:rsidRDefault="009F1E5F" w:rsidP="006C2A66">
      <w:pPr>
        <w:tabs>
          <w:tab w:val="left" w:pos="1701"/>
        </w:tabs>
        <w:spacing w:line="360" w:lineRule="auto"/>
        <w:ind w:firstLine="709"/>
        <w:jc w:val="both"/>
        <w:rPr>
          <w:rFonts w:ascii="Arial" w:eastAsia="Times New Roman" w:hAnsi="Arial" w:cs="Arial"/>
          <w:sz w:val="24"/>
          <w:szCs w:val="24"/>
        </w:rPr>
      </w:pPr>
      <w:r>
        <w:rPr>
          <w:rFonts w:ascii="Arial" w:eastAsia="Times New Roman" w:hAnsi="Arial" w:cs="Arial"/>
          <w:sz w:val="24"/>
          <w:szCs w:val="24"/>
        </w:rPr>
        <w:t>П</w:t>
      </w:r>
      <w:r w:rsidR="00BB39F8" w:rsidRPr="00E56737">
        <w:rPr>
          <w:rFonts w:ascii="Arial" w:eastAsia="Times New Roman" w:hAnsi="Arial" w:cs="Arial"/>
          <w:sz w:val="24"/>
          <w:szCs w:val="24"/>
        </w:rPr>
        <w:t>.4.1</w:t>
      </w:r>
      <w:r w:rsidR="00AD10A6" w:rsidRPr="00E56737">
        <w:rPr>
          <w:rFonts w:ascii="Arial" w:eastAsia="Times New Roman" w:hAnsi="Arial" w:cs="Arial"/>
          <w:sz w:val="24"/>
          <w:szCs w:val="24"/>
        </w:rPr>
        <w:tab/>
      </w:r>
      <w:proofErr w:type="gramStart"/>
      <w:r w:rsidR="00BB39F8" w:rsidRPr="00E56737">
        <w:rPr>
          <w:rFonts w:ascii="Arial" w:eastAsia="Times New Roman" w:hAnsi="Arial" w:cs="Arial"/>
          <w:sz w:val="24"/>
          <w:szCs w:val="24"/>
        </w:rPr>
        <w:t>В</w:t>
      </w:r>
      <w:proofErr w:type="gramEnd"/>
      <w:r w:rsidR="00BB39F8" w:rsidRPr="00E56737">
        <w:rPr>
          <w:rFonts w:ascii="Arial" w:eastAsia="Times New Roman" w:hAnsi="Arial" w:cs="Arial"/>
          <w:sz w:val="24"/>
          <w:szCs w:val="24"/>
        </w:rPr>
        <w:t xml:space="preserve"> дополнение к обязательным символам лицевая поверхность ИПР может быть снабжена надписью «ПОЖАР»</w:t>
      </w:r>
      <w:r w:rsidR="00001355" w:rsidRPr="00E56737">
        <w:rPr>
          <w:rFonts w:ascii="Arial" w:eastAsia="Times New Roman" w:hAnsi="Arial" w:cs="Arial"/>
          <w:sz w:val="24"/>
          <w:szCs w:val="24"/>
        </w:rPr>
        <w:t xml:space="preserve"> (или аналогичной надписью на национальном языке)</w:t>
      </w:r>
      <w:r w:rsidR="00BB39F8" w:rsidRPr="00E56737">
        <w:rPr>
          <w:rFonts w:ascii="Arial" w:eastAsia="Times New Roman" w:hAnsi="Arial" w:cs="Arial"/>
          <w:sz w:val="24"/>
          <w:szCs w:val="24"/>
        </w:rPr>
        <w:t>, располагаемой рядом с символом «Домик», и коммерческим логотипом, располагаемым под приводным элементом. Высота букв надписи «ПОЖАР»</w:t>
      </w:r>
      <w:r w:rsidR="00001355" w:rsidRPr="00E56737">
        <w:rPr>
          <w:rFonts w:ascii="Arial" w:eastAsia="Times New Roman" w:hAnsi="Arial" w:cs="Arial"/>
          <w:sz w:val="24"/>
          <w:szCs w:val="24"/>
        </w:rPr>
        <w:t xml:space="preserve"> (или аналогичной надписи на национальном языке)</w:t>
      </w:r>
      <w:r w:rsidR="00BB39F8" w:rsidRPr="00E56737">
        <w:rPr>
          <w:rFonts w:ascii="Arial" w:eastAsia="Times New Roman" w:hAnsi="Arial" w:cs="Arial"/>
          <w:sz w:val="24"/>
          <w:szCs w:val="24"/>
        </w:rPr>
        <w:t xml:space="preserve"> не должна превышать высоту символа «Домик», при этом центр комбинации «символ </w:t>
      </w:r>
      <w:r w:rsidR="00163C5C" w:rsidRPr="00E56737">
        <w:rPr>
          <w:rFonts w:ascii="Arial" w:eastAsia="Times New Roman" w:hAnsi="Arial" w:cs="Arial"/>
          <w:sz w:val="24"/>
          <w:szCs w:val="24"/>
        </w:rPr>
        <w:t>плюс</w:t>
      </w:r>
      <w:r w:rsidR="00BB39F8" w:rsidRPr="00E56737">
        <w:rPr>
          <w:rFonts w:ascii="Arial" w:eastAsia="Times New Roman" w:hAnsi="Arial" w:cs="Arial"/>
          <w:sz w:val="24"/>
          <w:szCs w:val="24"/>
        </w:rPr>
        <w:t xml:space="preserve"> надпись» должен располагаться над приводным элементом на центральной вертикальной оси лицевой поверхности ИПР. Коммерческий логотип должен располагаться под приводным элементом</w:t>
      </w:r>
      <w:r w:rsidR="00ED7E32" w:rsidRPr="00E56737">
        <w:rPr>
          <w:rFonts w:ascii="Arial" w:eastAsia="Times New Roman" w:hAnsi="Arial" w:cs="Arial"/>
          <w:sz w:val="24"/>
          <w:szCs w:val="24"/>
        </w:rPr>
        <w:t>.</w:t>
      </w:r>
      <w:r w:rsidR="00BB39F8" w:rsidRPr="00E56737">
        <w:rPr>
          <w:rFonts w:ascii="Arial" w:eastAsia="Times New Roman" w:hAnsi="Arial" w:cs="Arial"/>
          <w:sz w:val="24"/>
          <w:szCs w:val="24"/>
        </w:rPr>
        <w:t xml:space="preserve"> </w:t>
      </w:r>
      <w:r w:rsidR="00ED7E32" w:rsidRPr="00E56737">
        <w:rPr>
          <w:rFonts w:ascii="Arial" w:eastAsia="Times New Roman" w:hAnsi="Arial" w:cs="Arial"/>
          <w:sz w:val="24"/>
          <w:szCs w:val="24"/>
        </w:rPr>
        <w:t>П</w:t>
      </w:r>
      <w:r w:rsidR="00BB39F8" w:rsidRPr="00E56737">
        <w:rPr>
          <w:rFonts w:ascii="Arial" w:eastAsia="Times New Roman" w:hAnsi="Arial" w:cs="Arial"/>
          <w:sz w:val="24"/>
          <w:szCs w:val="24"/>
        </w:rPr>
        <w:t>лощадь коммерческого логотипа не должна превышать 5</w:t>
      </w:r>
      <w:r w:rsidR="00ED7E32" w:rsidRPr="00E56737">
        <w:rPr>
          <w:rFonts w:ascii="Arial" w:eastAsia="Times New Roman" w:hAnsi="Arial" w:cs="Arial"/>
          <w:sz w:val="24"/>
          <w:szCs w:val="24"/>
        </w:rPr>
        <w:t xml:space="preserve"> </w:t>
      </w:r>
      <w:r w:rsidR="00BB39F8" w:rsidRPr="00E56737">
        <w:rPr>
          <w:rFonts w:ascii="Arial" w:eastAsia="Times New Roman" w:hAnsi="Arial" w:cs="Arial"/>
          <w:sz w:val="24"/>
          <w:szCs w:val="24"/>
        </w:rPr>
        <w:t>% площади лицевой поверхности ИПР.</w:t>
      </w:r>
    </w:p>
    <w:p w:rsidR="00BB39F8" w:rsidRDefault="009F1E5F" w:rsidP="006C2A66">
      <w:pPr>
        <w:tabs>
          <w:tab w:val="left" w:pos="1701"/>
        </w:tabs>
        <w:spacing w:line="360" w:lineRule="auto"/>
        <w:ind w:firstLine="709"/>
        <w:jc w:val="both"/>
        <w:rPr>
          <w:rFonts w:ascii="Arial" w:hAnsi="Arial" w:cs="Arial"/>
          <w:bCs/>
          <w:iCs/>
          <w:sz w:val="24"/>
          <w:szCs w:val="24"/>
        </w:rPr>
      </w:pPr>
      <w:r>
        <w:rPr>
          <w:rFonts w:ascii="Arial" w:hAnsi="Arial" w:cs="Arial"/>
          <w:bCs/>
          <w:iCs/>
          <w:sz w:val="24"/>
          <w:szCs w:val="24"/>
        </w:rPr>
        <w:t>П</w:t>
      </w:r>
      <w:r w:rsidR="00BB39F8" w:rsidRPr="00E56737">
        <w:rPr>
          <w:rFonts w:ascii="Arial" w:hAnsi="Arial" w:cs="Arial"/>
          <w:bCs/>
          <w:iCs/>
          <w:sz w:val="24"/>
          <w:szCs w:val="24"/>
        </w:rPr>
        <w:t>.4.2</w:t>
      </w:r>
      <w:r w:rsidR="00AD10A6" w:rsidRPr="00E56737">
        <w:rPr>
          <w:rFonts w:ascii="Arial" w:hAnsi="Arial" w:cs="Arial"/>
          <w:bCs/>
          <w:iCs/>
          <w:sz w:val="24"/>
          <w:szCs w:val="24"/>
        </w:rPr>
        <w:tab/>
      </w:r>
      <w:proofErr w:type="gramStart"/>
      <w:r w:rsidR="00BB39F8" w:rsidRPr="00E56737">
        <w:rPr>
          <w:rFonts w:ascii="Arial" w:hAnsi="Arial" w:cs="Arial"/>
          <w:bCs/>
          <w:iCs/>
          <w:sz w:val="24"/>
          <w:szCs w:val="24"/>
        </w:rPr>
        <w:t>В</w:t>
      </w:r>
      <w:proofErr w:type="gramEnd"/>
      <w:r w:rsidR="00BB39F8" w:rsidRPr="00E56737">
        <w:rPr>
          <w:rFonts w:ascii="Arial" w:hAnsi="Arial" w:cs="Arial"/>
          <w:bCs/>
          <w:iCs/>
          <w:sz w:val="24"/>
          <w:szCs w:val="24"/>
        </w:rPr>
        <w:t xml:space="preserve"> дополнение к обязательным символам приводной элемент</w:t>
      </w:r>
      <w:r w:rsidR="00066924" w:rsidRPr="00E56737">
        <w:rPr>
          <w:rFonts w:ascii="Arial" w:hAnsi="Arial" w:cs="Arial"/>
          <w:bCs/>
          <w:iCs/>
          <w:sz w:val="24"/>
          <w:szCs w:val="24"/>
        </w:rPr>
        <w:t xml:space="preserve"> или зона приводного элемента ИПР могут</w:t>
      </w:r>
      <w:r w:rsidR="00BB39F8" w:rsidRPr="00E56737">
        <w:rPr>
          <w:rFonts w:ascii="Arial" w:hAnsi="Arial" w:cs="Arial"/>
          <w:bCs/>
          <w:iCs/>
          <w:sz w:val="24"/>
          <w:szCs w:val="24"/>
        </w:rPr>
        <w:t xml:space="preserve"> быть снабжен</w:t>
      </w:r>
      <w:r w:rsidR="00066924" w:rsidRPr="00E56737">
        <w:rPr>
          <w:rFonts w:ascii="Arial" w:hAnsi="Arial" w:cs="Arial"/>
          <w:bCs/>
          <w:iCs/>
          <w:sz w:val="24"/>
          <w:szCs w:val="24"/>
        </w:rPr>
        <w:t>ы</w:t>
      </w:r>
      <w:r w:rsidR="00BB39F8" w:rsidRPr="00E56737">
        <w:rPr>
          <w:rFonts w:ascii="Arial" w:hAnsi="Arial" w:cs="Arial"/>
          <w:bCs/>
          <w:iCs/>
          <w:sz w:val="24"/>
          <w:szCs w:val="24"/>
        </w:rPr>
        <w:t xml:space="preserve"> надписью</w:t>
      </w:r>
      <w:r w:rsidR="00002347" w:rsidRPr="00E56737">
        <w:rPr>
          <w:rFonts w:ascii="Arial" w:hAnsi="Arial" w:cs="Arial"/>
          <w:bCs/>
          <w:iCs/>
          <w:sz w:val="24"/>
          <w:szCs w:val="24"/>
        </w:rPr>
        <w:t>, поясняющей необходимые действия для активации ИПР, например,</w:t>
      </w:r>
      <w:r w:rsidR="00BB39F8" w:rsidRPr="00E56737">
        <w:rPr>
          <w:rFonts w:ascii="Arial" w:hAnsi="Arial" w:cs="Arial"/>
          <w:bCs/>
          <w:iCs/>
          <w:sz w:val="24"/>
          <w:szCs w:val="24"/>
        </w:rPr>
        <w:t xml:space="preserve"> «Нажать здесь»</w:t>
      </w:r>
      <w:r w:rsidR="00ED7E32" w:rsidRPr="00E56737">
        <w:rPr>
          <w:rFonts w:ascii="Arial" w:hAnsi="Arial" w:cs="Arial"/>
          <w:bCs/>
          <w:iCs/>
          <w:sz w:val="24"/>
          <w:szCs w:val="24"/>
        </w:rPr>
        <w:t>.</w:t>
      </w:r>
      <w:r w:rsidR="00BB39F8" w:rsidRPr="00E56737">
        <w:rPr>
          <w:rFonts w:ascii="Arial" w:hAnsi="Arial" w:cs="Arial"/>
          <w:bCs/>
          <w:iCs/>
          <w:sz w:val="24"/>
          <w:szCs w:val="24"/>
        </w:rPr>
        <w:t xml:space="preserve"> </w:t>
      </w:r>
      <w:r w:rsidR="00ED7E32" w:rsidRPr="00E56737">
        <w:rPr>
          <w:rFonts w:ascii="Arial" w:hAnsi="Arial" w:cs="Arial"/>
          <w:bCs/>
          <w:iCs/>
          <w:sz w:val="24"/>
          <w:szCs w:val="24"/>
        </w:rPr>
        <w:t>П</w:t>
      </w:r>
      <w:r w:rsidR="00BB39F8" w:rsidRPr="00E56737">
        <w:rPr>
          <w:rFonts w:ascii="Arial" w:hAnsi="Arial" w:cs="Arial"/>
          <w:bCs/>
          <w:iCs/>
          <w:sz w:val="24"/>
          <w:szCs w:val="24"/>
        </w:rPr>
        <w:t>лощадь</w:t>
      </w:r>
      <w:r w:rsidR="00ED7E32" w:rsidRPr="00E56737">
        <w:rPr>
          <w:rFonts w:ascii="Arial" w:hAnsi="Arial" w:cs="Arial"/>
          <w:bCs/>
          <w:iCs/>
          <w:sz w:val="24"/>
          <w:szCs w:val="24"/>
        </w:rPr>
        <w:t>,</w:t>
      </w:r>
      <w:r w:rsidR="00BB39F8" w:rsidRPr="00E56737">
        <w:rPr>
          <w:rFonts w:ascii="Arial" w:hAnsi="Arial" w:cs="Arial"/>
          <w:bCs/>
          <w:iCs/>
          <w:sz w:val="24"/>
          <w:szCs w:val="24"/>
        </w:rPr>
        <w:t xml:space="preserve"> занимаемая надписью</w:t>
      </w:r>
      <w:r w:rsidR="00ED7E32" w:rsidRPr="00E56737">
        <w:rPr>
          <w:rFonts w:ascii="Arial" w:hAnsi="Arial" w:cs="Arial"/>
          <w:bCs/>
          <w:iCs/>
          <w:sz w:val="24"/>
          <w:szCs w:val="24"/>
        </w:rPr>
        <w:t>,</w:t>
      </w:r>
      <w:r w:rsidR="00BB39F8" w:rsidRPr="00E56737">
        <w:rPr>
          <w:rFonts w:ascii="Arial" w:hAnsi="Arial" w:cs="Arial"/>
          <w:bCs/>
          <w:iCs/>
          <w:sz w:val="24"/>
          <w:szCs w:val="24"/>
        </w:rPr>
        <w:t xml:space="preserve"> </w:t>
      </w:r>
      <w:r w:rsidR="00ED7E32" w:rsidRPr="00E56737">
        <w:rPr>
          <w:rFonts w:ascii="Arial" w:hAnsi="Arial" w:cs="Arial"/>
          <w:bCs/>
          <w:iCs/>
          <w:sz w:val="24"/>
          <w:szCs w:val="24"/>
        </w:rPr>
        <w:t>не д</w:t>
      </w:r>
      <w:r w:rsidR="005041C3" w:rsidRPr="00E56737">
        <w:rPr>
          <w:rFonts w:ascii="Arial" w:hAnsi="Arial" w:cs="Arial"/>
          <w:bCs/>
          <w:iCs/>
          <w:sz w:val="24"/>
          <w:szCs w:val="24"/>
        </w:rPr>
        <w:t xml:space="preserve">олжна превышать 5 </w:t>
      </w:r>
      <w:r w:rsidR="00ED7E32" w:rsidRPr="00E56737">
        <w:rPr>
          <w:rFonts w:ascii="Arial" w:hAnsi="Arial" w:cs="Arial"/>
          <w:bCs/>
          <w:iCs/>
          <w:sz w:val="24"/>
          <w:szCs w:val="24"/>
        </w:rPr>
        <w:t xml:space="preserve">% </w:t>
      </w:r>
      <w:r w:rsidR="00BB39F8" w:rsidRPr="00E56737">
        <w:rPr>
          <w:rFonts w:ascii="Arial" w:hAnsi="Arial" w:cs="Arial"/>
          <w:bCs/>
          <w:iCs/>
          <w:sz w:val="24"/>
          <w:szCs w:val="24"/>
        </w:rPr>
        <w:t>площади приводного элемента</w:t>
      </w:r>
      <w:r w:rsidR="00ED7E32" w:rsidRPr="00E56737">
        <w:rPr>
          <w:rFonts w:ascii="Arial" w:hAnsi="Arial" w:cs="Arial"/>
          <w:bCs/>
          <w:iCs/>
          <w:sz w:val="24"/>
          <w:szCs w:val="24"/>
        </w:rPr>
        <w:t xml:space="preserve"> </w:t>
      </w:r>
      <w:r w:rsidR="00ED7E32" w:rsidRPr="00E56737">
        <w:rPr>
          <w:rFonts w:ascii="Arial" w:hAnsi="Arial" w:cs="Arial"/>
          <w:bCs/>
          <w:iCs/>
          <w:sz w:val="24"/>
          <w:szCs w:val="24"/>
        </w:rPr>
        <w:lastRenderedPageBreak/>
        <w:t>(зоны)</w:t>
      </w:r>
      <w:r w:rsidR="00BB39F8" w:rsidRPr="00E56737">
        <w:rPr>
          <w:rFonts w:ascii="Arial" w:hAnsi="Arial" w:cs="Arial"/>
          <w:bCs/>
          <w:iCs/>
          <w:sz w:val="24"/>
          <w:szCs w:val="24"/>
        </w:rPr>
        <w:t xml:space="preserve">. Надпись </w:t>
      </w:r>
      <w:r w:rsidR="00ED7E32" w:rsidRPr="00E56737">
        <w:rPr>
          <w:rFonts w:ascii="Arial" w:hAnsi="Arial" w:cs="Arial"/>
          <w:bCs/>
          <w:iCs/>
          <w:sz w:val="24"/>
          <w:szCs w:val="24"/>
        </w:rPr>
        <w:t>должна</w:t>
      </w:r>
      <w:r w:rsidR="00BB39F8" w:rsidRPr="00E56737">
        <w:rPr>
          <w:rFonts w:ascii="Arial" w:hAnsi="Arial" w:cs="Arial"/>
          <w:bCs/>
          <w:iCs/>
          <w:sz w:val="24"/>
          <w:szCs w:val="24"/>
        </w:rPr>
        <w:t xml:space="preserve"> располагаться на расстоянии не более 0,25b (0,25b1) от центральной горизонтальной оси приводного элемента</w:t>
      </w:r>
      <w:r w:rsidR="00ED7E32" w:rsidRPr="00E56737">
        <w:rPr>
          <w:rFonts w:ascii="Arial" w:hAnsi="Arial" w:cs="Arial"/>
          <w:bCs/>
          <w:iCs/>
          <w:sz w:val="24"/>
          <w:szCs w:val="24"/>
        </w:rPr>
        <w:t xml:space="preserve"> и</w:t>
      </w:r>
      <w:r w:rsidR="00BB39F8" w:rsidRPr="00E56737">
        <w:rPr>
          <w:rFonts w:ascii="Arial" w:hAnsi="Arial" w:cs="Arial"/>
          <w:bCs/>
          <w:iCs/>
          <w:sz w:val="24"/>
          <w:szCs w:val="24"/>
        </w:rPr>
        <w:t xml:space="preserve"> не касаться обязательных символов приводного элемента</w:t>
      </w:r>
      <w:r w:rsidR="00ED7E32" w:rsidRPr="00E56737">
        <w:rPr>
          <w:rFonts w:ascii="Arial" w:hAnsi="Arial" w:cs="Arial"/>
          <w:bCs/>
          <w:iCs/>
          <w:sz w:val="24"/>
          <w:szCs w:val="24"/>
        </w:rPr>
        <w:t xml:space="preserve"> (зоны)</w:t>
      </w:r>
      <w:r w:rsidR="00BB39F8" w:rsidRPr="00E56737">
        <w:rPr>
          <w:rFonts w:ascii="Arial" w:hAnsi="Arial" w:cs="Arial"/>
          <w:bCs/>
          <w:iCs/>
          <w:sz w:val="24"/>
          <w:szCs w:val="24"/>
        </w:rPr>
        <w:t>.</w:t>
      </w:r>
    </w:p>
    <w:p w:rsidR="00A10FA0" w:rsidRDefault="00A10FA0" w:rsidP="006C2A66">
      <w:pPr>
        <w:tabs>
          <w:tab w:val="left" w:pos="1701"/>
        </w:tabs>
        <w:spacing w:line="360" w:lineRule="auto"/>
        <w:ind w:firstLine="709"/>
        <w:jc w:val="both"/>
        <w:rPr>
          <w:rFonts w:ascii="Arial" w:hAnsi="Arial" w:cs="Arial"/>
          <w:bCs/>
          <w:iCs/>
          <w:sz w:val="24"/>
          <w:szCs w:val="24"/>
        </w:rPr>
      </w:pPr>
    </w:p>
    <w:p w:rsidR="00A10FA0" w:rsidRPr="00E56737" w:rsidRDefault="00A10FA0" w:rsidP="006C2A66">
      <w:pPr>
        <w:tabs>
          <w:tab w:val="left" w:pos="1701"/>
        </w:tabs>
        <w:spacing w:line="360" w:lineRule="auto"/>
        <w:ind w:firstLine="709"/>
        <w:jc w:val="both"/>
        <w:rPr>
          <w:rFonts w:ascii="Arial" w:hAnsi="Arial" w:cs="Arial"/>
          <w:bCs/>
          <w:iCs/>
          <w:sz w:val="24"/>
          <w:szCs w:val="24"/>
        </w:rPr>
      </w:pPr>
    </w:p>
    <w:p w:rsidR="00166993" w:rsidRDefault="00BB39F8" w:rsidP="00DE465B">
      <w:pPr>
        <w:pStyle w:val="3"/>
        <w:spacing w:before="0" w:beforeAutospacing="0" w:after="0" w:afterAutospacing="0" w:line="360" w:lineRule="auto"/>
        <w:jc w:val="center"/>
        <w:rPr>
          <w:rStyle w:val="a9"/>
          <w:rFonts w:cs="Arial"/>
          <w:b/>
          <w:i w:val="0"/>
          <w:color w:val="auto"/>
          <w:sz w:val="24"/>
          <w:szCs w:val="24"/>
        </w:rPr>
      </w:pPr>
      <w:r w:rsidRPr="00EE1E8E">
        <w:rPr>
          <w:rFonts w:ascii="Times New Roman" w:hAnsi="Times New Roman"/>
          <w:b w:val="0"/>
          <w:bCs w:val="0"/>
          <w:i w:val="0"/>
          <w:iCs w:val="0"/>
          <w:color w:val="auto"/>
        </w:rPr>
        <w:br w:type="page"/>
      </w:r>
      <w:r w:rsidR="00C00EAC" w:rsidRPr="00E56737">
        <w:rPr>
          <w:rStyle w:val="a9"/>
          <w:rFonts w:cs="Arial"/>
          <w:b/>
          <w:i w:val="0"/>
          <w:color w:val="auto"/>
          <w:sz w:val="24"/>
          <w:szCs w:val="24"/>
        </w:rPr>
        <w:lastRenderedPageBreak/>
        <w:t>П</w:t>
      </w:r>
      <w:r w:rsidR="004C0A9C" w:rsidRPr="00E56737">
        <w:rPr>
          <w:rStyle w:val="a9"/>
          <w:rFonts w:cs="Arial"/>
          <w:b/>
          <w:i w:val="0"/>
          <w:color w:val="auto"/>
          <w:sz w:val="24"/>
          <w:szCs w:val="24"/>
        </w:rPr>
        <w:t>риложение</w:t>
      </w:r>
      <w:r w:rsidR="00C00EAC" w:rsidRPr="00E56737">
        <w:rPr>
          <w:rStyle w:val="a9"/>
          <w:rFonts w:cs="Arial"/>
          <w:b/>
          <w:i w:val="0"/>
          <w:color w:val="auto"/>
          <w:sz w:val="24"/>
          <w:szCs w:val="24"/>
        </w:rPr>
        <w:t xml:space="preserve"> </w:t>
      </w:r>
      <w:r w:rsidR="00101CD0">
        <w:rPr>
          <w:rStyle w:val="a9"/>
          <w:rFonts w:cs="Arial"/>
          <w:b/>
          <w:i w:val="0"/>
          <w:color w:val="auto"/>
          <w:sz w:val="24"/>
          <w:szCs w:val="24"/>
        </w:rPr>
        <w:t>Р</w:t>
      </w:r>
      <w:r w:rsidR="0009183B" w:rsidRPr="00E56737">
        <w:rPr>
          <w:rStyle w:val="a9"/>
          <w:rFonts w:cs="Arial"/>
          <w:b/>
          <w:i w:val="0"/>
          <w:color w:val="auto"/>
          <w:sz w:val="24"/>
          <w:szCs w:val="24"/>
        </w:rPr>
        <w:br/>
      </w:r>
      <w:r w:rsidR="00166993" w:rsidRPr="00E56737">
        <w:rPr>
          <w:rStyle w:val="a9"/>
          <w:rFonts w:cs="Arial"/>
          <w:b/>
          <w:i w:val="0"/>
          <w:color w:val="auto"/>
          <w:sz w:val="24"/>
          <w:szCs w:val="24"/>
        </w:rPr>
        <w:t>(рекомендуемое)</w:t>
      </w:r>
    </w:p>
    <w:p w:rsidR="00DE465B" w:rsidRPr="00DE465B" w:rsidRDefault="00DE465B" w:rsidP="00DE465B">
      <w:pPr>
        <w:pStyle w:val="3"/>
        <w:spacing w:before="0" w:beforeAutospacing="0" w:after="0" w:afterAutospacing="0" w:line="360" w:lineRule="auto"/>
        <w:jc w:val="center"/>
        <w:rPr>
          <w:rStyle w:val="a9"/>
          <w:rFonts w:cs="Arial"/>
          <w:b/>
          <w:i w:val="0"/>
          <w:sz w:val="24"/>
          <w:szCs w:val="24"/>
        </w:rPr>
      </w:pPr>
    </w:p>
    <w:p w:rsidR="00DE465B" w:rsidRDefault="00B11506" w:rsidP="00DE465B">
      <w:pPr>
        <w:spacing w:line="360" w:lineRule="auto"/>
        <w:jc w:val="center"/>
        <w:rPr>
          <w:rFonts w:ascii="Arial" w:hAnsi="Arial" w:cs="Arial"/>
          <w:b/>
          <w:sz w:val="24"/>
          <w:szCs w:val="24"/>
        </w:rPr>
      </w:pPr>
      <w:r w:rsidRPr="00E56737">
        <w:rPr>
          <w:rFonts w:ascii="Arial" w:hAnsi="Arial" w:cs="Arial"/>
          <w:b/>
          <w:sz w:val="24"/>
          <w:szCs w:val="24"/>
        </w:rPr>
        <w:t>Оборудование</w:t>
      </w:r>
      <w:r w:rsidR="00C00EAC" w:rsidRPr="00E56737">
        <w:rPr>
          <w:rFonts w:ascii="Arial" w:hAnsi="Arial" w:cs="Arial"/>
          <w:b/>
          <w:sz w:val="24"/>
          <w:szCs w:val="24"/>
        </w:rPr>
        <w:t xml:space="preserve"> для испытания извещател</w:t>
      </w:r>
      <w:r w:rsidR="00FE731C" w:rsidRPr="00E56737">
        <w:rPr>
          <w:rFonts w:ascii="Arial" w:hAnsi="Arial" w:cs="Arial"/>
          <w:b/>
          <w:sz w:val="24"/>
          <w:szCs w:val="24"/>
        </w:rPr>
        <w:t>ей</w:t>
      </w:r>
      <w:r w:rsidR="00C00EAC" w:rsidRPr="00E56737">
        <w:rPr>
          <w:rFonts w:ascii="Arial" w:hAnsi="Arial" w:cs="Arial"/>
          <w:b/>
          <w:sz w:val="24"/>
          <w:szCs w:val="24"/>
        </w:rPr>
        <w:t xml:space="preserve"> пожарн</w:t>
      </w:r>
      <w:r w:rsidR="00FE731C" w:rsidRPr="00E56737">
        <w:rPr>
          <w:rFonts w:ascii="Arial" w:hAnsi="Arial" w:cs="Arial"/>
          <w:b/>
          <w:sz w:val="24"/>
          <w:szCs w:val="24"/>
        </w:rPr>
        <w:t>ых</w:t>
      </w:r>
      <w:r w:rsidR="00C00EAC" w:rsidRPr="00E56737">
        <w:rPr>
          <w:rFonts w:ascii="Arial" w:hAnsi="Arial" w:cs="Arial"/>
          <w:b/>
          <w:sz w:val="24"/>
          <w:szCs w:val="24"/>
        </w:rPr>
        <w:t xml:space="preserve"> ручн</w:t>
      </w:r>
      <w:r w:rsidR="00FE731C" w:rsidRPr="00E56737">
        <w:rPr>
          <w:rFonts w:ascii="Arial" w:hAnsi="Arial" w:cs="Arial"/>
          <w:b/>
          <w:sz w:val="24"/>
          <w:szCs w:val="24"/>
        </w:rPr>
        <w:t>ых</w:t>
      </w:r>
      <w:r w:rsidR="00C00EAC" w:rsidRPr="00E56737">
        <w:rPr>
          <w:rFonts w:ascii="Arial" w:hAnsi="Arial" w:cs="Arial"/>
          <w:b/>
          <w:sz w:val="24"/>
          <w:szCs w:val="24"/>
        </w:rPr>
        <w:t xml:space="preserve"> </w:t>
      </w:r>
    </w:p>
    <w:p w:rsidR="00C00EAC" w:rsidRDefault="00C00EAC" w:rsidP="00DE465B">
      <w:pPr>
        <w:spacing w:line="360" w:lineRule="auto"/>
        <w:jc w:val="center"/>
        <w:rPr>
          <w:rFonts w:ascii="Arial" w:hAnsi="Arial" w:cs="Arial"/>
          <w:b/>
          <w:sz w:val="24"/>
          <w:szCs w:val="24"/>
        </w:rPr>
      </w:pPr>
      <w:r w:rsidRPr="00E56737">
        <w:rPr>
          <w:rFonts w:ascii="Arial" w:hAnsi="Arial" w:cs="Arial"/>
          <w:b/>
          <w:sz w:val="24"/>
          <w:szCs w:val="24"/>
        </w:rPr>
        <w:t>с хрупким элементом на срабатывание</w:t>
      </w:r>
    </w:p>
    <w:p w:rsidR="00DE465B" w:rsidRPr="00E56737" w:rsidRDefault="00DE465B" w:rsidP="00DE465B">
      <w:pPr>
        <w:spacing w:line="360" w:lineRule="auto"/>
        <w:jc w:val="center"/>
        <w:rPr>
          <w:rFonts w:ascii="Arial" w:hAnsi="Arial" w:cs="Arial"/>
          <w:sz w:val="24"/>
          <w:szCs w:val="24"/>
        </w:rPr>
      </w:pPr>
    </w:p>
    <w:p w:rsidR="00DE465B"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 xml:space="preserve">Устройство (см. рисунок </w:t>
      </w:r>
      <w:r w:rsidR="00101CD0">
        <w:rPr>
          <w:rFonts w:ascii="Arial" w:hAnsi="Arial" w:cs="Arial"/>
          <w:sz w:val="24"/>
          <w:szCs w:val="24"/>
        </w:rPr>
        <w:t>Р</w:t>
      </w:r>
      <w:r w:rsidRPr="00E56737">
        <w:rPr>
          <w:rFonts w:ascii="Arial" w:hAnsi="Arial" w:cs="Arial"/>
          <w:sz w:val="24"/>
          <w:szCs w:val="24"/>
        </w:rPr>
        <w:t xml:space="preserve">.1) представляет собой маятник, изготовленный из шара диаметром (27±1) мм, выполненного из латуни. В шаре просверлено сквозное отверстие диаметром (1,5±0,2) мм. Масса шара (85±1) г. Шар подвешен на лёгкой тонкой нити, пропущенной через отверстие в нем. </w:t>
      </w:r>
    </w:p>
    <w:p w:rsidR="00C00EAC" w:rsidRPr="00E56737"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При падении шар наносит удар по хрупкому элементу извещателя в тот момент, когда нить находится в вертикальном положении. Длина нити (420±10)</w:t>
      </w:r>
      <w:r w:rsidR="00DE465B">
        <w:rPr>
          <w:rFonts w:ascii="Arial" w:hAnsi="Arial" w:cs="Arial"/>
          <w:sz w:val="24"/>
          <w:szCs w:val="24"/>
        </w:rPr>
        <w:t> </w:t>
      </w:r>
      <w:r w:rsidRPr="00E56737">
        <w:rPr>
          <w:rFonts w:ascii="Arial" w:hAnsi="Arial" w:cs="Arial"/>
          <w:sz w:val="24"/>
          <w:szCs w:val="24"/>
        </w:rPr>
        <w:t>мм.</w:t>
      </w:r>
    </w:p>
    <w:p w:rsidR="00DC1342" w:rsidRPr="00DE465B" w:rsidRDefault="00DC1342" w:rsidP="006C2A66">
      <w:pPr>
        <w:spacing w:line="360" w:lineRule="auto"/>
        <w:ind w:firstLine="709"/>
        <w:jc w:val="both"/>
        <w:rPr>
          <w:rFonts w:ascii="Arial" w:hAnsi="Arial" w:cs="Arial"/>
          <w:sz w:val="22"/>
          <w:szCs w:val="22"/>
        </w:rPr>
      </w:pPr>
      <w:r w:rsidRPr="00DE465B">
        <w:rPr>
          <w:rFonts w:ascii="Arial" w:eastAsia="Times New Roman" w:hAnsi="Arial" w:cs="Arial"/>
          <w:bCs/>
          <w:iCs/>
          <w:spacing w:val="20"/>
          <w:sz w:val="22"/>
          <w:szCs w:val="22"/>
        </w:rPr>
        <w:t>Примечание</w:t>
      </w:r>
      <w:r w:rsidRPr="00DE465B">
        <w:rPr>
          <w:rFonts w:ascii="Arial" w:eastAsia="Times New Roman" w:hAnsi="Arial" w:cs="Arial"/>
          <w:bCs/>
          <w:iCs/>
          <w:sz w:val="22"/>
          <w:szCs w:val="22"/>
        </w:rPr>
        <w:t xml:space="preserve"> - Рекомендуется использовать</w:t>
      </w:r>
      <w:r w:rsidR="00DE465B">
        <w:rPr>
          <w:rFonts w:ascii="Arial" w:eastAsia="Times New Roman" w:hAnsi="Arial" w:cs="Arial"/>
          <w:bCs/>
          <w:iCs/>
          <w:sz w:val="22"/>
          <w:szCs w:val="22"/>
        </w:rPr>
        <w:t xml:space="preserve"> латунь марки типа ЛС63 по ГОСТ </w:t>
      </w:r>
      <w:r w:rsidRPr="00DE465B">
        <w:rPr>
          <w:rFonts w:ascii="Arial" w:eastAsia="Times New Roman" w:hAnsi="Arial" w:cs="Arial"/>
          <w:bCs/>
          <w:iCs/>
          <w:sz w:val="22"/>
          <w:szCs w:val="22"/>
        </w:rPr>
        <w:t>15527.</w:t>
      </w:r>
    </w:p>
    <w:p w:rsidR="00C00EAC" w:rsidRPr="00E56737"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Испытуемый ИП жестко закрепляют в рабочем положении на опоре при помощи собственных устройств крепления и подключают к пожарному приёмно-контрольному прибору или прибору, его заменяющему, в соответствии с инструкцией изготовителя. ИП должен быть закреплён таким образом, чтобы падающий латунный шар попадал в центр хрупкого элемента ИП (отклонение не более 5 мм).</w:t>
      </w:r>
    </w:p>
    <w:p w:rsidR="00DE465B"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 xml:space="preserve">Латунный шар, подвешенный на нити маятника, которая жёстко закреплена на горизонтальной штанге, поднимают на высоту – (350±10) мм таким образом, чтобы нить маятника оставалась натянутой. </w:t>
      </w:r>
    </w:p>
    <w:p w:rsidR="00DE465B"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 xml:space="preserve">После этого шар отпускают. </w:t>
      </w:r>
    </w:p>
    <w:p w:rsidR="00C00EAC" w:rsidRPr="00E56737" w:rsidRDefault="00C00EAC" w:rsidP="006C2A66">
      <w:pPr>
        <w:spacing w:line="360" w:lineRule="auto"/>
        <w:ind w:firstLine="709"/>
        <w:jc w:val="both"/>
        <w:rPr>
          <w:rFonts w:ascii="Arial" w:hAnsi="Arial" w:cs="Arial"/>
          <w:sz w:val="24"/>
          <w:szCs w:val="24"/>
        </w:rPr>
      </w:pPr>
      <w:r w:rsidRPr="00E56737">
        <w:rPr>
          <w:rFonts w:ascii="Arial" w:hAnsi="Arial" w:cs="Arial"/>
          <w:sz w:val="24"/>
          <w:szCs w:val="24"/>
        </w:rPr>
        <w:t>Шар должен нанести удар по хрупкому элементу только один раз.</w:t>
      </w:r>
    </w:p>
    <w:p w:rsidR="00C00EAC" w:rsidRDefault="00041EEE" w:rsidP="00DE465B">
      <w:pPr>
        <w:spacing w:line="360" w:lineRule="auto"/>
        <w:jc w:val="center"/>
        <w:rPr>
          <w:sz w:val="24"/>
          <w:szCs w:val="24"/>
        </w:rPr>
      </w:pPr>
      <w:r w:rsidRPr="003B0723">
        <w:rPr>
          <w:noProof/>
          <w:sz w:val="28"/>
          <w:szCs w:val="28"/>
        </w:rPr>
        <w:lastRenderedPageBreak/>
        <w:drawing>
          <wp:inline distT="0" distB="0" distL="0" distR="0">
            <wp:extent cx="4857750" cy="349567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857750" cy="3495675"/>
                    </a:xfrm>
                    <a:prstGeom prst="rect">
                      <a:avLst/>
                    </a:prstGeom>
                    <a:noFill/>
                    <a:ln>
                      <a:noFill/>
                    </a:ln>
                  </pic:spPr>
                </pic:pic>
              </a:graphicData>
            </a:graphic>
          </wp:inline>
        </w:drawing>
      </w:r>
    </w:p>
    <w:p w:rsidR="00DE465B" w:rsidRPr="00DE465B" w:rsidRDefault="00DE465B" w:rsidP="00DE465B">
      <w:pPr>
        <w:spacing w:line="360" w:lineRule="auto"/>
        <w:jc w:val="center"/>
        <w:rPr>
          <w:sz w:val="24"/>
          <w:szCs w:val="24"/>
        </w:rPr>
      </w:pPr>
    </w:p>
    <w:p w:rsidR="00DE465B" w:rsidRDefault="00C00EAC" w:rsidP="006C2A66">
      <w:pPr>
        <w:pStyle w:val="aa"/>
        <w:spacing w:before="0" w:beforeAutospacing="0" w:after="0" w:afterAutospacing="0" w:line="360" w:lineRule="auto"/>
        <w:ind w:firstLine="709"/>
        <w:jc w:val="center"/>
        <w:rPr>
          <w:color w:val="auto"/>
          <w:sz w:val="24"/>
          <w:szCs w:val="24"/>
        </w:rPr>
      </w:pPr>
      <w:r w:rsidRPr="00DE465B">
        <w:rPr>
          <w:color w:val="auto"/>
          <w:sz w:val="24"/>
          <w:szCs w:val="24"/>
        </w:rPr>
        <w:t xml:space="preserve">1 - горизонтальная штанга; 2 - нить маятника; 3 - латунный шар; </w:t>
      </w:r>
    </w:p>
    <w:p w:rsidR="00C00EAC" w:rsidRDefault="00C00EAC" w:rsidP="006C2A66">
      <w:pPr>
        <w:pStyle w:val="aa"/>
        <w:spacing w:before="0" w:beforeAutospacing="0" w:after="0" w:afterAutospacing="0" w:line="360" w:lineRule="auto"/>
        <w:ind w:firstLine="709"/>
        <w:jc w:val="center"/>
        <w:rPr>
          <w:color w:val="auto"/>
          <w:sz w:val="24"/>
          <w:szCs w:val="24"/>
        </w:rPr>
      </w:pPr>
      <w:r w:rsidRPr="00DE465B">
        <w:rPr>
          <w:color w:val="auto"/>
          <w:sz w:val="24"/>
          <w:szCs w:val="24"/>
        </w:rPr>
        <w:t>4 - испытываемый ИП; 5 - опора.</w:t>
      </w:r>
    </w:p>
    <w:p w:rsidR="00DE465B" w:rsidRPr="00DE465B" w:rsidRDefault="00DE465B" w:rsidP="006C2A66">
      <w:pPr>
        <w:pStyle w:val="aa"/>
        <w:spacing w:before="0" w:beforeAutospacing="0" w:after="0" w:afterAutospacing="0" w:line="360" w:lineRule="auto"/>
        <w:ind w:firstLine="709"/>
        <w:jc w:val="center"/>
        <w:rPr>
          <w:color w:val="auto"/>
          <w:sz w:val="24"/>
          <w:szCs w:val="24"/>
        </w:rPr>
      </w:pPr>
    </w:p>
    <w:p w:rsidR="00DC1342" w:rsidRDefault="00C00EAC" w:rsidP="006C2A66">
      <w:pPr>
        <w:spacing w:line="360" w:lineRule="auto"/>
        <w:ind w:firstLine="709"/>
        <w:jc w:val="center"/>
        <w:rPr>
          <w:rFonts w:ascii="Arial" w:hAnsi="Arial" w:cs="Arial"/>
          <w:iCs/>
          <w:sz w:val="24"/>
          <w:szCs w:val="24"/>
        </w:rPr>
      </w:pPr>
      <w:r w:rsidRPr="00DE465B">
        <w:rPr>
          <w:rFonts w:ascii="Arial" w:hAnsi="Arial" w:cs="Arial"/>
          <w:iCs/>
          <w:sz w:val="24"/>
          <w:szCs w:val="24"/>
        </w:rPr>
        <w:t xml:space="preserve">Рисунок </w:t>
      </w:r>
      <w:r w:rsidR="00101CD0" w:rsidRPr="00DE465B">
        <w:rPr>
          <w:rFonts w:ascii="Arial" w:hAnsi="Arial" w:cs="Arial"/>
          <w:iCs/>
          <w:sz w:val="24"/>
          <w:szCs w:val="24"/>
        </w:rPr>
        <w:t>Р</w:t>
      </w:r>
      <w:r w:rsidRPr="00DE465B">
        <w:rPr>
          <w:rFonts w:ascii="Arial" w:hAnsi="Arial" w:cs="Arial"/>
          <w:iCs/>
          <w:sz w:val="24"/>
          <w:szCs w:val="24"/>
        </w:rPr>
        <w:t>.1</w:t>
      </w:r>
    </w:p>
    <w:p w:rsidR="00DE465B" w:rsidRDefault="00DE465B" w:rsidP="006C2A66">
      <w:pPr>
        <w:spacing w:line="360" w:lineRule="auto"/>
        <w:ind w:firstLine="709"/>
        <w:jc w:val="center"/>
        <w:rPr>
          <w:rFonts w:ascii="Arial" w:hAnsi="Arial" w:cs="Arial"/>
          <w:iCs/>
          <w:sz w:val="24"/>
          <w:szCs w:val="24"/>
        </w:rPr>
      </w:pPr>
    </w:p>
    <w:p w:rsidR="00DE465B" w:rsidRDefault="00DE465B">
      <w:pPr>
        <w:rPr>
          <w:rFonts w:ascii="Arial" w:hAnsi="Arial" w:cs="Arial"/>
          <w:iCs/>
          <w:sz w:val="24"/>
          <w:szCs w:val="24"/>
        </w:rPr>
      </w:pPr>
      <w:r>
        <w:rPr>
          <w:rFonts w:ascii="Arial" w:hAnsi="Arial" w:cs="Arial"/>
          <w:iCs/>
          <w:sz w:val="24"/>
          <w:szCs w:val="24"/>
        </w:rPr>
        <w:br w:type="page"/>
      </w:r>
    </w:p>
    <w:p w:rsidR="00DE465B" w:rsidRDefault="00DE465B" w:rsidP="00DE465B">
      <w:pPr>
        <w:spacing w:line="360" w:lineRule="auto"/>
        <w:jc w:val="both"/>
        <w:rPr>
          <w:rFonts w:ascii="Arial" w:hAnsi="Arial" w:cs="Arial"/>
          <w:iCs/>
          <w:sz w:val="24"/>
          <w:szCs w:val="24"/>
        </w:rPr>
      </w:pPr>
      <w:r>
        <w:rPr>
          <w:rFonts w:ascii="Arial" w:hAnsi="Arial" w:cs="Arial"/>
          <w:iCs/>
          <w:sz w:val="24"/>
          <w:szCs w:val="24"/>
        </w:rPr>
        <w:lastRenderedPageBreak/>
        <w:t>_____________________________________________________________________</w:t>
      </w:r>
    </w:p>
    <w:p w:rsidR="00DE465B" w:rsidRPr="00DE465B" w:rsidRDefault="00DE465B" w:rsidP="00DE465B">
      <w:pPr>
        <w:spacing w:line="360" w:lineRule="auto"/>
        <w:jc w:val="both"/>
        <w:rPr>
          <w:rFonts w:ascii="Arial" w:hAnsi="Arial" w:cs="Arial"/>
          <w:iCs/>
          <w:sz w:val="24"/>
          <w:szCs w:val="24"/>
        </w:rPr>
      </w:pPr>
      <w:r w:rsidRPr="00DE465B">
        <w:rPr>
          <w:rFonts w:ascii="Arial" w:hAnsi="Arial" w:cs="Arial"/>
          <w:iCs/>
          <w:sz w:val="24"/>
          <w:szCs w:val="24"/>
        </w:rPr>
        <w:t xml:space="preserve">УДК </w:t>
      </w:r>
      <w:proofErr w:type="gramStart"/>
      <w:r w:rsidRPr="00DE465B">
        <w:rPr>
          <w:rFonts w:ascii="Arial" w:hAnsi="Arial" w:cs="Arial"/>
          <w:iCs/>
          <w:sz w:val="24"/>
          <w:szCs w:val="24"/>
        </w:rPr>
        <w:t>006.354:614.842.4</w:t>
      </w:r>
      <w:proofErr w:type="gramEnd"/>
      <w:r>
        <w:rPr>
          <w:rFonts w:ascii="Arial" w:hAnsi="Arial" w:cs="Arial"/>
          <w:iCs/>
          <w:sz w:val="24"/>
          <w:szCs w:val="24"/>
        </w:rPr>
        <w:tab/>
      </w:r>
      <w:r>
        <w:rPr>
          <w:rFonts w:ascii="Arial" w:hAnsi="Arial" w:cs="Arial"/>
          <w:iCs/>
          <w:sz w:val="24"/>
          <w:szCs w:val="24"/>
        </w:rPr>
        <w:tab/>
      </w:r>
      <w:r w:rsidRPr="00DE465B">
        <w:rPr>
          <w:rFonts w:ascii="Arial" w:hAnsi="Arial" w:cs="Arial"/>
          <w:iCs/>
          <w:sz w:val="24"/>
          <w:szCs w:val="24"/>
        </w:rPr>
        <w:tab/>
        <w:t>ОКС 13.220.20</w:t>
      </w:r>
      <w:r>
        <w:rPr>
          <w:rFonts w:ascii="Arial" w:hAnsi="Arial" w:cs="Arial"/>
          <w:iCs/>
          <w:sz w:val="24"/>
          <w:szCs w:val="24"/>
        </w:rPr>
        <w:tab/>
      </w:r>
      <w:r>
        <w:rPr>
          <w:rFonts w:ascii="Arial" w:hAnsi="Arial" w:cs="Arial"/>
          <w:iCs/>
          <w:sz w:val="24"/>
          <w:szCs w:val="24"/>
        </w:rPr>
        <w:tab/>
      </w:r>
      <w:r w:rsidRPr="00DE465B">
        <w:rPr>
          <w:rFonts w:ascii="Arial" w:hAnsi="Arial" w:cs="Arial"/>
          <w:iCs/>
          <w:sz w:val="24"/>
          <w:szCs w:val="24"/>
        </w:rPr>
        <w:tab/>
        <w:t>ОКП 43 7100</w:t>
      </w:r>
    </w:p>
    <w:p w:rsidR="00DE465B" w:rsidRDefault="00DE465B" w:rsidP="00DE465B">
      <w:pPr>
        <w:spacing w:line="360" w:lineRule="auto"/>
        <w:ind w:firstLine="709"/>
        <w:rPr>
          <w:rFonts w:ascii="Arial" w:hAnsi="Arial" w:cs="Arial"/>
          <w:sz w:val="24"/>
          <w:szCs w:val="24"/>
        </w:rPr>
      </w:pPr>
    </w:p>
    <w:p w:rsidR="00DE465B" w:rsidRPr="00DE465B" w:rsidRDefault="00DE465B" w:rsidP="007E6BEF">
      <w:pPr>
        <w:spacing w:line="360" w:lineRule="auto"/>
        <w:ind w:firstLine="709"/>
        <w:jc w:val="both"/>
        <w:rPr>
          <w:rFonts w:ascii="Arial" w:hAnsi="Arial" w:cs="Arial"/>
          <w:sz w:val="24"/>
          <w:szCs w:val="24"/>
        </w:rPr>
      </w:pPr>
      <w:r w:rsidRPr="00DE465B">
        <w:rPr>
          <w:rFonts w:ascii="Arial" w:hAnsi="Arial" w:cs="Arial"/>
          <w:sz w:val="24"/>
          <w:szCs w:val="24"/>
        </w:rPr>
        <w:t>Ключевые слова: извещатель</w:t>
      </w:r>
      <w:r w:rsidR="007E6BEF">
        <w:rPr>
          <w:rFonts w:ascii="Arial" w:hAnsi="Arial" w:cs="Arial"/>
          <w:sz w:val="24"/>
          <w:szCs w:val="24"/>
        </w:rPr>
        <w:t xml:space="preserve"> пожарный</w:t>
      </w:r>
      <w:r w:rsidRPr="00DE465B">
        <w:rPr>
          <w:rFonts w:ascii="Arial" w:hAnsi="Arial" w:cs="Arial"/>
          <w:sz w:val="24"/>
          <w:szCs w:val="24"/>
        </w:rPr>
        <w:t xml:space="preserve">, </w:t>
      </w:r>
      <w:r w:rsidR="007E6BEF">
        <w:rPr>
          <w:rFonts w:ascii="Arial" w:hAnsi="Arial" w:cs="Arial"/>
          <w:sz w:val="24"/>
          <w:szCs w:val="24"/>
        </w:rPr>
        <w:t>тестовый очаг пожара</w:t>
      </w:r>
      <w:r w:rsidRPr="00DE465B">
        <w:rPr>
          <w:rFonts w:ascii="Arial" w:hAnsi="Arial" w:cs="Arial"/>
          <w:sz w:val="24"/>
          <w:szCs w:val="24"/>
        </w:rPr>
        <w:t>,</w:t>
      </w:r>
      <w:r w:rsidR="007E6BEF">
        <w:rPr>
          <w:rFonts w:ascii="Arial" w:hAnsi="Arial" w:cs="Arial"/>
          <w:sz w:val="24"/>
          <w:szCs w:val="24"/>
        </w:rPr>
        <w:t xml:space="preserve"> чувствительность, порог срабатывания</w:t>
      </w:r>
      <w:bookmarkStart w:id="3" w:name="_GoBack"/>
      <w:bookmarkEnd w:id="3"/>
      <w:r w:rsidRPr="00DE465B">
        <w:rPr>
          <w:rFonts w:ascii="Arial" w:hAnsi="Arial" w:cs="Arial"/>
          <w:sz w:val="24"/>
          <w:szCs w:val="24"/>
        </w:rPr>
        <w:t>.</w:t>
      </w:r>
    </w:p>
    <w:p w:rsidR="00DE465B" w:rsidRDefault="00DE465B" w:rsidP="00DE465B">
      <w:pPr>
        <w:spacing w:line="360" w:lineRule="auto"/>
        <w:rPr>
          <w:rFonts w:ascii="Arial" w:hAnsi="Arial" w:cs="Arial"/>
          <w:sz w:val="24"/>
          <w:szCs w:val="24"/>
        </w:rPr>
      </w:pPr>
    </w:p>
    <w:p w:rsidR="00DE465B" w:rsidRDefault="00DE465B" w:rsidP="00DE465B">
      <w:pPr>
        <w:rPr>
          <w:rFonts w:ascii="Arial" w:hAnsi="Arial" w:cs="Arial"/>
          <w:sz w:val="24"/>
          <w:szCs w:val="24"/>
        </w:rPr>
      </w:pPr>
    </w:p>
    <w:p w:rsidR="00DE465B" w:rsidRDefault="00DE465B" w:rsidP="00DE465B">
      <w:pPr>
        <w:rPr>
          <w:rFonts w:ascii="Arial" w:hAnsi="Arial" w:cs="Arial"/>
          <w:sz w:val="24"/>
          <w:szCs w:val="24"/>
        </w:rPr>
      </w:pPr>
      <w:r w:rsidRPr="00DE465B">
        <w:rPr>
          <w:rFonts w:ascii="Arial" w:hAnsi="Arial" w:cs="Arial"/>
          <w:sz w:val="24"/>
          <w:szCs w:val="24"/>
        </w:rPr>
        <w:t>Руководитель организации-разработчика:</w:t>
      </w:r>
    </w:p>
    <w:p w:rsidR="00DE465B" w:rsidRPr="00DE465B" w:rsidRDefault="00DE465B" w:rsidP="00DE465B">
      <w:pPr>
        <w:rPr>
          <w:rFonts w:ascii="Arial" w:hAnsi="Arial" w:cs="Arial"/>
          <w:sz w:val="24"/>
          <w:szCs w:val="24"/>
        </w:rPr>
      </w:pPr>
    </w:p>
    <w:p w:rsidR="00DE465B" w:rsidRDefault="00DE465B" w:rsidP="00DE465B">
      <w:pPr>
        <w:jc w:val="both"/>
        <w:rPr>
          <w:rFonts w:ascii="Arial" w:hAnsi="Arial" w:cs="Arial"/>
          <w:sz w:val="24"/>
          <w:szCs w:val="24"/>
        </w:rPr>
      </w:pPr>
      <w:proofErr w:type="spellStart"/>
      <w:r>
        <w:rPr>
          <w:rFonts w:ascii="Arial" w:hAnsi="Arial" w:cs="Arial"/>
          <w:sz w:val="24"/>
          <w:szCs w:val="24"/>
        </w:rPr>
        <w:t>Врио</w:t>
      </w:r>
      <w:proofErr w:type="spellEnd"/>
      <w:r>
        <w:rPr>
          <w:rFonts w:ascii="Arial" w:hAnsi="Arial" w:cs="Arial"/>
          <w:sz w:val="24"/>
          <w:szCs w:val="24"/>
        </w:rPr>
        <w:t xml:space="preserve"> н</w:t>
      </w:r>
      <w:r w:rsidRPr="00DE465B">
        <w:rPr>
          <w:rFonts w:ascii="Arial" w:hAnsi="Arial" w:cs="Arial"/>
          <w:sz w:val="24"/>
          <w:szCs w:val="24"/>
        </w:rPr>
        <w:t>ачальник</w:t>
      </w:r>
      <w:r>
        <w:rPr>
          <w:rFonts w:ascii="Arial" w:hAnsi="Arial" w:cs="Arial"/>
          <w:sz w:val="24"/>
          <w:szCs w:val="24"/>
        </w:rPr>
        <w:t>а</w:t>
      </w:r>
    </w:p>
    <w:p w:rsidR="00DE465B" w:rsidRPr="00DE465B" w:rsidRDefault="00DE465B" w:rsidP="00DE465B">
      <w:pPr>
        <w:jc w:val="both"/>
        <w:rPr>
          <w:rFonts w:ascii="Arial" w:hAnsi="Arial" w:cs="Arial"/>
          <w:sz w:val="24"/>
          <w:szCs w:val="24"/>
        </w:rPr>
      </w:pPr>
      <w:r w:rsidRPr="00DE465B">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Д</w:t>
      </w:r>
      <w:r>
        <w:rPr>
          <w:rFonts w:ascii="Arial" w:hAnsi="Arial" w:cs="Arial"/>
          <w:sz w:val="24"/>
          <w:szCs w:val="24"/>
        </w:rPr>
        <w:t>.М. Гордиенко</w:t>
      </w:r>
    </w:p>
    <w:p w:rsidR="00DE465B" w:rsidRPr="00DE465B" w:rsidRDefault="00DE465B" w:rsidP="00DE465B">
      <w:pPr>
        <w:jc w:val="both"/>
        <w:rPr>
          <w:rFonts w:ascii="Arial" w:hAnsi="Arial" w:cs="Arial"/>
          <w:sz w:val="24"/>
          <w:szCs w:val="24"/>
        </w:rPr>
      </w:pPr>
    </w:p>
    <w:p w:rsidR="00DE465B" w:rsidRP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Руководитель разработки:</w:t>
      </w:r>
    </w:p>
    <w:p w:rsidR="00DE465B" w:rsidRP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Старший научный сотрудник</w:t>
      </w:r>
    </w:p>
    <w:p w:rsidR="00DE465B" w:rsidRPr="00DE465B" w:rsidRDefault="00DE465B" w:rsidP="00DE465B">
      <w:pPr>
        <w:jc w:val="both"/>
        <w:rPr>
          <w:rFonts w:ascii="Arial" w:hAnsi="Arial" w:cs="Arial"/>
          <w:sz w:val="24"/>
          <w:szCs w:val="24"/>
        </w:rPr>
      </w:pPr>
      <w:r>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В</w:t>
      </w:r>
      <w:r w:rsidRPr="00DE465B">
        <w:rPr>
          <w:rFonts w:ascii="Arial" w:hAnsi="Arial" w:cs="Arial"/>
          <w:sz w:val="24"/>
          <w:szCs w:val="24"/>
        </w:rPr>
        <w:t>.Л. Здор</w:t>
      </w:r>
    </w:p>
    <w:p w:rsidR="00DE465B" w:rsidRPr="00DE465B" w:rsidRDefault="00DE465B" w:rsidP="00DE465B">
      <w:pPr>
        <w:jc w:val="both"/>
        <w:rPr>
          <w:rFonts w:ascii="Arial" w:hAnsi="Arial" w:cs="Arial"/>
          <w:sz w:val="24"/>
          <w:szCs w:val="24"/>
        </w:rPr>
      </w:pPr>
    </w:p>
    <w:p w:rsidR="00DE465B" w:rsidRP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Исполнители:</w:t>
      </w:r>
    </w:p>
    <w:p w:rsidR="00DE465B" w:rsidRP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Зам начальника отдела</w:t>
      </w:r>
    </w:p>
    <w:p w:rsidR="00DE465B" w:rsidRPr="00DE465B" w:rsidRDefault="00DE465B" w:rsidP="00DE465B">
      <w:pPr>
        <w:jc w:val="both"/>
        <w:rPr>
          <w:rFonts w:ascii="Arial" w:hAnsi="Arial" w:cs="Arial"/>
          <w:sz w:val="24"/>
          <w:szCs w:val="24"/>
        </w:rPr>
      </w:pPr>
      <w:r>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М</w:t>
      </w:r>
      <w:r w:rsidRPr="00DE465B">
        <w:rPr>
          <w:rFonts w:ascii="Arial" w:hAnsi="Arial" w:cs="Arial"/>
          <w:sz w:val="24"/>
          <w:szCs w:val="24"/>
        </w:rPr>
        <w:t>.А. Землемеров</w:t>
      </w:r>
    </w:p>
    <w:p w:rsidR="00DE465B" w:rsidRPr="00DE465B" w:rsidRDefault="00DE465B" w:rsidP="00DE465B">
      <w:pPr>
        <w:jc w:val="both"/>
        <w:rPr>
          <w:rFonts w:ascii="Arial" w:hAnsi="Arial" w:cs="Arial"/>
          <w:sz w:val="24"/>
          <w:szCs w:val="24"/>
        </w:rPr>
      </w:pPr>
    </w:p>
    <w:p w:rsidR="00DE465B" w:rsidRPr="00DE465B" w:rsidRDefault="00DE465B" w:rsidP="00DE465B">
      <w:pPr>
        <w:jc w:val="both"/>
        <w:rPr>
          <w:rFonts w:ascii="Arial" w:hAnsi="Arial" w:cs="Arial"/>
          <w:sz w:val="24"/>
          <w:szCs w:val="24"/>
        </w:rPr>
      </w:pPr>
      <w:r w:rsidRPr="00DE465B">
        <w:rPr>
          <w:rFonts w:ascii="Arial" w:hAnsi="Arial" w:cs="Arial"/>
          <w:sz w:val="24"/>
          <w:szCs w:val="24"/>
        </w:rPr>
        <w:t>Ведущий научный сотрудник</w:t>
      </w:r>
    </w:p>
    <w:p w:rsidR="00DE465B" w:rsidRPr="00DE465B" w:rsidRDefault="00DE465B" w:rsidP="00DE465B">
      <w:pPr>
        <w:jc w:val="both"/>
        <w:rPr>
          <w:rFonts w:ascii="Arial" w:hAnsi="Arial" w:cs="Arial"/>
          <w:sz w:val="24"/>
          <w:szCs w:val="24"/>
        </w:rPr>
      </w:pPr>
      <w:r>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А</w:t>
      </w:r>
      <w:r w:rsidRPr="00DE465B">
        <w:rPr>
          <w:rFonts w:ascii="Arial" w:hAnsi="Arial" w:cs="Arial"/>
          <w:sz w:val="24"/>
          <w:szCs w:val="24"/>
        </w:rPr>
        <w:t>.А. Порошин</w:t>
      </w:r>
    </w:p>
    <w:p w:rsid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Начальник сектора</w:t>
      </w:r>
    </w:p>
    <w:p w:rsidR="00DE465B" w:rsidRPr="00DE465B" w:rsidRDefault="00DE465B" w:rsidP="00DE465B">
      <w:pPr>
        <w:jc w:val="both"/>
        <w:rPr>
          <w:rFonts w:ascii="Arial" w:hAnsi="Arial" w:cs="Arial"/>
          <w:sz w:val="24"/>
          <w:szCs w:val="24"/>
        </w:rPr>
      </w:pPr>
      <w:r>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И</w:t>
      </w:r>
      <w:r w:rsidRPr="00DE465B">
        <w:rPr>
          <w:rFonts w:ascii="Arial" w:hAnsi="Arial" w:cs="Arial"/>
          <w:sz w:val="24"/>
          <w:szCs w:val="24"/>
        </w:rPr>
        <w:t>.В. Рыбаков</w:t>
      </w:r>
    </w:p>
    <w:p w:rsidR="00DE465B" w:rsidRPr="00DE465B" w:rsidRDefault="00DE465B" w:rsidP="00DE465B">
      <w:pPr>
        <w:jc w:val="both"/>
        <w:rPr>
          <w:rFonts w:ascii="Arial" w:hAnsi="Arial" w:cs="Arial"/>
          <w:sz w:val="24"/>
          <w:szCs w:val="24"/>
        </w:rPr>
      </w:pPr>
    </w:p>
    <w:p w:rsidR="00DE465B" w:rsidRDefault="00DE465B" w:rsidP="00DE465B">
      <w:pPr>
        <w:jc w:val="both"/>
        <w:rPr>
          <w:rFonts w:ascii="Arial" w:hAnsi="Arial" w:cs="Arial"/>
          <w:sz w:val="24"/>
          <w:szCs w:val="24"/>
        </w:rPr>
      </w:pPr>
      <w:r w:rsidRPr="00DE465B">
        <w:rPr>
          <w:rFonts w:ascii="Arial" w:hAnsi="Arial" w:cs="Arial"/>
          <w:sz w:val="24"/>
          <w:szCs w:val="24"/>
        </w:rPr>
        <w:t>Научный сотрудник</w:t>
      </w:r>
    </w:p>
    <w:p w:rsidR="00DE465B" w:rsidRPr="00DE465B" w:rsidRDefault="00DE465B" w:rsidP="00DE465B">
      <w:pPr>
        <w:jc w:val="both"/>
        <w:rPr>
          <w:rFonts w:ascii="Arial" w:hAnsi="Arial" w:cs="Arial"/>
          <w:sz w:val="24"/>
          <w:szCs w:val="24"/>
        </w:rPr>
      </w:pPr>
      <w:r>
        <w:rPr>
          <w:rFonts w:ascii="Arial" w:hAnsi="Arial" w:cs="Arial"/>
          <w:sz w:val="24"/>
          <w:szCs w:val="24"/>
        </w:rPr>
        <w:t>ФГБУ ВНИИПО МЧС России</w:t>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r>
      <w:r w:rsidR="00321A40">
        <w:rPr>
          <w:rFonts w:ascii="Arial" w:hAnsi="Arial" w:cs="Arial"/>
          <w:sz w:val="24"/>
          <w:szCs w:val="24"/>
        </w:rPr>
        <w:tab/>
        <w:t>Н</w:t>
      </w:r>
      <w:r w:rsidRPr="00DE465B">
        <w:rPr>
          <w:rFonts w:ascii="Arial" w:hAnsi="Arial" w:cs="Arial"/>
          <w:sz w:val="24"/>
          <w:szCs w:val="24"/>
        </w:rPr>
        <w:t>.В. Семененко</w:t>
      </w:r>
    </w:p>
    <w:sectPr w:rsidR="00DE465B" w:rsidRPr="00DE465B" w:rsidSect="006C2A66">
      <w:pgSz w:w="11906" w:h="16838" w:code="9"/>
      <w:pgMar w:top="1134" w:right="1134" w:bottom="1134" w:left="1134" w:header="680" w:footer="851" w:gutter="28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A12" w:rsidRDefault="00305A12">
      <w:r>
        <w:separator/>
      </w:r>
    </w:p>
  </w:endnote>
  <w:endnote w:type="continuationSeparator" w:id="0">
    <w:p w:rsidR="00305A12" w:rsidRDefault="00305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998" w:rsidRPr="00CA57C4" w:rsidRDefault="00A53998">
    <w:pPr>
      <w:pStyle w:val="a4"/>
      <w:rPr>
        <w:rFonts w:ascii="Arial" w:hAnsi="Arial" w:cs="Arial"/>
      </w:rPr>
    </w:pPr>
    <w:r w:rsidRPr="00CA57C4">
      <w:rPr>
        <w:rFonts w:ascii="Arial" w:hAnsi="Arial" w:cs="Arial"/>
      </w:rPr>
      <w:fldChar w:fldCharType="begin"/>
    </w:r>
    <w:r w:rsidRPr="00CA57C4">
      <w:rPr>
        <w:rFonts w:ascii="Arial" w:hAnsi="Arial" w:cs="Arial"/>
      </w:rPr>
      <w:instrText>PAGE   \* MERGEFORMAT</w:instrText>
    </w:r>
    <w:r w:rsidRPr="00CA57C4">
      <w:rPr>
        <w:rFonts w:ascii="Arial" w:hAnsi="Arial" w:cs="Arial"/>
      </w:rPr>
      <w:fldChar w:fldCharType="separate"/>
    </w:r>
    <w:r w:rsidR="007E6BEF">
      <w:rPr>
        <w:rFonts w:ascii="Arial" w:hAnsi="Arial" w:cs="Arial"/>
        <w:noProof/>
      </w:rPr>
      <w:t>184</w:t>
    </w:r>
    <w:r w:rsidRPr="00CA57C4">
      <w:rPr>
        <w:rFonts w:ascii="Arial" w:hAnsi="Arial" w:cs="Arial"/>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998" w:rsidRPr="00CA57C4" w:rsidRDefault="00A53998" w:rsidP="00E140D7">
    <w:pPr>
      <w:pStyle w:val="a4"/>
      <w:jc w:val="right"/>
      <w:rPr>
        <w:rFonts w:ascii="Arial" w:hAnsi="Arial" w:cs="Arial"/>
      </w:rPr>
    </w:pPr>
    <w:r w:rsidRPr="00CA57C4">
      <w:rPr>
        <w:rFonts w:ascii="Arial" w:hAnsi="Arial" w:cs="Arial"/>
      </w:rPr>
      <w:fldChar w:fldCharType="begin"/>
    </w:r>
    <w:r w:rsidRPr="00CA57C4">
      <w:rPr>
        <w:rFonts w:ascii="Arial" w:hAnsi="Arial" w:cs="Arial"/>
      </w:rPr>
      <w:instrText>PAGE   \* MERGEFORMAT</w:instrText>
    </w:r>
    <w:r w:rsidRPr="00CA57C4">
      <w:rPr>
        <w:rFonts w:ascii="Arial" w:hAnsi="Arial" w:cs="Arial"/>
      </w:rPr>
      <w:fldChar w:fldCharType="separate"/>
    </w:r>
    <w:r w:rsidR="007E6BEF">
      <w:rPr>
        <w:rFonts w:ascii="Arial" w:hAnsi="Arial" w:cs="Arial"/>
        <w:noProof/>
      </w:rPr>
      <w:t>183</w:t>
    </w:r>
    <w:r w:rsidRPr="00CA57C4">
      <w:rPr>
        <w:rFonts w:ascii="Arial" w:hAnsi="Arial"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A12" w:rsidRDefault="00305A12">
      <w:r>
        <w:separator/>
      </w:r>
    </w:p>
  </w:footnote>
  <w:footnote w:type="continuationSeparator" w:id="0">
    <w:p w:rsidR="00305A12" w:rsidRDefault="00305A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998" w:rsidRPr="002747F2" w:rsidRDefault="00A53998" w:rsidP="00CA57C4">
    <w:pPr>
      <w:rPr>
        <w:rFonts w:ascii="Arial" w:hAnsi="Arial" w:cs="Arial"/>
        <w:b/>
        <w:sz w:val="24"/>
        <w:szCs w:val="24"/>
      </w:rPr>
    </w:pPr>
    <w:r w:rsidRPr="002747F2">
      <w:rPr>
        <w:rFonts w:ascii="Arial" w:hAnsi="Arial" w:cs="Arial"/>
        <w:b/>
        <w:sz w:val="24"/>
        <w:szCs w:val="24"/>
      </w:rPr>
      <w:t xml:space="preserve">ГОСТ </w:t>
    </w:r>
  </w:p>
  <w:p w:rsidR="00A53998" w:rsidRDefault="00A53998" w:rsidP="00CA57C4">
    <w:pPr>
      <w:rPr>
        <w:rFonts w:ascii="Arial" w:hAnsi="Arial" w:cs="Arial"/>
        <w:i/>
        <w:sz w:val="24"/>
        <w:szCs w:val="24"/>
      </w:rPr>
    </w:pPr>
    <w:r w:rsidRPr="002747F2">
      <w:rPr>
        <w:rFonts w:ascii="Arial" w:hAnsi="Arial" w:cs="Arial"/>
        <w:i/>
        <w:sz w:val="24"/>
        <w:szCs w:val="24"/>
      </w:rPr>
      <w:t>(проект RU, первая редакция)</w:t>
    </w:r>
  </w:p>
  <w:p w:rsidR="00A53998" w:rsidRPr="00CA57C4" w:rsidRDefault="00A53998" w:rsidP="00CA57C4">
    <w:pP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998" w:rsidRPr="002747F2" w:rsidRDefault="00A53998" w:rsidP="00CA57C4">
    <w:pPr>
      <w:jc w:val="right"/>
      <w:rPr>
        <w:rFonts w:ascii="Arial" w:hAnsi="Arial" w:cs="Arial"/>
        <w:b/>
        <w:sz w:val="24"/>
        <w:szCs w:val="24"/>
      </w:rPr>
    </w:pPr>
    <w:r w:rsidRPr="002747F2">
      <w:rPr>
        <w:rFonts w:ascii="Arial" w:hAnsi="Arial" w:cs="Arial"/>
        <w:b/>
        <w:sz w:val="24"/>
        <w:szCs w:val="24"/>
      </w:rPr>
      <w:t xml:space="preserve">ГОСТ </w:t>
    </w:r>
  </w:p>
  <w:p w:rsidR="00A53998" w:rsidRPr="00AD3455" w:rsidRDefault="00A53998" w:rsidP="00CA57C4">
    <w:pPr>
      <w:jc w:val="right"/>
    </w:pPr>
    <w:r w:rsidRPr="002747F2">
      <w:rPr>
        <w:rFonts w:ascii="Arial" w:hAnsi="Arial" w:cs="Arial"/>
        <w:i/>
        <w:sz w:val="24"/>
        <w:szCs w:val="24"/>
      </w:rPr>
      <w:t>(проект RU, первая редакция)</w:t>
    </w:r>
  </w:p>
  <w:p w:rsidR="00A53998" w:rsidRPr="00CA57C4" w:rsidRDefault="00A53998" w:rsidP="00CA57C4">
    <w:pPr>
      <w:pStyle w:val="a7"/>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8E1556"/>
    <w:multiLevelType w:val="multilevel"/>
    <w:tmpl w:val="7FA8B6AA"/>
    <w:lvl w:ilvl="0">
      <w:start w:val="7"/>
      <w:numFmt w:val="decimal"/>
      <w:lvlText w:val="%1"/>
      <w:lvlJc w:val="left"/>
      <w:pPr>
        <w:tabs>
          <w:tab w:val="num" w:pos="1410"/>
        </w:tabs>
        <w:ind w:left="1410" w:hanging="1410"/>
      </w:pPr>
      <w:rPr>
        <w:rFonts w:hint="default"/>
      </w:rPr>
    </w:lvl>
    <w:lvl w:ilvl="1">
      <w:start w:val="4"/>
      <w:numFmt w:val="decimal"/>
      <w:lvlText w:val="%1.%2"/>
      <w:lvlJc w:val="left"/>
      <w:pPr>
        <w:tabs>
          <w:tab w:val="num" w:pos="1764"/>
        </w:tabs>
        <w:ind w:left="1764" w:hanging="1410"/>
      </w:pPr>
      <w:rPr>
        <w:rFonts w:hint="default"/>
      </w:rPr>
    </w:lvl>
    <w:lvl w:ilvl="2">
      <w:start w:val="2"/>
      <w:numFmt w:val="decimal"/>
      <w:lvlText w:val="%1.%2.%3"/>
      <w:lvlJc w:val="left"/>
      <w:pPr>
        <w:tabs>
          <w:tab w:val="num" w:pos="1950"/>
        </w:tabs>
        <w:ind w:left="1950" w:hanging="1410"/>
      </w:pPr>
      <w:rPr>
        <w:rFonts w:hint="default"/>
      </w:rPr>
    </w:lvl>
    <w:lvl w:ilvl="3">
      <w:start w:val="1"/>
      <w:numFmt w:val="decimal"/>
      <w:lvlText w:val="%1.%2.%3.%4"/>
      <w:lvlJc w:val="left"/>
      <w:pPr>
        <w:tabs>
          <w:tab w:val="num" w:pos="2472"/>
        </w:tabs>
        <w:ind w:left="2472" w:hanging="1410"/>
      </w:pPr>
      <w:rPr>
        <w:rFonts w:hint="default"/>
      </w:rPr>
    </w:lvl>
    <w:lvl w:ilvl="4">
      <w:start w:val="1"/>
      <w:numFmt w:val="decimal"/>
      <w:lvlText w:val="%1.%2.%3.%4.%5"/>
      <w:lvlJc w:val="left"/>
      <w:pPr>
        <w:tabs>
          <w:tab w:val="num" w:pos="2826"/>
        </w:tabs>
        <w:ind w:left="2826" w:hanging="1410"/>
      </w:pPr>
      <w:rPr>
        <w:rFonts w:hint="default"/>
      </w:rPr>
    </w:lvl>
    <w:lvl w:ilvl="5">
      <w:start w:val="1"/>
      <w:numFmt w:val="decimal"/>
      <w:lvlText w:val="%1.%2.%3.%4.%5.%6"/>
      <w:lvlJc w:val="left"/>
      <w:pPr>
        <w:tabs>
          <w:tab w:val="num" w:pos="3180"/>
        </w:tabs>
        <w:ind w:left="3180" w:hanging="141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 w15:restartNumberingAfterBreak="0">
    <w:nsid w:val="57BA4D44"/>
    <w:multiLevelType w:val="hybridMultilevel"/>
    <w:tmpl w:val="1BCEFD54"/>
    <w:lvl w:ilvl="0" w:tplc="392809C8">
      <w:start w:val="1"/>
      <w:numFmt w:val="decimal"/>
      <w:lvlText w:val="3.%1"/>
      <w:lvlJc w:val="left"/>
      <w:pPr>
        <w:tabs>
          <w:tab w:val="num" w:pos="1134"/>
        </w:tabs>
        <w:ind w:left="0" w:firstLine="680"/>
      </w:pPr>
      <w:rPr>
        <w:rFonts w:hint="default"/>
        <w:b/>
        <w:i w:val="0"/>
        <w:strike w:val="0"/>
        <w:color w:val="auto"/>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357"/>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A9E"/>
    <w:rsid w:val="00001355"/>
    <w:rsid w:val="00001980"/>
    <w:rsid w:val="00001BD8"/>
    <w:rsid w:val="00002347"/>
    <w:rsid w:val="00002B78"/>
    <w:rsid w:val="0000655A"/>
    <w:rsid w:val="00006B6A"/>
    <w:rsid w:val="0001087E"/>
    <w:rsid w:val="00010C86"/>
    <w:rsid w:val="00012988"/>
    <w:rsid w:val="00013781"/>
    <w:rsid w:val="00013E95"/>
    <w:rsid w:val="00014F13"/>
    <w:rsid w:val="00016551"/>
    <w:rsid w:val="00016A57"/>
    <w:rsid w:val="00016C15"/>
    <w:rsid w:val="00017CAE"/>
    <w:rsid w:val="00021935"/>
    <w:rsid w:val="00021E64"/>
    <w:rsid w:val="000224DD"/>
    <w:rsid w:val="00023032"/>
    <w:rsid w:val="0002479E"/>
    <w:rsid w:val="00024B34"/>
    <w:rsid w:val="00024E83"/>
    <w:rsid w:val="000257F8"/>
    <w:rsid w:val="000261C6"/>
    <w:rsid w:val="000269E3"/>
    <w:rsid w:val="00027286"/>
    <w:rsid w:val="000308C4"/>
    <w:rsid w:val="00031251"/>
    <w:rsid w:val="00031504"/>
    <w:rsid w:val="00031C2A"/>
    <w:rsid w:val="000321EF"/>
    <w:rsid w:val="00032DF0"/>
    <w:rsid w:val="00032E49"/>
    <w:rsid w:val="0003425A"/>
    <w:rsid w:val="00035219"/>
    <w:rsid w:val="00035E11"/>
    <w:rsid w:val="00041EEE"/>
    <w:rsid w:val="00043440"/>
    <w:rsid w:val="00045A0A"/>
    <w:rsid w:val="00046592"/>
    <w:rsid w:val="00046708"/>
    <w:rsid w:val="00046A7B"/>
    <w:rsid w:val="00050D16"/>
    <w:rsid w:val="00051A28"/>
    <w:rsid w:val="00053FFB"/>
    <w:rsid w:val="00054C00"/>
    <w:rsid w:val="00056DFE"/>
    <w:rsid w:val="00056F09"/>
    <w:rsid w:val="0006098C"/>
    <w:rsid w:val="000610B1"/>
    <w:rsid w:val="00063865"/>
    <w:rsid w:val="00063F26"/>
    <w:rsid w:val="000641ED"/>
    <w:rsid w:val="00064720"/>
    <w:rsid w:val="00064780"/>
    <w:rsid w:val="00066924"/>
    <w:rsid w:val="000673A6"/>
    <w:rsid w:val="00067F74"/>
    <w:rsid w:val="00074B62"/>
    <w:rsid w:val="00074C96"/>
    <w:rsid w:val="000759EA"/>
    <w:rsid w:val="0007633E"/>
    <w:rsid w:val="000764DB"/>
    <w:rsid w:val="000770C4"/>
    <w:rsid w:val="00081D7A"/>
    <w:rsid w:val="00081F4B"/>
    <w:rsid w:val="000833A8"/>
    <w:rsid w:val="00084D26"/>
    <w:rsid w:val="00087B6F"/>
    <w:rsid w:val="000905C0"/>
    <w:rsid w:val="0009183B"/>
    <w:rsid w:val="0009637F"/>
    <w:rsid w:val="00096768"/>
    <w:rsid w:val="00096CA0"/>
    <w:rsid w:val="000A0551"/>
    <w:rsid w:val="000A09BF"/>
    <w:rsid w:val="000A12E5"/>
    <w:rsid w:val="000A1465"/>
    <w:rsid w:val="000A2AB2"/>
    <w:rsid w:val="000A336F"/>
    <w:rsid w:val="000A38CC"/>
    <w:rsid w:val="000A3986"/>
    <w:rsid w:val="000A546A"/>
    <w:rsid w:val="000B1E97"/>
    <w:rsid w:val="000B3087"/>
    <w:rsid w:val="000B31D5"/>
    <w:rsid w:val="000B4A93"/>
    <w:rsid w:val="000B6B79"/>
    <w:rsid w:val="000B785F"/>
    <w:rsid w:val="000B7BE1"/>
    <w:rsid w:val="000C0E42"/>
    <w:rsid w:val="000C1094"/>
    <w:rsid w:val="000C1900"/>
    <w:rsid w:val="000C3C49"/>
    <w:rsid w:val="000C4E3C"/>
    <w:rsid w:val="000C607F"/>
    <w:rsid w:val="000C77CC"/>
    <w:rsid w:val="000C7B58"/>
    <w:rsid w:val="000D0FB2"/>
    <w:rsid w:val="000D2C5B"/>
    <w:rsid w:val="000D7803"/>
    <w:rsid w:val="000D7EC9"/>
    <w:rsid w:val="000E0384"/>
    <w:rsid w:val="000E139A"/>
    <w:rsid w:val="000E1771"/>
    <w:rsid w:val="000E4028"/>
    <w:rsid w:val="000E43A3"/>
    <w:rsid w:val="000E6E5C"/>
    <w:rsid w:val="000E700F"/>
    <w:rsid w:val="000F07E7"/>
    <w:rsid w:val="000F235E"/>
    <w:rsid w:val="000F725B"/>
    <w:rsid w:val="00101CD0"/>
    <w:rsid w:val="00101D91"/>
    <w:rsid w:val="001020E5"/>
    <w:rsid w:val="0010262F"/>
    <w:rsid w:val="001034C9"/>
    <w:rsid w:val="001047CF"/>
    <w:rsid w:val="00104969"/>
    <w:rsid w:val="00105208"/>
    <w:rsid w:val="00106A92"/>
    <w:rsid w:val="00107656"/>
    <w:rsid w:val="00107D41"/>
    <w:rsid w:val="00112646"/>
    <w:rsid w:val="00112824"/>
    <w:rsid w:val="00113090"/>
    <w:rsid w:val="0011399C"/>
    <w:rsid w:val="0011573C"/>
    <w:rsid w:val="00115B01"/>
    <w:rsid w:val="00115EAC"/>
    <w:rsid w:val="00116CE7"/>
    <w:rsid w:val="0012008C"/>
    <w:rsid w:val="00120492"/>
    <w:rsid w:val="0012252E"/>
    <w:rsid w:val="001244B1"/>
    <w:rsid w:val="001249BE"/>
    <w:rsid w:val="0012558A"/>
    <w:rsid w:val="00125E48"/>
    <w:rsid w:val="001270AA"/>
    <w:rsid w:val="00127A0C"/>
    <w:rsid w:val="0013025C"/>
    <w:rsid w:val="00130421"/>
    <w:rsid w:val="00133DA7"/>
    <w:rsid w:val="001342BF"/>
    <w:rsid w:val="0013475C"/>
    <w:rsid w:val="001349C1"/>
    <w:rsid w:val="00134C14"/>
    <w:rsid w:val="00135560"/>
    <w:rsid w:val="0013583D"/>
    <w:rsid w:val="00136C16"/>
    <w:rsid w:val="00141DDF"/>
    <w:rsid w:val="00142289"/>
    <w:rsid w:val="00142A22"/>
    <w:rsid w:val="001435B5"/>
    <w:rsid w:val="001443A2"/>
    <w:rsid w:val="00144D21"/>
    <w:rsid w:val="001451D6"/>
    <w:rsid w:val="00145ACC"/>
    <w:rsid w:val="0014659B"/>
    <w:rsid w:val="00146859"/>
    <w:rsid w:val="00151FC8"/>
    <w:rsid w:val="001521F6"/>
    <w:rsid w:val="00153A02"/>
    <w:rsid w:val="00154F37"/>
    <w:rsid w:val="00157CCC"/>
    <w:rsid w:val="00160133"/>
    <w:rsid w:val="00160455"/>
    <w:rsid w:val="00162567"/>
    <w:rsid w:val="00163C5C"/>
    <w:rsid w:val="00166993"/>
    <w:rsid w:val="00167E52"/>
    <w:rsid w:val="0017050C"/>
    <w:rsid w:val="0017125D"/>
    <w:rsid w:val="0017142B"/>
    <w:rsid w:val="0017217A"/>
    <w:rsid w:val="0017296C"/>
    <w:rsid w:val="00174824"/>
    <w:rsid w:val="00174AB8"/>
    <w:rsid w:val="00176D35"/>
    <w:rsid w:val="00177CA9"/>
    <w:rsid w:val="00181890"/>
    <w:rsid w:val="0018310E"/>
    <w:rsid w:val="00184637"/>
    <w:rsid w:val="00184782"/>
    <w:rsid w:val="00185140"/>
    <w:rsid w:val="00190D34"/>
    <w:rsid w:val="00192AAB"/>
    <w:rsid w:val="00193F88"/>
    <w:rsid w:val="00195A25"/>
    <w:rsid w:val="001962C6"/>
    <w:rsid w:val="0019777B"/>
    <w:rsid w:val="001A0421"/>
    <w:rsid w:val="001A1094"/>
    <w:rsid w:val="001A4642"/>
    <w:rsid w:val="001A46DD"/>
    <w:rsid w:val="001A6D08"/>
    <w:rsid w:val="001A72CF"/>
    <w:rsid w:val="001A77C5"/>
    <w:rsid w:val="001A78C8"/>
    <w:rsid w:val="001B07A3"/>
    <w:rsid w:val="001B13A7"/>
    <w:rsid w:val="001B1CA3"/>
    <w:rsid w:val="001B3774"/>
    <w:rsid w:val="001B3CAE"/>
    <w:rsid w:val="001B48B8"/>
    <w:rsid w:val="001B50FE"/>
    <w:rsid w:val="001B55BE"/>
    <w:rsid w:val="001B67C0"/>
    <w:rsid w:val="001C13A4"/>
    <w:rsid w:val="001C4FB2"/>
    <w:rsid w:val="001C62DD"/>
    <w:rsid w:val="001C6878"/>
    <w:rsid w:val="001C747F"/>
    <w:rsid w:val="001C781A"/>
    <w:rsid w:val="001D1383"/>
    <w:rsid w:val="001D1B77"/>
    <w:rsid w:val="001D2E92"/>
    <w:rsid w:val="001D54C5"/>
    <w:rsid w:val="001D6784"/>
    <w:rsid w:val="001D7462"/>
    <w:rsid w:val="001E2C1E"/>
    <w:rsid w:val="001E2DDB"/>
    <w:rsid w:val="001E38B8"/>
    <w:rsid w:val="001E4E1C"/>
    <w:rsid w:val="001E515D"/>
    <w:rsid w:val="001E5965"/>
    <w:rsid w:val="001E5D85"/>
    <w:rsid w:val="001E7C02"/>
    <w:rsid w:val="001F13D4"/>
    <w:rsid w:val="001F1C19"/>
    <w:rsid w:val="001F1E0A"/>
    <w:rsid w:val="001F5F91"/>
    <w:rsid w:val="001F6A01"/>
    <w:rsid w:val="001F761F"/>
    <w:rsid w:val="002009F0"/>
    <w:rsid w:val="00200E95"/>
    <w:rsid w:val="0020165E"/>
    <w:rsid w:val="00201DDE"/>
    <w:rsid w:val="00202586"/>
    <w:rsid w:val="0020384D"/>
    <w:rsid w:val="00204500"/>
    <w:rsid w:val="00204612"/>
    <w:rsid w:val="002056E5"/>
    <w:rsid w:val="00205DB1"/>
    <w:rsid w:val="00206107"/>
    <w:rsid w:val="00210322"/>
    <w:rsid w:val="00211E3C"/>
    <w:rsid w:val="00213112"/>
    <w:rsid w:val="0021371E"/>
    <w:rsid w:val="00214F1A"/>
    <w:rsid w:val="00216BDB"/>
    <w:rsid w:val="00217A59"/>
    <w:rsid w:val="00217CAC"/>
    <w:rsid w:val="00221250"/>
    <w:rsid w:val="00222177"/>
    <w:rsid w:val="002228D1"/>
    <w:rsid w:val="00222F27"/>
    <w:rsid w:val="002236CE"/>
    <w:rsid w:val="00223DAC"/>
    <w:rsid w:val="00226AE9"/>
    <w:rsid w:val="002272C7"/>
    <w:rsid w:val="00230171"/>
    <w:rsid w:val="002328B2"/>
    <w:rsid w:val="002335FB"/>
    <w:rsid w:val="00233844"/>
    <w:rsid w:val="00233E61"/>
    <w:rsid w:val="002358A6"/>
    <w:rsid w:val="00243735"/>
    <w:rsid w:val="002451DE"/>
    <w:rsid w:val="002452C9"/>
    <w:rsid w:val="00246489"/>
    <w:rsid w:val="00246771"/>
    <w:rsid w:val="00247E32"/>
    <w:rsid w:val="002508EC"/>
    <w:rsid w:val="00251531"/>
    <w:rsid w:val="00251F84"/>
    <w:rsid w:val="002527E7"/>
    <w:rsid w:val="00252924"/>
    <w:rsid w:val="00253ABC"/>
    <w:rsid w:val="0025461C"/>
    <w:rsid w:val="00261068"/>
    <w:rsid w:val="00261974"/>
    <w:rsid w:val="002626C9"/>
    <w:rsid w:val="002656E2"/>
    <w:rsid w:val="00271582"/>
    <w:rsid w:val="0027173A"/>
    <w:rsid w:val="002747F2"/>
    <w:rsid w:val="00275461"/>
    <w:rsid w:val="00276A8F"/>
    <w:rsid w:val="00280385"/>
    <w:rsid w:val="00280464"/>
    <w:rsid w:val="002822F7"/>
    <w:rsid w:val="00284284"/>
    <w:rsid w:val="00285734"/>
    <w:rsid w:val="00285D4D"/>
    <w:rsid w:val="00286784"/>
    <w:rsid w:val="00290A30"/>
    <w:rsid w:val="00293751"/>
    <w:rsid w:val="002940DC"/>
    <w:rsid w:val="00294353"/>
    <w:rsid w:val="00294824"/>
    <w:rsid w:val="0029493D"/>
    <w:rsid w:val="00294E7B"/>
    <w:rsid w:val="002962E4"/>
    <w:rsid w:val="00297982"/>
    <w:rsid w:val="00297FBD"/>
    <w:rsid w:val="002A0F8A"/>
    <w:rsid w:val="002A0FAB"/>
    <w:rsid w:val="002A126E"/>
    <w:rsid w:val="002A1BD8"/>
    <w:rsid w:val="002A213F"/>
    <w:rsid w:val="002A3034"/>
    <w:rsid w:val="002A7D5E"/>
    <w:rsid w:val="002B16DF"/>
    <w:rsid w:val="002B2A1A"/>
    <w:rsid w:val="002B2D80"/>
    <w:rsid w:val="002B320B"/>
    <w:rsid w:val="002B513F"/>
    <w:rsid w:val="002B5752"/>
    <w:rsid w:val="002B63C0"/>
    <w:rsid w:val="002B6BF5"/>
    <w:rsid w:val="002C2605"/>
    <w:rsid w:val="002C3145"/>
    <w:rsid w:val="002C3AB4"/>
    <w:rsid w:val="002C3EA0"/>
    <w:rsid w:val="002C4030"/>
    <w:rsid w:val="002C4496"/>
    <w:rsid w:val="002C44BE"/>
    <w:rsid w:val="002C48FC"/>
    <w:rsid w:val="002C5A95"/>
    <w:rsid w:val="002C67E8"/>
    <w:rsid w:val="002D0F50"/>
    <w:rsid w:val="002D1132"/>
    <w:rsid w:val="002D2234"/>
    <w:rsid w:val="002D3EAE"/>
    <w:rsid w:val="002D40CF"/>
    <w:rsid w:val="002D40F8"/>
    <w:rsid w:val="002D4810"/>
    <w:rsid w:val="002D6475"/>
    <w:rsid w:val="002D688F"/>
    <w:rsid w:val="002D7061"/>
    <w:rsid w:val="002E01D7"/>
    <w:rsid w:val="002E1852"/>
    <w:rsid w:val="002E2981"/>
    <w:rsid w:val="002E3927"/>
    <w:rsid w:val="002E5188"/>
    <w:rsid w:val="002E590A"/>
    <w:rsid w:val="002E601E"/>
    <w:rsid w:val="002E6AD5"/>
    <w:rsid w:val="002E6D37"/>
    <w:rsid w:val="002E6E06"/>
    <w:rsid w:val="002F18E1"/>
    <w:rsid w:val="002F1C24"/>
    <w:rsid w:val="002F1FF4"/>
    <w:rsid w:val="002F2567"/>
    <w:rsid w:val="002F5E19"/>
    <w:rsid w:val="002F682B"/>
    <w:rsid w:val="002F6FEA"/>
    <w:rsid w:val="002F7DA5"/>
    <w:rsid w:val="003006A9"/>
    <w:rsid w:val="003014C2"/>
    <w:rsid w:val="003018F7"/>
    <w:rsid w:val="00301E4F"/>
    <w:rsid w:val="00305A12"/>
    <w:rsid w:val="00306568"/>
    <w:rsid w:val="00310EC6"/>
    <w:rsid w:val="00311021"/>
    <w:rsid w:val="003139C0"/>
    <w:rsid w:val="0031580A"/>
    <w:rsid w:val="0031628D"/>
    <w:rsid w:val="00316CDE"/>
    <w:rsid w:val="00321650"/>
    <w:rsid w:val="00321A40"/>
    <w:rsid w:val="0032282A"/>
    <w:rsid w:val="00326294"/>
    <w:rsid w:val="00326DEC"/>
    <w:rsid w:val="00331E17"/>
    <w:rsid w:val="00332034"/>
    <w:rsid w:val="00333784"/>
    <w:rsid w:val="00334D64"/>
    <w:rsid w:val="00335E42"/>
    <w:rsid w:val="0033687E"/>
    <w:rsid w:val="00340531"/>
    <w:rsid w:val="00341587"/>
    <w:rsid w:val="00342B4E"/>
    <w:rsid w:val="00343748"/>
    <w:rsid w:val="0034391B"/>
    <w:rsid w:val="00344403"/>
    <w:rsid w:val="00345FCE"/>
    <w:rsid w:val="00346820"/>
    <w:rsid w:val="00346F0D"/>
    <w:rsid w:val="003529CD"/>
    <w:rsid w:val="00352AE1"/>
    <w:rsid w:val="00353151"/>
    <w:rsid w:val="00353A3A"/>
    <w:rsid w:val="003542CA"/>
    <w:rsid w:val="00355660"/>
    <w:rsid w:val="00356A58"/>
    <w:rsid w:val="0035734E"/>
    <w:rsid w:val="00357C23"/>
    <w:rsid w:val="00357DA6"/>
    <w:rsid w:val="00360D71"/>
    <w:rsid w:val="003635B5"/>
    <w:rsid w:val="00363C84"/>
    <w:rsid w:val="00363E3A"/>
    <w:rsid w:val="00366CCC"/>
    <w:rsid w:val="00367E48"/>
    <w:rsid w:val="00373F7C"/>
    <w:rsid w:val="003740CE"/>
    <w:rsid w:val="0037640C"/>
    <w:rsid w:val="00376B89"/>
    <w:rsid w:val="00376DD3"/>
    <w:rsid w:val="003774D8"/>
    <w:rsid w:val="00377F09"/>
    <w:rsid w:val="00381A97"/>
    <w:rsid w:val="003825DA"/>
    <w:rsid w:val="00382DA2"/>
    <w:rsid w:val="0038366F"/>
    <w:rsid w:val="00385E91"/>
    <w:rsid w:val="00385F3D"/>
    <w:rsid w:val="00386146"/>
    <w:rsid w:val="00390650"/>
    <w:rsid w:val="00391B85"/>
    <w:rsid w:val="00394085"/>
    <w:rsid w:val="003962EA"/>
    <w:rsid w:val="0039632E"/>
    <w:rsid w:val="00396D39"/>
    <w:rsid w:val="00397AAD"/>
    <w:rsid w:val="003A0A51"/>
    <w:rsid w:val="003A0FD7"/>
    <w:rsid w:val="003A2906"/>
    <w:rsid w:val="003A2A7A"/>
    <w:rsid w:val="003A2FCC"/>
    <w:rsid w:val="003A5132"/>
    <w:rsid w:val="003A61E0"/>
    <w:rsid w:val="003A6F63"/>
    <w:rsid w:val="003A7020"/>
    <w:rsid w:val="003B0723"/>
    <w:rsid w:val="003B0C71"/>
    <w:rsid w:val="003B1F51"/>
    <w:rsid w:val="003B20DE"/>
    <w:rsid w:val="003B3ADC"/>
    <w:rsid w:val="003B3B15"/>
    <w:rsid w:val="003B4017"/>
    <w:rsid w:val="003B5E71"/>
    <w:rsid w:val="003B6973"/>
    <w:rsid w:val="003C04D8"/>
    <w:rsid w:val="003C50C6"/>
    <w:rsid w:val="003C58D9"/>
    <w:rsid w:val="003C5B47"/>
    <w:rsid w:val="003C6EDD"/>
    <w:rsid w:val="003D0D35"/>
    <w:rsid w:val="003D1246"/>
    <w:rsid w:val="003D1315"/>
    <w:rsid w:val="003D2E09"/>
    <w:rsid w:val="003D45A7"/>
    <w:rsid w:val="003D4F9E"/>
    <w:rsid w:val="003D50AF"/>
    <w:rsid w:val="003D54BF"/>
    <w:rsid w:val="003D6806"/>
    <w:rsid w:val="003D6DF0"/>
    <w:rsid w:val="003D7662"/>
    <w:rsid w:val="003D7AC6"/>
    <w:rsid w:val="003E0BBD"/>
    <w:rsid w:val="003E1737"/>
    <w:rsid w:val="003E1B5A"/>
    <w:rsid w:val="003E2703"/>
    <w:rsid w:val="003E280B"/>
    <w:rsid w:val="003E2BD2"/>
    <w:rsid w:val="003E2C4D"/>
    <w:rsid w:val="003E5A3F"/>
    <w:rsid w:val="003E7491"/>
    <w:rsid w:val="003F0801"/>
    <w:rsid w:val="003F080B"/>
    <w:rsid w:val="003F0A15"/>
    <w:rsid w:val="003F17FE"/>
    <w:rsid w:val="003F1ED4"/>
    <w:rsid w:val="003F55C0"/>
    <w:rsid w:val="003F5727"/>
    <w:rsid w:val="00400A1A"/>
    <w:rsid w:val="00401C36"/>
    <w:rsid w:val="00402CBC"/>
    <w:rsid w:val="004047A0"/>
    <w:rsid w:val="00405A7E"/>
    <w:rsid w:val="00405DAE"/>
    <w:rsid w:val="00406438"/>
    <w:rsid w:val="00406AD5"/>
    <w:rsid w:val="00406AF8"/>
    <w:rsid w:val="004073A9"/>
    <w:rsid w:val="00407704"/>
    <w:rsid w:val="00410047"/>
    <w:rsid w:val="00411786"/>
    <w:rsid w:val="00413C83"/>
    <w:rsid w:val="004152C7"/>
    <w:rsid w:val="00415705"/>
    <w:rsid w:val="00417113"/>
    <w:rsid w:val="00417F28"/>
    <w:rsid w:val="0042037E"/>
    <w:rsid w:val="00420C16"/>
    <w:rsid w:val="0042104B"/>
    <w:rsid w:val="00421E39"/>
    <w:rsid w:val="004222D0"/>
    <w:rsid w:val="004231A1"/>
    <w:rsid w:val="00423254"/>
    <w:rsid w:val="0042342E"/>
    <w:rsid w:val="00424E55"/>
    <w:rsid w:val="0042616A"/>
    <w:rsid w:val="004306DC"/>
    <w:rsid w:val="00432BBB"/>
    <w:rsid w:val="0043419E"/>
    <w:rsid w:val="004360EC"/>
    <w:rsid w:val="0043630D"/>
    <w:rsid w:val="00436ECD"/>
    <w:rsid w:val="004413C5"/>
    <w:rsid w:val="00441940"/>
    <w:rsid w:val="00441E9B"/>
    <w:rsid w:val="00443467"/>
    <w:rsid w:val="0044379B"/>
    <w:rsid w:val="0044553A"/>
    <w:rsid w:val="00445BDF"/>
    <w:rsid w:val="00447FF0"/>
    <w:rsid w:val="00450286"/>
    <w:rsid w:val="004505AB"/>
    <w:rsid w:val="004505ED"/>
    <w:rsid w:val="00452EB6"/>
    <w:rsid w:val="00452FDC"/>
    <w:rsid w:val="004538BD"/>
    <w:rsid w:val="00454F05"/>
    <w:rsid w:val="00455EB6"/>
    <w:rsid w:val="0045659A"/>
    <w:rsid w:val="00456E98"/>
    <w:rsid w:val="004572AF"/>
    <w:rsid w:val="00457F40"/>
    <w:rsid w:val="00462681"/>
    <w:rsid w:val="004629A8"/>
    <w:rsid w:val="00463206"/>
    <w:rsid w:val="0046409A"/>
    <w:rsid w:val="00464778"/>
    <w:rsid w:val="00471D67"/>
    <w:rsid w:val="00474A22"/>
    <w:rsid w:val="00474B0C"/>
    <w:rsid w:val="00475000"/>
    <w:rsid w:val="0047572D"/>
    <w:rsid w:val="00475833"/>
    <w:rsid w:val="0047627D"/>
    <w:rsid w:val="00476A8C"/>
    <w:rsid w:val="00476F57"/>
    <w:rsid w:val="00480797"/>
    <w:rsid w:val="0048167E"/>
    <w:rsid w:val="004823BF"/>
    <w:rsid w:val="004836DE"/>
    <w:rsid w:val="004848CE"/>
    <w:rsid w:val="00485699"/>
    <w:rsid w:val="00486341"/>
    <w:rsid w:val="004905FD"/>
    <w:rsid w:val="004965D2"/>
    <w:rsid w:val="00496A42"/>
    <w:rsid w:val="004A1E5F"/>
    <w:rsid w:val="004A79C1"/>
    <w:rsid w:val="004B249B"/>
    <w:rsid w:val="004B52CA"/>
    <w:rsid w:val="004B7B5B"/>
    <w:rsid w:val="004B7BC7"/>
    <w:rsid w:val="004C09DD"/>
    <w:rsid w:val="004C0A9C"/>
    <w:rsid w:val="004C33BC"/>
    <w:rsid w:val="004C3545"/>
    <w:rsid w:val="004C4AB2"/>
    <w:rsid w:val="004C7FB4"/>
    <w:rsid w:val="004D04BD"/>
    <w:rsid w:val="004D20BA"/>
    <w:rsid w:val="004D6D72"/>
    <w:rsid w:val="004D7237"/>
    <w:rsid w:val="004E29CA"/>
    <w:rsid w:val="004E32D1"/>
    <w:rsid w:val="004E4A29"/>
    <w:rsid w:val="004E4FAA"/>
    <w:rsid w:val="004E5CE5"/>
    <w:rsid w:val="004F07BF"/>
    <w:rsid w:val="004F0A02"/>
    <w:rsid w:val="004F3007"/>
    <w:rsid w:val="004F4077"/>
    <w:rsid w:val="004F438D"/>
    <w:rsid w:val="004F48D9"/>
    <w:rsid w:val="004F5B3B"/>
    <w:rsid w:val="004F6C07"/>
    <w:rsid w:val="004F777A"/>
    <w:rsid w:val="004F7DAC"/>
    <w:rsid w:val="004F7F3A"/>
    <w:rsid w:val="005013C5"/>
    <w:rsid w:val="005019D0"/>
    <w:rsid w:val="00503954"/>
    <w:rsid w:val="00503B1C"/>
    <w:rsid w:val="005041C3"/>
    <w:rsid w:val="00504C95"/>
    <w:rsid w:val="005128CA"/>
    <w:rsid w:val="00513ACB"/>
    <w:rsid w:val="00513F69"/>
    <w:rsid w:val="005143B4"/>
    <w:rsid w:val="00515FC6"/>
    <w:rsid w:val="00516B1C"/>
    <w:rsid w:val="00523F72"/>
    <w:rsid w:val="0052696B"/>
    <w:rsid w:val="00527C39"/>
    <w:rsid w:val="0053195B"/>
    <w:rsid w:val="005333E7"/>
    <w:rsid w:val="00534363"/>
    <w:rsid w:val="0053478B"/>
    <w:rsid w:val="00534FD9"/>
    <w:rsid w:val="005351EF"/>
    <w:rsid w:val="00535266"/>
    <w:rsid w:val="0053574B"/>
    <w:rsid w:val="00536A6A"/>
    <w:rsid w:val="00537854"/>
    <w:rsid w:val="005378F3"/>
    <w:rsid w:val="005406E6"/>
    <w:rsid w:val="005421F6"/>
    <w:rsid w:val="005434AD"/>
    <w:rsid w:val="00543886"/>
    <w:rsid w:val="00543C80"/>
    <w:rsid w:val="00545189"/>
    <w:rsid w:val="0054574B"/>
    <w:rsid w:val="00546157"/>
    <w:rsid w:val="00546E50"/>
    <w:rsid w:val="00552346"/>
    <w:rsid w:val="00555BB9"/>
    <w:rsid w:val="0056085F"/>
    <w:rsid w:val="005615FA"/>
    <w:rsid w:val="00564C4F"/>
    <w:rsid w:val="00566257"/>
    <w:rsid w:val="005663F4"/>
    <w:rsid w:val="00566D66"/>
    <w:rsid w:val="005715B0"/>
    <w:rsid w:val="005717C0"/>
    <w:rsid w:val="005719BF"/>
    <w:rsid w:val="0057435F"/>
    <w:rsid w:val="00574C81"/>
    <w:rsid w:val="005768D3"/>
    <w:rsid w:val="0058094D"/>
    <w:rsid w:val="00581236"/>
    <w:rsid w:val="005833D6"/>
    <w:rsid w:val="005846ED"/>
    <w:rsid w:val="0058699D"/>
    <w:rsid w:val="00590CC1"/>
    <w:rsid w:val="00591725"/>
    <w:rsid w:val="00591A42"/>
    <w:rsid w:val="0059203B"/>
    <w:rsid w:val="00594E34"/>
    <w:rsid w:val="00595E03"/>
    <w:rsid w:val="00597687"/>
    <w:rsid w:val="005A1200"/>
    <w:rsid w:val="005A3FD1"/>
    <w:rsid w:val="005A4421"/>
    <w:rsid w:val="005A48C0"/>
    <w:rsid w:val="005A5780"/>
    <w:rsid w:val="005A58A9"/>
    <w:rsid w:val="005A5E28"/>
    <w:rsid w:val="005A6C22"/>
    <w:rsid w:val="005A709B"/>
    <w:rsid w:val="005A709C"/>
    <w:rsid w:val="005A72E5"/>
    <w:rsid w:val="005A78AC"/>
    <w:rsid w:val="005B23A7"/>
    <w:rsid w:val="005B45DB"/>
    <w:rsid w:val="005B47A3"/>
    <w:rsid w:val="005B4DFB"/>
    <w:rsid w:val="005B5269"/>
    <w:rsid w:val="005B535E"/>
    <w:rsid w:val="005B737E"/>
    <w:rsid w:val="005B7496"/>
    <w:rsid w:val="005C052F"/>
    <w:rsid w:val="005C2134"/>
    <w:rsid w:val="005C4D57"/>
    <w:rsid w:val="005C788A"/>
    <w:rsid w:val="005D18E0"/>
    <w:rsid w:val="005D4479"/>
    <w:rsid w:val="005D448D"/>
    <w:rsid w:val="005D49FC"/>
    <w:rsid w:val="005D63A2"/>
    <w:rsid w:val="005E06A3"/>
    <w:rsid w:val="005E0E10"/>
    <w:rsid w:val="005E0E68"/>
    <w:rsid w:val="005E3CEC"/>
    <w:rsid w:val="005E4013"/>
    <w:rsid w:val="005E44CC"/>
    <w:rsid w:val="005E66D7"/>
    <w:rsid w:val="005E6A4B"/>
    <w:rsid w:val="005F2962"/>
    <w:rsid w:val="005F2A1E"/>
    <w:rsid w:val="005F52BB"/>
    <w:rsid w:val="005F618C"/>
    <w:rsid w:val="005F7B9F"/>
    <w:rsid w:val="00600898"/>
    <w:rsid w:val="006034A6"/>
    <w:rsid w:val="00603DE0"/>
    <w:rsid w:val="00605AA7"/>
    <w:rsid w:val="00605BCD"/>
    <w:rsid w:val="006066C5"/>
    <w:rsid w:val="00607766"/>
    <w:rsid w:val="006114DC"/>
    <w:rsid w:val="00611DB5"/>
    <w:rsid w:val="00613F02"/>
    <w:rsid w:val="006147DD"/>
    <w:rsid w:val="00615E07"/>
    <w:rsid w:val="00616604"/>
    <w:rsid w:val="00617518"/>
    <w:rsid w:val="00617E91"/>
    <w:rsid w:val="00620D21"/>
    <w:rsid w:val="00620F56"/>
    <w:rsid w:val="006211F4"/>
    <w:rsid w:val="00622D6A"/>
    <w:rsid w:val="00623009"/>
    <w:rsid w:val="00623DF6"/>
    <w:rsid w:val="00627FCB"/>
    <w:rsid w:val="00633756"/>
    <w:rsid w:val="00636869"/>
    <w:rsid w:val="006369CA"/>
    <w:rsid w:val="00636C15"/>
    <w:rsid w:val="00636EDE"/>
    <w:rsid w:val="00637623"/>
    <w:rsid w:val="0064056F"/>
    <w:rsid w:val="00641FAE"/>
    <w:rsid w:val="0064201E"/>
    <w:rsid w:val="00643568"/>
    <w:rsid w:val="00643D51"/>
    <w:rsid w:val="00644B79"/>
    <w:rsid w:val="00647298"/>
    <w:rsid w:val="006472A3"/>
    <w:rsid w:val="00647A70"/>
    <w:rsid w:val="00652215"/>
    <w:rsid w:val="00652362"/>
    <w:rsid w:val="00652530"/>
    <w:rsid w:val="00652F37"/>
    <w:rsid w:val="006559A5"/>
    <w:rsid w:val="00656081"/>
    <w:rsid w:val="00656E1D"/>
    <w:rsid w:val="00661027"/>
    <w:rsid w:val="006620B6"/>
    <w:rsid w:val="00662C8E"/>
    <w:rsid w:val="006644F1"/>
    <w:rsid w:val="00667AFC"/>
    <w:rsid w:val="006706C4"/>
    <w:rsid w:val="00670CC9"/>
    <w:rsid w:val="00672F6D"/>
    <w:rsid w:val="00674257"/>
    <w:rsid w:val="00675863"/>
    <w:rsid w:val="00675AE0"/>
    <w:rsid w:val="00681239"/>
    <w:rsid w:val="006816CA"/>
    <w:rsid w:val="00683351"/>
    <w:rsid w:val="00683770"/>
    <w:rsid w:val="006837FE"/>
    <w:rsid w:val="00684ABB"/>
    <w:rsid w:val="00685A9C"/>
    <w:rsid w:val="00685AEA"/>
    <w:rsid w:val="00687B1D"/>
    <w:rsid w:val="006937B4"/>
    <w:rsid w:val="00694DE1"/>
    <w:rsid w:val="00695018"/>
    <w:rsid w:val="00695DA5"/>
    <w:rsid w:val="00696088"/>
    <w:rsid w:val="00697A11"/>
    <w:rsid w:val="00697F08"/>
    <w:rsid w:val="006A0036"/>
    <w:rsid w:val="006A050E"/>
    <w:rsid w:val="006A1370"/>
    <w:rsid w:val="006A2C96"/>
    <w:rsid w:val="006A35FC"/>
    <w:rsid w:val="006A45A9"/>
    <w:rsid w:val="006A45FE"/>
    <w:rsid w:val="006A77BB"/>
    <w:rsid w:val="006B171E"/>
    <w:rsid w:val="006B1811"/>
    <w:rsid w:val="006B2797"/>
    <w:rsid w:val="006B2BB0"/>
    <w:rsid w:val="006B3573"/>
    <w:rsid w:val="006B3837"/>
    <w:rsid w:val="006B459E"/>
    <w:rsid w:val="006B4F6D"/>
    <w:rsid w:val="006B5784"/>
    <w:rsid w:val="006B5E48"/>
    <w:rsid w:val="006B65B6"/>
    <w:rsid w:val="006B6C0E"/>
    <w:rsid w:val="006B6EA2"/>
    <w:rsid w:val="006B7C2F"/>
    <w:rsid w:val="006B7F9F"/>
    <w:rsid w:val="006C1DF4"/>
    <w:rsid w:val="006C2A66"/>
    <w:rsid w:val="006C2BC4"/>
    <w:rsid w:val="006C30BF"/>
    <w:rsid w:val="006C3401"/>
    <w:rsid w:val="006C3BED"/>
    <w:rsid w:val="006C47B8"/>
    <w:rsid w:val="006C7196"/>
    <w:rsid w:val="006C742B"/>
    <w:rsid w:val="006D033B"/>
    <w:rsid w:val="006D1A9E"/>
    <w:rsid w:val="006D30B1"/>
    <w:rsid w:val="006D3F0C"/>
    <w:rsid w:val="006D55C6"/>
    <w:rsid w:val="006D587F"/>
    <w:rsid w:val="006E24E2"/>
    <w:rsid w:val="006E290F"/>
    <w:rsid w:val="006E29D9"/>
    <w:rsid w:val="006E57AD"/>
    <w:rsid w:val="006E6CA0"/>
    <w:rsid w:val="006F00C6"/>
    <w:rsid w:val="006F2C1C"/>
    <w:rsid w:val="006F3F90"/>
    <w:rsid w:val="006F419D"/>
    <w:rsid w:val="006F531F"/>
    <w:rsid w:val="006F7EA6"/>
    <w:rsid w:val="00702640"/>
    <w:rsid w:val="00702FB9"/>
    <w:rsid w:val="00704391"/>
    <w:rsid w:val="0070531A"/>
    <w:rsid w:val="00705ABD"/>
    <w:rsid w:val="00706EE7"/>
    <w:rsid w:val="00710E49"/>
    <w:rsid w:val="00711203"/>
    <w:rsid w:val="007132F7"/>
    <w:rsid w:val="00713936"/>
    <w:rsid w:val="00714DDA"/>
    <w:rsid w:val="007230C2"/>
    <w:rsid w:val="00724E3B"/>
    <w:rsid w:val="0073148B"/>
    <w:rsid w:val="0073153F"/>
    <w:rsid w:val="00732346"/>
    <w:rsid w:val="00733263"/>
    <w:rsid w:val="007350AA"/>
    <w:rsid w:val="007406E6"/>
    <w:rsid w:val="00740EE7"/>
    <w:rsid w:val="00743771"/>
    <w:rsid w:val="00744D37"/>
    <w:rsid w:val="007466D1"/>
    <w:rsid w:val="007475BB"/>
    <w:rsid w:val="00747A8E"/>
    <w:rsid w:val="00752873"/>
    <w:rsid w:val="00753FA3"/>
    <w:rsid w:val="00755693"/>
    <w:rsid w:val="007559A7"/>
    <w:rsid w:val="00755ED1"/>
    <w:rsid w:val="00755F43"/>
    <w:rsid w:val="00756740"/>
    <w:rsid w:val="00756E5D"/>
    <w:rsid w:val="007615F5"/>
    <w:rsid w:val="00761B14"/>
    <w:rsid w:val="007651D5"/>
    <w:rsid w:val="007653DB"/>
    <w:rsid w:val="00766392"/>
    <w:rsid w:val="0077090D"/>
    <w:rsid w:val="00770CC2"/>
    <w:rsid w:val="00773263"/>
    <w:rsid w:val="00773487"/>
    <w:rsid w:val="00773A25"/>
    <w:rsid w:val="00777247"/>
    <w:rsid w:val="00777393"/>
    <w:rsid w:val="00777448"/>
    <w:rsid w:val="007801C1"/>
    <w:rsid w:val="0078239E"/>
    <w:rsid w:val="00783B86"/>
    <w:rsid w:val="00784ED8"/>
    <w:rsid w:val="00785835"/>
    <w:rsid w:val="0078594C"/>
    <w:rsid w:val="00785FC3"/>
    <w:rsid w:val="00787115"/>
    <w:rsid w:val="00792AED"/>
    <w:rsid w:val="00795190"/>
    <w:rsid w:val="00796018"/>
    <w:rsid w:val="007961B4"/>
    <w:rsid w:val="007964BB"/>
    <w:rsid w:val="00796B9E"/>
    <w:rsid w:val="00796D89"/>
    <w:rsid w:val="00796FE2"/>
    <w:rsid w:val="00797649"/>
    <w:rsid w:val="007A15B8"/>
    <w:rsid w:val="007A1E2E"/>
    <w:rsid w:val="007A2D67"/>
    <w:rsid w:val="007A3EFC"/>
    <w:rsid w:val="007A61D1"/>
    <w:rsid w:val="007B040E"/>
    <w:rsid w:val="007B185E"/>
    <w:rsid w:val="007B380C"/>
    <w:rsid w:val="007B4460"/>
    <w:rsid w:val="007B4FBA"/>
    <w:rsid w:val="007B648D"/>
    <w:rsid w:val="007B65D9"/>
    <w:rsid w:val="007B6D57"/>
    <w:rsid w:val="007C10E8"/>
    <w:rsid w:val="007C1C04"/>
    <w:rsid w:val="007C1C30"/>
    <w:rsid w:val="007C2A27"/>
    <w:rsid w:val="007C2AE5"/>
    <w:rsid w:val="007C3B0B"/>
    <w:rsid w:val="007C3C81"/>
    <w:rsid w:val="007C5381"/>
    <w:rsid w:val="007C5C09"/>
    <w:rsid w:val="007C6D38"/>
    <w:rsid w:val="007D033E"/>
    <w:rsid w:val="007D0913"/>
    <w:rsid w:val="007D1045"/>
    <w:rsid w:val="007D197C"/>
    <w:rsid w:val="007D1AE1"/>
    <w:rsid w:val="007D251C"/>
    <w:rsid w:val="007D340C"/>
    <w:rsid w:val="007D3C57"/>
    <w:rsid w:val="007D3D82"/>
    <w:rsid w:val="007D3E52"/>
    <w:rsid w:val="007D4A50"/>
    <w:rsid w:val="007D4B94"/>
    <w:rsid w:val="007D7128"/>
    <w:rsid w:val="007D74CB"/>
    <w:rsid w:val="007E17CD"/>
    <w:rsid w:val="007E2FA9"/>
    <w:rsid w:val="007E40FC"/>
    <w:rsid w:val="007E4C5A"/>
    <w:rsid w:val="007E62DB"/>
    <w:rsid w:val="007E6BEF"/>
    <w:rsid w:val="007E6DCD"/>
    <w:rsid w:val="007E7EF2"/>
    <w:rsid w:val="007F0070"/>
    <w:rsid w:val="007F064B"/>
    <w:rsid w:val="007F17FB"/>
    <w:rsid w:val="007F221D"/>
    <w:rsid w:val="007F238D"/>
    <w:rsid w:val="007F2776"/>
    <w:rsid w:val="007F4543"/>
    <w:rsid w:val="007F495E"/>
    <w:rsid w:val="007F4ACF"/>
    <w:rsid w:val="007F55E2"/>
    <w:rsid w:val="007F6553"/>
    <w:rsid w:val="007F7C6C"/>
    <w:rsid w:val="008021E1"/>
    <w:rsid w:val="008023A4"/>
    <w:rsid w:val="00802629"/>
    <w:rsid w:val="00803E04"/>
    <w:rsid w:val="00804302"/>
    <w:rsid w:val="00804CC6"/>
    <w:rsid w:val="008054EF"/>
    <w:rsid w:val="008079F0"/>
    <w:rsid w:val="0081070F"/>
    <w:rsid w:val="00812ACD"/>
    <w:rsid w:val="00813A18"/>
    <w:rsid w:val="00814B61"/>
    <w:rsid w:val="00816661"/>
    <w:rsid w:val="008167B7"/>
    <w:rsid w:val="00816941"/>
    <w:rsid w:val="008173F2"/>
    <w:rsid w:val="00817C2E"/>
    <w:rsid w:val="0082094A"/>
    <w:rsid w:val="00820BBC"/>
    <w:rsid w:val="00823522"/>
    <w:rsid w:val="008245AF"/>
    <w:rsid w:val="00824B27"/>
    <w:rsid w:val="00825ECF"/>
    <w:rsid w:val="00826D2D"/>
    <w:rsid w:val="008276B0"/>
    <w:rsid w:val="00831086"/>
    <w:rsid w:val="008330B8"/>
    <w:rsid w:val="00835910"/>
    <w:rsid w:val="0083737A"/>
    <w:rsid w:val="00837D2E"/>
    <w:rsid w:val="00843879"/>
    <w:rsid w:val="00844373"/>
    <w:rsid w:val="00844700"/>
    <w:rsid w:val="00844780"/>
    <w:rsid w:val="00844D67"/>
    <w:rsid w:val="00844DF7"/>
    <w:rsid w:val="008459E3"/>
    <w:rsid w:val="00852B8B"/>
    <w:rsid w:val="00853602"/>
    <w:rsid w:val="00853A6C"/>
    <w:rsid w:val="00856E83"/>
    <w:rsid w:val="00857109"/>
    <w:rsid w:val="00857706"/>
    <w:rsid w:val="00863009"/>
    <w:rsid w:val="00863B98"/>
    <w:rsid w:val="008665AF"/>
    <w:rsid w:val="008669B7"/>
    <w:rsid w:val="008718FC"/>
    <w:rsid w:val="008735B7"/>
    <w:rsid w:val="00874895"/>
    <w:rsid w:val="008750B3"/>
    <w:rsid w:val="00877A91"/>
    <w:rsid w:val="00881EE5"/>
    <w:rsid w:val="00890F01"/>
    <w:rsid w:val="00893A28"/>
    <w:rsid w:val="00895388"/>
    <w:rsid w:val="00895DA1"/>
    <w:rsid w:val="00897B83"/>
    <w:rsid w:val="00897F8B"/>
    <w:rsid w:val="008A0274"/>
    <w:rsid w:val="008A5A06"/>
    <w:rsid w:val="008A682D"/>
    <w:rsid w:val="008B1906"/>
    <w:rsid w:val="008B3F57"/>
    <w:rsid w:val="008B531C"/>
    <w:rsid w:val="008C00AE"/>
    <w:rsid w:val="008C0F7F"/>
    <w:rsid w:val="008C23DE"/>
    <w:rsid w:val="008C24ED"/>
    <w:rsid w:val="008C3593"/>
    <w:rsid w:val="008C366E"/>
    <w:rsid w:val="008C522C"/>
    <w:rsid w:val="008C5B8C"/>
    <w:rsid w:val="008C6890"/>
    <w:rsid w:val="008C68A6"/>
    <w:rsid w:val="008C7B02"/>
    <w:rsid w:val="008D1612"/>
    <w:rsid w:val="008D17BC"/>
    <w:rsid w:val="008D1FF6"/>
    <w:rsid w:val="008D2619"/>
    <w:rsid w:val="008D39D9"/>
    <w:rsid w:val="008D69D1"/>
    <w:rsid w:val="008E039F"/>
    <w:rsid w:val="008E4360"/>
    <w:rsid w:val="008E56E9"/>
    <w:rsid w:val="008E58F7"/>
    <w:rsid w:val="008E6235"/>
    <w:rsid w:val="008E7100"/>
    <w:rsid w:val="008E7DA9"/>
    <w:rsid w:val="008F0516"/>
    <w:rsid w:val="008F1F7E"/>
    <w:rsid w:val="008F281E"/>
    <w:rsid w:val="008F3955"/>
    <w:rsid w:val="008F3D3D"/>
    <w:rsid w:val="008F49F7"/>
    <w:rsid w:val="008F4DB0"/>
    <w:rsid w:val="008F6A88"/>
    <w:rsid w:val="008F7BF1"/>
    <w:rsid w:val="008F7E77"/>
    <w:rsid w:val="00900C95"/>
    <w:rsid w:val="00902150"/>
    <w:rsid w:val="0090220E"/>
    <w:rsid w:val="00902775"/>
    <w:rsid w:val="00902F98"/>
    <w:rsid w:val="00904732"/>
    <w:rsid w:val="00904F94"/>
    <w:rsid w:val="00907A86"/>
    <w:rsid w:val="0091006F"/>
    <w:rsid w:val="00911AFC"/>
    <w:rsid w:val="0091465D"/>
    <w:rsid w:val="009174D0"/>
    <w:rsid w:val="00917FB4"/>
    <w:rsid w:val="00920241"/>
    <w:rsid w:val="00920B30"/>
    <w:rsid w:val="009231A4"/>
    <w:rsid w:val="009252D6"/>
    <w:rsid w:val="009255A0"/>
    <w:rsid w:val="00925825"/>
    <w:rsid w:val="00930B07"/>
    <w:rsid w:val="009314BD"/>
    <w:rsid w:val="00931575"/>
    <w:rsid w:val="00931AE9"/>
    <w:rsid w:val="00933B69"/>
    <w:rsid w:val="00933F63"/>
    <w:rsid w:val="00934DA2"/>
    <w:rsid w:val="0093534F"/>
    <w:rsid w:val="00937C61"/>
    <w:rsid w:val="009401F0"/>
    <w:rsid w:val="009417BC"/>
    <w:rsid w:val="00941E32"/>
    <w:rsid w:val="00943BAC"/>
    <w:rsid w:val="00943D6B"/>
    <w:rsid w:val="00944114"/>
    <w:rsid w:val="00950586"/>
    <w:rsid w:val="00950BA3"/>
    <w:rsid w:val="009531DB"/>
    <w:rsid w:val="00953CED"/>
    <w:rsid w:val="00953E58"/>
    <w:rsid w:val="0096100F"/>
    <w:rsid w:val="00963E21"/>
    <w:rsid w:val="0096448C"/>
    <w:rsid w:val="0096485A"/>
    <w:rsid w:val="00965387"/>
    <w:rsid w:val="00966766"/>
    <w:rsid w:val="00966D0F"/>
    <w:rsid w:val="009701B7"/>
    <w:rsid w:val="00971D3F"/>
    <w:rsid w:val="0097241E"/>
    <w:rsid w:val="00975602"/>
    <w:rsid w:val="00976C90"/>
    <w:rsid w:val="009829B6"/>
    <w:rsid w:val="00982C60"/>
    <w:rsid w:val="00983848"/>
    <w:rsid w:val="0098403D"/>
    <w:rsid w:val="009840F9"/>
    <w:rsid w:val="00984ED4"/>
    <w:rsid w:val="00985353"/>
    <w:rsid w:val="009854D8"/>
    <w:rsid w:val="009856BE"/>
    <w:rsid w:val="00986453"/>
    <w:rsid w:val="00987131"/>
    <w:rsid w:val="009871F7"/>
    <w:rsid w:val="00987517"/>
    <w:rsid w:val="00990769"/>
    <w:rsid w:val="00990D82"/>
    <w:rsid w:val="00993822"/>
    <w:rsid w:val="00995220"/>
    <w:rsid w:val="00997696"/>
    <w:rsid w:val="009A48E6"/>
    <w:rsid w:val="009A58D9"/>
    <w:rsid w:val="009B04A9"/>
    <w:rsid w:val="009B2489"/>
    <w:rsid w:val="009B2DC7"/>
    <w:rsid w:val="009B2E04"/>
    <w:rsid w:val="009B3941"/>
    <w:rsid w:val="009B46C9"/>
    <w:rsid w:val="009B602B"/>
    <w:rsid w:val="009C1294"/>
    <w:rsid w:val="009C2608"/>
    <w:rsid w:val="009C28E7"/>
    <w:rsid w:val="009C2953"/>
    <w:rsid w:val="009C4806"/>
    <w:rsid w:val="009C4951"/>
    <w:rsid w:val="009C6252"/>
    <w:rsid w:val="009C65FB"/>
    <w:rsid w:val="009C66D9"/>
    <w:rsid w:val="009C66EA"/>
    <w:rsid w:val="009C6C51"/>
    <w:rsid w:val="009C6FFD"/>
    <w:rsid w:val="009D0B55"/>
    <w:rsid w:val="009D246C"/>
    <w:rsid w:val="009D3188"/>
    <w:rsid w:val="009D46B2"/>
    <w:rsid w:val="009D634D"/>
    <w:rsid w:val="009E11D5"/>
    <w:rsid w:val="009E2D97"/>
    <w:rsid w:val="009E529C"/>
    <w:rsid w:val="009E7409"/>
    <w:rsid w:val="009F013C"/>
    <w:rsid w:val="009F0168"/>
    <w:rsid w:val="009F1E5F"/>
    <w:rsid w:val="009F24BC"/>
    <w:rsid w:val="009F5BF0"/>
    <w:rsid w:val="00A00756"/>
    <w:rsid w:val="00A0135D"/>
    <w:rsid w:val="00A023EB"/>
    <w:rsid w:val="00A0399F"/>
    <w:rsid w:val="00A05704"/>
    <w:rsid w:val="00A05CF8"/>
    <w:rsid w:val="00A06D5D"/>
    <w:rsid w:val="00A07D0D"/>
    <w:rsid w:val="00A10E65"/>
    <w:rsid w:val="00A10FA0"/>
    <w:rsid w:val="00A115CB"/>
    <w:rsid w:val="00A11CAE"/>
    <w:rsid w:val="00A16252"/>
    <w:rsid w:val="00A162FB"/>
    <w:rsid w:val="00A17195"/>
    <w:rsid w:val="00A17D79"/>
    <w:rsid w:val="00A20980"/>
    <w:rsid w:val="00A23544"/>
    <w:rsid w:val="00A247DA"/>
    <w:rsid w:val="00A24CE2"/>
    <w:rsid w:val="00A25490"/>
    <w:rsid w:val="00A32591"/>
    <w:rsid w:val="00A361B7"/>
    <w:rsid w:val="00A36386"/>
    <w:rsid w:val="00A365E4"/>
    <w:rsid w:val="00A4060D"/>
    <w:rsid w:val="00A40F75"/>
    <w:rsid w:val="00A42272"/>
    <w:rsid w:val="00A43059"/>
    <w:rsid w:val="00A444E2"/>
    <w:rsid w:val="00A44F0F"/>
    <w:rsid w:val="00A45AE8"/>
    <w:rsid w:val="00A45B48"/>
    <w:rsid w:val="00A5268D"/>
    <w:rsid w:val="00A52E19"/>
    <w:rsid w:val="00A53998"/>
    <w:rsid w:val="00A53E32"/>
    <w:rsid w:val="00A54FBE"/>
    <w:rsid w:val="00A5676F"/>
    <w:rsid w:val="00A57D9E"/>
    <w:rsid w:val="00A6328D"/>
    <w:rsid w:val="00A6342B"/>
    <w:rsid w:val="00A648D3"/>
    <w:rsid w:val="00A65ACB"/>
    <w:rsid w:val="00A6733A"/>
    <w:rsid w:val="00A7155E"/>
    <w:rsid w:val="00A71E9B"/>
    <w:rsid w:val="00A724B5"/>
    <w:rsid w:val="00A72A03"/>
    <w:rsid w:val="00A7529D"/>
    <w:rsid w:val="00A76C9C"/>
    <w:rsid w:val="00A77B6E"/>
    <w:rsid w:val="00A8030C"/>
    <w:rsid w:val="00A8176F"/>
    <w:rsid w:val="00A83323"/>
    <w:rsid w:val="00A8338F"/>
    <w:rsid w:val="00A833EB"/>
    <w:rsid w:val="00A8358A"/>
    <w:rsid w:val="00A8532D"/>
    <w:rsid w:val="00A86ADC"/>
    <w:rsid w:val="00A86C4A"/>
    <w:rsid w:val="00A86EFC"/>
    <w:rsid w:val="00A87988"/>
    <w:rsid w:val="00A9006C"/>
    <w:rsid w:val="00A904B9"/>
    <w:rsid w:val="00A905C7"/>
    <w:rsid w:val="00A91EC6"/>
    <w:rsid w:val="00A93742"/>
    <w:rsid w:val="00A938CD"/>
    <w:rsid w:val="00A953A7"/>
    <w:rsid w:val="00A9574B"/>
    <w:rsid w:val="00A95B41"/>
    <w:rsid w:val="00A97820"/>
    <w:rsid w:val="00AA1586"/>
    <w:rsid w:val="00AA2B74"/>
    <w:rsid w:val="00AA7181"/>
    <w:rsid w:val="00AB24BA"/>
    <w:rsid w:val="00AB2DBB"/>
    <w:rsid w:val="00AB3F65"/>
    <w:rsid w:val="00AB4D56"/>
    <w:rsid w:val="00AB5537"/>
    <w:rsid w:val="00AB5EC8"/>
    <w:rsid w:val="00AC20F7"/>
    <w:rsid w:val="00AC21FA"/>
    <w:rsid w:val="00AC2A70"/>
    <w:rsid w:val="00AC3F45"/>
    <w:rsid w:val="00AC55ED"/>
    <w:rsid w:val="00AC65D9"/>
    <w:rsid w:val="00AC7A0A"/>
    <w:rsid w:val="00AD05C8"/>
    <w:rsid w:val="00AD10A6"/>
    <w:rsid w:val="00AD2700"/>
    <w:rsid w:val="00AD3455"/>
    <w:rsid w:val="00AD6264"/>
    <w:rsid w:val="00AD7539"/>
    <w:rsid w:val="00AD7820"/>
    <w:rsid w:val="00AE07F2"/>
    <w:rsid w:val="00AE1BE0"/>
    <w:rsid w:val="00AE1E54"/>
    <w:rsid w:val="00AE3BF1"/>
    <w:rsid w:val="00AE4A5B"/>
    <w:rsid w:val="00AE4D26"/>
    <w:rsid w:val="00AE58EA"/>
    <w:rsid w:val="00AE5EF5"/>
    <w:rsid w:val="00AE6001"/>
    <w:rsid w:val="00AE6B7E"/>
    <w:rsid w:val="00AF1644"/>
    <w:rsid w:val="00AF1DBE"/>
    <w:rsid w:val="00AF3022"/>
    <w:rsid w:val="00AF5004"/>
    <w:rsid w:val="00AF503E"/>
    <w:rsid w:val="00B011DD"/>
    <w:rsid w:val="00B014AA"/>
    <w:rsid w:val="00B028AA"/>
    <w:rsid w:val="00B037E7"/>
    <w:rsid w:val="00B03BE6"/>
    <w:rsid w:val="00B06635"/>
    <w:rsid w:val="00B0785A"/>
    <w:rsid w:val="00B10FD1"/>
    <w:rsid w:val="00B11506"/>
    <w:rsid w:val="00B13FF9"/>
    <w:rsid w:val="00B14FC2"/>
    <w:rsid w:val="00B17F34"/>
    <w:rsid w:val="00B2113E"/>
    <w:rsid w:val="00B217C2"/>
    <w:rsid w:val="00B21991"/>
    <w:rsid w:val="00B224EB"/>
    <w:rsid w:val="00B230B3"/>
    <w:rsid w:val="00B25235"/>
    <w:rsid w:val="00B26649"/>
    <w:rsid w:val="00B2786E"/>
    <w:rsid w:val="00B307F5"/>
    <w:rsid w:val="00B31A20"/>
    <w:rsid w:val="00B35D97"/>
    <w:rsid w:val="00B36093"/>
    <w:rsid w:val="00B40B2D"/>
    <w:rsid w:val="00B42749"/>
    <w:rsid w:val="00B42D8C"/>
    <w:rsid w:val="00B42F62"/>
    <w:rsid w:val="00B43D67"/>
    <w:rsid w:val="00B44C43"/>
    <w:rsid w:val="00B4621A"/>
    <w:rsid w:val="00B46775"/>
    <w:rsid w:val="00B50032"/>
    <w:rsid w:val="00B50449"/>
    <w:rsid w:val="00B54C89"/>
    <w:rsid w:val="00B57987"/>
    <w:rsid w:val="00B60100"/>
    <w:rsid w:val="00B620BF"/>
    <w:rsid w:val="00B630BB"/>
    <w:rsid w:val="00B66A53"/>
    <w:rsid w:val="00B673F9"/>
    <w:rsid w:val="00B67577"/>
    <w:rsid w:val="00B70790"/>
    <w:rsid w:val="00B70833"/>
    <w:rsid w:val="00B711C5"/>
    <w:rsid w:val="00B75A9C"/>
    <w:rsid w:val="00B82A69"/>
    <w:rsid w:val="00B83684"/>
    <w:rsid w:val="00B86D2D"/>
    <w:rsid w:val="00B916E3"/>
    <w:rsid w:val="00B91ABE"/>
    <w:rsid w:val="00B92D78"/>
    <w:rsid w:val="00B92DCA"/>
    <w:rsid w:val="00B9489A"/>
    <w:rsid w:val="00B966E7"/>
    <w:rsid w:val="00B97FF5"/>
    <w:rsid w:val="00BA029B"/>
    <w:rsid w:val="00BA07E4"/>
    <w:rsid w:val="00BA0930"/>
    <w:rsid w:val="00BA0C73"/>
    <w:rsid w:val="00BA1825"/>
    <w:rsid w:val="00BA2025"/>
    <w:rsid w:val="00BA281D"/>
    <w:rsid w:val="00BA3728"/>
    <w:rsid w:val="00BA4449"/>
    <w:rsid w:val="00BA5C34"/>
    <w:rsid w:val="00BA63EC"/>
    <w:rsid w:val="00BA6694"/>
    <w:rsid w:val="00BA6BC1"/>
    <w:rsid w:val="00BB0C70"/>
    <w:rsid w:val="00BB15F9"/>
    <w:rsid w:val="00BB39F8"/>
    <w:rsid w:val="00BB4645"/>
    <w:rsid w:val="00BC17E8"/>
    <w:rsid w:val="00BC17EA"/>
    <w:rsid w:val="00BC2E2C"/>
    <w:rsid w:val="00BC5111"/>
    <w:rsid w:val="00BC6A2E"/>
    <w:rsid w:val="00BD179F"/>
    <w:rsid w:val="00BD3FC4"/>
    <w:rsid w:val="00BD572D"/>
    <w:rsid w:val="00BE02A0"/>
    <w:rsid w:val="00BE0B42"/>
    <w:rsid w:val="00BE12B8"/>
    <w:rsid w:val="00BE1DCA"/>
    <w:rsid w:val="00BE3443"/>
    <w:rsid w:val="00BE429F"/>
    <w:rsid w:val="00BE4E0D"/>
    <w:rsid w:val="00BE50E0"/>
    <w:rsid w:val="00BE56EA"/>
    <w:rsid w:val="00BE57A4"/>
    <w:rsid w:val="00BE77ED"/>
    <w:rsid w:val="00BF2996"/>
    <w:rsid w:val="00BF4823"/>
    <w:rsid w:val="00BF6346"/>
    <w:rsid w:val="00BF7BFE"/>
    <w:rsid w:val="00C00EAC"/>
    <w:rsid w:val="00C02C8A"/>
    <w:rsid w:val="00C02EC9"/>
    <w:rsid w:val="00C034E2"/>
    <w:rsid w:val="00C04BDD"/>
    <w:rsid w:val="00C05C88"/>
    <w:rsid w:val="00C05FF6"/>
    <w:rsid w:val="00C13387"/>
    <w:rsid w:val="00C142C7"/>
    <w:rsid w:val="00C16E54"/>
    <w:rsid w:val="00C21107"/>
    <w:rsid w:val="00C22CEC"/>
    <w:rsid w:val="00C256A4"/>
    <w:rsid w:val="00C266D3"/>
    <w:rsid w:val="00C300DC"/>
    <w:rsid w:val="00C3072D"/>
    <w:rsid w:val="00C32E87"/>
    <w:rsid w:val="00C3531A"/>
    <w:rsid w:val="00C369FF"/>
    <w:rsid w:val="00C374A9"/>
    <w:rsid w:val="00C3780D"/>
    <w:rsid w:val="00C4139E"/>
    <w:rsid w:val="00C44D2F"/>
    <w:rsid w:val="00C4556C"/>
    <w:rsid w:val="00C467A2"/>
    <w:rsid w:val="00C47D61"/>
    <w:rsid w:val="00C507A3"/>
    <w:rsid w:val="00C508AA"/>
    <w:rsid w:val="00C508E5"/>
    <w:rsid w:val="00C526D5"/>
    <w:rsid w:val="00C53085"/>
    <w:rsid w:val="00C53E7B"/>
    <w:rsid w:val="00C5520D"/>
    <w:rsid w:val="00C554FF"/>
    <w:rsid w:val="00C56542"/>
    <w:rsid w:val="00C619F9"/>
    <w:rsid w:val="00C62455"/>
    <w:rsid w:val="00C63D4B"/>
    <w:rsid w:val="00C6413B"/>
    <w:rsid w:val="00C64EEF"/>
    <w:rsid w:val="00C66382"/>
    <w:rsid w:val="00C66A7F"/>
    <w:rsid w:val="00C700A2"/>
    <w:rsid w:val="00C70AA2"/>
    <w:rsid w:val="00C72302"/>
    <w:rsid w:val="00C72691"/>
    <w:rsid w:val="00C72730"/>
    <w:rsid w:val="00C72CDF"/>
    <w:rsid w:val="00C74C85"/>
    <w:rsid w:val="00C77FD8"/>
    <w:rsid w:val="00C81567"/>
    <w:rsid w:val="00C829CD"/>
    <w:rsid w:val="00C83CE7"/>
    <w:rsid w:val="00C84F9A"/>
    <w:rsid w:val="00C87A62"/>
    <w:rsid w:val="00C87B0E"/>
    <w:rsid w:val="00C9095A"/>
    <w:rsid w:val="00C93111"/>
    <w:rsid w:val="00C94446"/>
    <w:rsid w:val="00C9541A"/>
    <w:rsid w:val="00C961BC"/>
    <w:rsid w:val="00C96D56"/>
    <w:rsid w:val="00CA07A9"/>
    <w:rsid w:val="00CA0A85"/>
    <w:rsid w:val="00CA24E4"/>
    <w:rsid w:val="00CA307F"/>
    <w:rsid w:val="00CA3220"/>
    <w:rsid w:val="00CA3900"/>
    <w:rsid w:val="00CA57C4"/>
    <w:rsid w:val="00CA5EFF"/>
    <w:rsid w:val="00CA6E3B"/>
    <w:rsid w:val="00CA7075"/>
    <w:rsid w:val="00CA75A9"/>
    <w:rsid w:val="00CB0603"/>
    <w:rsid w:val="00CB1AE7"/>
    <w:rsid w:val="00CB1B94"/>
    <w:rsid w:val="00CB237A"/>
    <w:rsid w:val="00CB2C09"/>
    <w:rsid w:val="00CB3AB9"/>
    <w:rsid w:val="00CB61C7"/>
    <w:rsid w:val="00CB6264"/>
    <w:rsid w:val="00CB788F"/>
    <w:rsid w:val="00CC0F95"/>
    <w:rsid w:val="00CC348A"/>
    <w:rsid w:val="00CC4D46"/>
    <w:rsid w:val="00CC5799"/>
    <w:rsid w:val="00CC5A73"/>
    <w:rsid w:val="00CC7819"/>
    <w:rsid w:val="00CD0EB3"/>
    <w:rsid w:val="00CD2CC4"/>
    <w:rsid w:val="00CD33C7"/>
    <w:rsid w:val="00CD4451"/>
    <w:rsid w:val="00CD5F14"/>
    <w:rsid w:val="00CD7DED"/>
    <w:rsid w:val="00CE6263"/>
    <w:rsid w:val="00CE6631"/>
    <w:rsid w:val="00CE6B21"/>
    <w:rsid w:val="00CE7A64"/>
    <w:rsid w:val="00CE7F17"/>
    <w:rsid w:val="00CF1099"/>
    <w:rsid w:val="00CF6C9E"/>
    <w:rsid w:val="00CF7B3C"/>
    <w:rsid w:val="00D00792"/>
    <w:rsid w:val="00D01BC1"/>
    <w:rsid w:val="00D024D9"/>
    <w:rsid w:val="00D03274"/>
    <w:rsid w:val="00D04FBF"/>
    <w:rsid w:val="00D0621B"/>
    <w:rsid w:val="00D066D5"/>
    <w:rsid w:val="00D06717"/>
    <w:rsid w:val="00D11430"/>
    <w:rsid w:val="00D1149B"/>
    <w:rsid w:val="00D11D1D"/>
    <w:rsid w:val="00D1295D"/>
    <w:rsid w:val="00D146CB"/>
    <w:rsid w:val="00D14D94"/>
    <w:rsid w:val="00D15C86"/>
    <w:rsid w:val="00D16E46"/>
    <w:rsid w:val="00D2007B"/>
    <w:rsid w:val="00D216D8"/>
    <w:rsid w:val="00D22623"/>
    <w:rsid w:val="00D22E03"/>
    <w:rsid w:val="00D23B7D"/>
    <w:rsid w:val="00D23F5B"/>
    <w:rsid w:val="00D27399"/>
    <w:rsid w:val="00D30CC9"/>
    <w:rsid w:val="00D31061"/>
    <w:rsid w:val="00D31E9F"/>
    <w:rsid w:val="00D3239A"/>
    <w:rsid w:val="00D33C86"/>
    <w:rsid w:val="00D3580F"/>
    <w:rsid w:val="00D363EE"/>
    <w:rsid w:val="00D36CA2"/>
    <w:rsid w:val="00D40B7B"/>
    <w:rsid w:val="00D431BB"/>
    <w:rsid w:val="00D43352"/>
    <w:rsid w:val="00D439BB"/>
    <w:rsid w:val="00D45A84"/>
    <w:rsid w:val="00D504DF"/>
    <w:rsid w:val="00D536E6"/>
    <w:rsid w:val="00D55B65"/>
    <w:rsid w:val="00D61788"/>
    <w:rsid w:val="00D656E0"/>
    <w:rsid w:val="00D6690D"/>
    <w:rsid w:val="00D70153"/>
    <w:rsid w:val="00D70155"/>
    <w:rsid w:val="00D703F4"/>
    <w:rsid w:val="00D704B3"/>
    <w:rsid w:val="00D71337"/>
    <w:rsid w:val="00D71B46"/>
    <w:rsid w:val="00D72B84"/>
    <w:rsid w:val="00D72C14"/>
    <w:rsid w:val="00D74653"/>
    <w:rsid w:val="00D75140"/>
    <w:rsid w:val="00D7515F"/>
    <w:rsid w:val="00D7615C"/>
    <w:rsid w:val="00D776E6"/>
    <w:rsid w:val="00D80AF7"/>
    <w:rsid w:val="00D8164C"/>
    <w:rsid w:val="00D82B57"/>
    <w:rsid w:val="00D8319F"/>
    <w:rsid w:val="00D83E64"/>
    <w:rsid w:val="00D8443E"/>
    <w:rsid w:val="00D85A28"/>
    <w:rsid w:val="00D8609A"/>
    <w:rsid w:val="00D90C7E"/>
    <w:rsid w:val="00D91D5A"/>
    <w:rsid w:val="00D921BD"/>
    <w:rsid w:val="00D93392"/>
    <w:rsid w:val="00D95580"/>
    <w:rsid w:val="00D97B9E"/>
    <w:rsid w:val="00DA1A91"/>
    <w:rsid w:val="00DA1F30"/>
    <w:rsid w:val="00DA3403"/>
    <w:rsid w:val="00DA505F"/>
    <w:rsid w:val="00DA5931"/>
    <w:rsid w:val="00DA6868"/>
    <w:rsid w:val="00DA6E64"/>
    <w:rsid w:val="00DA7E6B"/>
    <w:rsid w:val="00DB1A9E"/>
    <w:rsid w:val="00DB2F61"/>
    <w:rsid w:val="00DB3B60"/>
    <w:rsid w:val="00DB515F"/>
    <w:rsid w:val="00DB543F"/>
    <w:rsid w:val="00DB553F"/>
    <w:rsid w:val="00DB6074"/>
    <w:rsid w:val="00DC0202"/>
    <w:rsid w:val="00DC1342"/>
    <w:rsid w:val="00DC2E99"/>
    <w:rsid w:val="00DC7FB5"/>
    <w:rsid w:val="00DD14C4"/>
    <w:rsid w:val="00DD2501"/>
    <w:rsid w:val="00DD2FAE"/>
    <w:rsid w:val="00DD50EC"/>
    <w:rsid w:val="00DD6DD9"/>
    <w:rsid w:val="00DE04C0"/>
    <w:rsid w:val="00DE0ED9"/>
    <w:rsid w:val="00DE299C"/>
    <w:rsid w:val="00DE37CE"/>
    <w:rsid w:val="00DE3FA9"/>
    <w:rsid w:val="00DE465B"/>
    <w:rsid w:val="00DE5FCC"/>
    <w:rsid w:val="00DF089B"/>
    <w:rsid w:val="00DF0C51"/>
    <w:rsid w:val="00DF0F2F"/>
    <w:rsid w:val="00DF4E4A"/>
    <w:rsid w:val="00DF55B9"/>
    <w:rsid w:val="00DF5EEC"/>
    <w:rsid w:val="00DF78AA"/>
    <w:rsid w:val="00E012CC"/>
    <w:rsid w:val="00E050F5"/>
    <w:rsid w:val="00E07114"/>
    <w:rsid w:val="00E076C4"/>
    <w:rsid w:val="00E07815"/>
    <w:rsid w:val="00E100F4"/>
    <w:rsid w:val="00E101C9"/>
    <w:rsid w:val="00E103DC"/>
    <w:rsid w:val="00E131C0"/>
    <w:rsid w:val="00E13262"/>
    <w:rsid w:val="00E14075"/>
    <w:rsid w:val="00E140D7"/>
    <w:rsid w:val="00E1417F"/>
    <w:rsid w:val="00E155C9"/>
    <w:rsid w:val="00E156EE"/>
    <w:rsid w:val="00E15BA4"/>
    <w:rsid w:val="00E1740D"/>
    <w:rsid w:val="00E17627"/>
    <w:rsid w:val="00E208A5"/>
    <w:rsid w:val="00E214BC"/>
    <w:rsid w:val="00E218BA"/>
    <w:rsid w:val="00E22000"/>
    <w:rsid w:val="00E23F9D"/>
    <w:rsid w:val="00E30A8A"/>
    <w:rsid w:val="00E32362"/>
    <w:rsid w:val="00E369DD"/>
    <w:rsid w:val="00E40211"/>
    <w:rsid w:val="00E40A51"/>
    <w:rsid w:val="00E42352"/>
    <w:rsid w:val="00E430D3"/>
    <w:rsid w:val="00E4414A"/>
    <w:rsid w:val="00E446ED"/>
    <w:rsid w:val="00E45C50"/>
    <w:rsid w:val="00E46C99"/>
    <w:rsid w:val="00E47165"/>
    <w:rsid w:val="00E507A6"/>
    <w:rsid w:val="00E51237"/>
    <w:rsid w:val="00E5545A"/>
    <w:rsid w:val="00E56632"/>
    <w:rsid w:val="00E56737"/>
    <w:rsid w:val="00E57C8A"/>
    <w:rsid w:val="00E62621"/>
    <w:rsid w:val="00E629FE"/>
    <w:rsid w:val="00E6674B"/>
    <w:rsid w:val="00E71607"/>
    <w:rsid w:val="00E744E2"/>
    <w:rsid w:val="00E77FA3"/>
    <w:rsid w:val="00E818A2"/>
    <w:rsid w:val="00E82108"/>
    <w:rsid w:val="00E8300F"/>
    <w:rsid w:val="00E8375B"/>
    <w:rsid w:val="00E83882"/>
    <w:rsid w:val="00E853AA"/>
    <w:rsid w:val="00E86E0C"/>
    <w:rsid w:val="00E8757A"/>
    <w:rsid w:val="00E875FE"/>
    <w:rsid w:val="00E90193"/>
    <w:rsid w:val="00E908D4"/>
    <w:rsid w:val="00E930DB"/>
    <w:rsid w:val="00E936BE"/>
    <w:rsid w:val="00E94CD4"/>
    <w:rsid w:val="00E955C2"/>
    <w:rsid w:val="00E95663"/>
    <w:rsid w:val="00E95982"/>
    <w:rsid w:val="00E95AD7"/>
    <w:rsid w:val="00EA0832"/>
    <w:rsid w:val="00EA188A"/>
    <w:rsid w:val="00EA1893"/>
    <w:rsid w:val="00EA1C8C"/>
    <w:rsid w:val="00EA46E8"/>
    <w:rsid w:val="00EA499C"/>
    <w:rsid w:val="00EB089F"/>
    <w:rsid w:val="00EB3AC7"/>
    <w:rsid w:val="00EC095F"/>
    <w:rsid w:val="00EC1943"/>
    <w:rsid w:val="00EC1C17"/>
    <w:rsid w:val="00EC31D5"/>
    <w:rsid w:val="00EC3E2B"/>
    <w:rsid w:val="00EC41F4"/>
    <w:rsid w:val="00EC579B"/>
    <w:rsid w:val="00EC60DE"/>
    <w:rsid w:val="00EC6D70"/>
    <w:rsid w:val="00EC7E8E"/>
    <w:rsid w:val="00ED308F"/>
    <w:rsid w:val="00ED32D3"/>
    <w:rsid w:val="00ED35D2"/>
    <w:rsid w:val="00ED4A5E"/>
    <w:rsid w:val="00ED4F50"/>
    <w:rsid w:val="00ED6B30"/>
    <w:rsid w:val="00ED6DEC"/>
    <w:rsid w:val="00ED719C"/>
    <w:rsid w:val="00ED7E32"/>
    <w:rsid w:val="00EE07BD"/>
    <w:rsid w:val="00EE115A"/>
    <w:rsid w:val="00EE128F"/>
    <w:rsid w:val="00EE18BC"/>
    <w:rsid w:val="00EE1E8E"/>
    <w:rsid w:val="00EE1F37"/>
    <w:rsid w:val="00EE209A"/>
    <w:rsid w:val="00EE2155"/>
    <w:rsid w:val="00EE3598"/>
    <w:rsid w:val="00EE4702"/>
    <w:rsid w:val="00EE6204"/>
    <w:rsid w:val="00EE7C41"/>
    <w:rsid w:val="00EE7CC4"/>
    <w:rsid w:val="00EF0B83"/>
    <w:rsid w:val="00EF17EF"/>
    <w:rsid w:val="00EF246F"/>
    <w:rsid w:val="00EF30EB"/>
    <w:rsid w:val="00EF5BC6"/>
    <w:rsid w:val="00F001D3"/>
    <w:rsid w:val="00F00462"/>
    <w:rsid w:val="00F01059"/>
    <w:rsid w:val="00F0126F"/>
    <w:rsid w:val="00F026BB"/>
    <w:rsid w:val="00F02F25"/>
    <w:rsid w:val="00F05E57"/>
    <w:rsid w:val="00F0668D"/>
    <w:rsid w:val="00F10770"/>
    <w:rsid w:val="00F10C8D"/>
    <w:rsid w:val="00F11D13"/>
    <w:rsid w:val="00F135AE"/>
    <w:rsid w:val="00F15D34"/>
    <w:rsid w:val="00F16AEA"/>
    <w:rsid w:val="00F205E1"/>
    <w:rsid w:val="00F230FD"/>
    <w:rsid w:val="00F233B5"/>
    <w:rsid w:val="00F24E84"/>
    <w:rsid w:val="00F25FB1"/>
    <w:rsid w:val="00F26098"/>
    <w:rsid w:val="00F26390"/>
    <w:rsid w:val="00F27622"/>
    <w:rsid w:val="00F307CA"/>
    <w:rsid w:val="00F32303"/>
    <w:rsid w:val="00F32519"/>
    <w:rsid w:val="00F329F7"/>
    <w:rsid w:val="00F34815"/>
    <w:rsid w:val="00F3500C"/>
    <w:rsid w:val="00F36EB1"/>
    <w:rsid w:val="00F41185"/>
    <w:rsid w:val="00F425D0"/>
    <w:rsid w:val="00F451DD"/>
    <w:rsid w:val="00F45F0F"/>
    <w:rsid w:val="00F4702D"/>
    <w:rsid w:val="00F47627"/>
    <w:rsid w:val="00F508E9"/>
    <w:rsid w:val="00F51B9A"/>
    <w:rsid w:val="00F51D68"/>
    <w:rsid w:val="00F52833"/>
    <w:rsid w:val="00F539CF"/>
    <w:rsid w:val="00F53FF0"/>
    <w:rsid w:val="00F5437B"/>
    <w:rsid w:val="00F55742"/>
    <w:rsid w:val="00F565D8"/>
    <w:rsid w:val="00F56C4F"/>
    <w:rsid w:val="00F60455"/>
    <w:rsid w:val="00F63A0D"/>
    <w:rsid w:val="00F64E51"/>
    <w:rsid w:val="00F64F11"/>
    <w:rsid w:val="00F652CA"/>
    <w:rsid w:val="00F6742D"/>
    <w:rsid w:val="00F67E0E"/>
    <w:rsid w:val="00F713F8"/>
    <w:rsid w:val="00F72D98"/>
    <w:rsid w:val="00F740B8"/>
    <w:rsid w:val="00F74123"/>
    <w:rsid w:val="00F7456B"/>
    <w:rsid w:val="00F74EBE"/>
    <w:rsid w:val="00F75F44"/>
    <w:rsid w:val="00F76488"/>
    <w:rsid w:val="00F764BC"/>
    <w:rsid w:val="00F77442"/>
    <w:rsid w:val="00F80889"/>
    <w:rsid w:val="00F80D60"/>
    <w:rsid w:val="00F80FBF"/>
    <w:rsid w:val="00F8213D"/>
    <w:rsid w:val="00F8588E"/>
    <w:rsid w:val="00F86BAC"/>
    <w:rsid w:val="00F910B1"/>
    <w:rsid w:val="00F9120A"/>
    <w:rsid w:val="00F91B70"/>
    <w:rsid w:val="00F9273F"/>
    <w:rsid w:val="00F92D12"/>
    <w:rsid w:val="00F93B6C"/>
    <w:rsid w:val="00F96704"/>
    <w:rsid w:val="00F96D20"/>
    <w:rsid w:val="00FA0CA4"/>
    <w:rsid w:val="00FA137D"/>
    <w:rsid w:val="00FA345E"/>
    <w:rsid w:val="00FA4C95"/>
    <w:rsid w:val="00FA66D6"/>
    <w:rsid w:val="00FA70AD"/>
    <w:rsid w:val="00FA745D"/>
    <w:rsid w:val="00FB028D"/>
    <w:rsid w:val="00FB0D6E"/>
    <w:rsid w:val="00FB10E7"/>
    <w:rsid w:val="00FB12BC"/>
    <w:rsid w:val="00FB135E"/>
    <w:rsid w:val="00FB2B36"/>
    <w:rsid w:val="00FB3B94"/>
    <w:rsid w:val="00FB4B21"/>
    <w:rsid w:val="00FB4E5B"/>
    <w:rsid w:val="00FB509D"/>
    <w:rsid w:val="00FB52FC"/>
    <w:rsid w:val="00FB5F2B"/>
    <w:rsid w:val="00FB6BBB"/>
    <w:rsid w:val="00FB6E59"/>
    <w:rsid w:val="00FC1D14"/>
    <w:rsid w:val="00FC22D8"/>
    <w:rsid w:val="00FC283F"/>
    <w:rsid w:val="00FC2C46"/>
    <w:rsid w:val="00FC3398"/>
    <w:rsid w:val="00FC56BE"/>
    <w:rsid w:val="00FC5A1B"/>
    <w:rsid w:val="00FC6E79"/>
    <w:rsid w:val="00FD0A05"/>
    <w:rsid w:val="00FD0B08"/>
    <w:rsid w:val="00FD289E"/>
    <w:rsid w:val="00FD28BA"/>
    <w:rsid w:val="00FD290B"/>
    <w:rsid w:val="00FD3047"/>
    <w:rsid w:val="00FD36B3"/>
    <w:rsid w:val="00FD5530"/>
    <w:rsid w:val="00FD725A"/>
    <w:rsid w:val="00FE08F9"/>
    <w:rsid w:val="00FE0D32"/>
    <w:rsid w:val="00FE37BD"/>
    <w:rsid w:val="00FE478A"/>
    <w:rsid w:val="00FE50C0"/>
    <w:rsid w:val="00FE6C03"/>
    <w:rsid w:val="00FE731C"/>
    <w:rsid w:val="00FF0202"/>
    <w:rsid w:val="00FF0733"/>
    <w:rsid w:val="00FF0A82"/>
    <w:rsid w:val="00FF13F6"/>
    <w:rsid w:val="00FF26D7"/>
    <w:rsid w:val="00FF35E5"/>
    <w:rsid w:val="00FF4508"/>
    <w:rsid w:val="00FF622D"/>
    <w:rsid w:val="00FF6727"/>
    <w:rsid w:val="00FF7449"/>
    <w:rsid w:val="00FF7F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E6B62C-871D-4DAD-9C8E-F13B5044C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54BF"/>
  </w:style>
  <w:style w:type="paragraph" w:styleId="1">
    <w:name w:val="heading 1"/>
    <w:basedOn w:val="a"/>
    <w:next w:val="a"/>
    <w:link w:val="10"/>
    <w:qFormat/>
    <w:rsid w:val="00DB1A9E"/>
    <w:pPr>
      <w:keepNext/>
      <w:spacing w:before="240" w:after="60"/>
      <w:outlineLvl w:val="0"/>
    </w:pPr>
    <w:rPr>
      <w:rFonts w:ascii="Arial" w:eastAsia="Times New Roman" w:hAnsi="Arial"/>
      <w:b/>
      <w:bCs/>
      <w:kern w:val="32"/>
      <w:sz w:val="32"/>
      <w:szCs w:val="32"/>
    </w:rPr>
  </w:style>
  <w:style w:type="paragraph" w:styleId="2">
    <w:name w:val="heading 2"/>
    <w:basedOn w:val="a"/>
    <w:link w:val="20"/>
    <w:qFormat/>
    <w:rsid w:val="00DB1A9E"/>
    <w:pPr>
      <w:spacing w:before="100" w:beforeAutospacing="1" w:after="100" w:afterAutospacing="1"/>
      <w:outlineLvl w:val="1"/>
    </w:pPr>
    <w:rPr>
      <w:rFonts w:ascii="Arial" w:eastAsia="Times New Roman" w:hAnsi="Arial"/>
      <w:b/>
      <w:bCs/>
      <w:color w:val="000000"/>
    </w:rPr>
  </w:style>
  <w:style w:type="paragraph" w:styleId="3">
    <w:name w:val="heading 3"/>
    <w:basedOn w:val="a"/>
    <w:link w:val="30"/>
    <w:qFormat/>
    <w:rsid w:val="00DB1A9E"/>
    <w:pPr>
      <w:spacing w:before="100" w:beforeAutospacing="1" w:after="100" w:afterAutospacing="1"/>
      <w:outlineLvl w:val="2"/>
    </w:pPr>
    <w:rPr>
      <w:rFonts w:ascii="Arial" w:eastAsia="Times New Roman" w:hAnsi="Arial"/>
      <w:b/>
      <w:bCs/>
      <w:i/>
      <w:iCs/>
      <w:color w:val="000000"/>
    </w:rPr>
  </w:style>
  <w:style w:type="paragraph" w:styleId="4">
    <w:name w:val="heading 4"/>
    <w:basedOn w:val="a"/>
    <w:link w:val="40"/>
    <w:qFormat/>
    <w:rsid w:val="00DB1A9E"/>
    <w:pPr>
      <w:spacing w:before="100" w:beforeAutospacing="1" w:after="100" w:afterAutospacing="1"/>
      <w:jc w:val="center"/>
      <w:outlineLvl w:val="3"/>
    </w:pPr>
    <w:rPr>
      <w:rFonts w:ascii="Arial" w:eastAsia="Times New Roman" w:hAnsi="Arial"/>
      <w:b/>
      <w:bCs/>
      <w:color w:val="000000"/>
    </w:rPr>
  </w:style>
  <w:style w:type="paragraph" w:styleId="6">
    <w:name w:val="heading 6"/>
    <w:basedOn w:val="a"/>
    <w:next w:val="a"/>
    <w:link w:val="60"/>
    <w:uiPriority w:val="9"/>
    <w:semiHidden/>
    <w:unhideWhenUsed/>
    <w:qFormat/>
    <w:rsid w:val="00B70833"/>
    <w:pPr>
      <w:spacing w:before="240" w:after="60"/>
      <w:outlineLvl w:val="5"/>
    </w:pPr>
    <w:rPr>
      <w:rFonts w:ascii="Calibri" w:eastAsia="Times New Roman" w:hAnsi="Calibri"/>
      <w:b/>
      <w:bCs/>
      <w:sz w:val="22"/>
      <w:szCs w:val="22"/>
    </w:rPr>
  </w:style>
  <w:style w:type="paragraph" w:styleId="9">
    <w:name w:val="heading 9"/>
    <w:basedOn w:val="a"/>
    <w:next w:val="a"/>
    <w:link w:val="90"/>
    <w:qFormat/>
    <w:rsid w:val="00DB1A9E"/>
    <w:pPr>
      <w:spacing w:before="240" w:after="60"/>
      <w:outlineLvl w:val="8"/>
    </w:pPr>
    <w:rPr>
      <w:rFonts w:ascii="Arial" w:eastAsia="Times New Roman"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DB1A9E"/>
    <w:rPr>
      <w:rFonts w:ascii="Arial" w:eastAsia="Times New Roman" w:hAnsi="Arial" w:cs="Arial"/>
      <w:b/>
      <w:bCs/>
      <w:kern w:val="32"/>
      <w:sz w:val="32"/>
      <w:szCs w:val="32"/>
    </w:rPr>
  </w:style>
  <w:style w:type="character" w:customStyle="1" w:styleId="20">
    <w:name w:val="Заголовок 2 Знак"/>
    <w:link w:val="2"/>
    <w:rsid w:val="00DB1A9E"/>
    <w:rPr>
      <w:rFonts w:ascii="Arial" w:eastAsia="Times New Roman" w:hAnsi="Arial" w:cs="Arial"/>
      <w:b/>
      <w:bCs/>
      <w:color w:val="000000"/>
    </w:rPr>
  </w:style>
  <w:style w:type="character" w:customStyle="1" w:styleId="30">
    <w:name w:val="Заголовок 3 Знак"/>
    <w:link w:val="3"/>
    <w:rsid w:val="00DB1A9E"/>
    <w:rPr>
      <w:rFonts w:ascii="Arial" w:eastAsia="Times New Roman" w:hAnsi="Arial" w:cs="Arial"/>
      <w:b/>
      <w:bCs/>
      <w:i/>
      <w:iCs/>
      <w:color w:val="000000"/>
    </w:rPr>
  </w:style>
  <w:style w:type="character" w:customStyle="1" w:styleId="40">
    <w:name w:val="Заголовок 4 Знак"/>
    <w:link w:val="4"/>
    <w:rsid w:val="00DB1A9E"/>
    <w:rPr>
      <w:rFonts w:ascii="Arial" w:eastAsia="Times New Roman" w:hAnsi="Arial" w:cs="Arial"/>
      <w:b/>
      <w:bCs/>
      <w:color w:val="000000"/>
    </w:rPr>
  </w:style>
  <w:style w:type="character" w:customStyle="1" w:styleId="90">
    <w:name w:val="Заголовок 9 Знак"/>
    <w:link w:val="9"/>
    <w:rsid w:val="00DB1A9E"/>
    <w:rPr>
      <w:rFonts w:ascii="Arial" w:eastAsia="Times New Roman" w:hAnsi="Arial" w:cs="Arial"/>
      <w:sz w:val="22"/>
      <w:szCs w:val="22"/>
    </w:rPr>
  </w:style>
  <w:style w:type="numbering" w:customStyle="1" w:styleId="11">
    <w:name w:val="Нет списка1"/>
    <w:next w:val="a2"/>
    <w:semiHidden/>
    <w:rsid w:val="00DB1A9E"/>
  </w:style>
  <w:style w:type="table" w:styleId="a3">
    <w:name w:val="Table Grid"/>
    <w:basedOn w:val="a1"/>
    <w:rsid w:val="00DB1A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rsid w:val="00DB1A9E"/>
    <w:pPr>
      <w:tabs>
        <w:tab w:val="center" w:pos="4677"/>
        <w:tab w:val="right" w:pos="9355"/>
      </w:tabs>
    </w:pPr>
    <w:rPr>
      <w:rFonts w:eastAsia="Times New Roman"/>
      <w:sz w:val="24"/>
      <w:szCs w:val="24"/>
    </w:rPr>
  </w:style>
  <w:style w:type="character" w:customStyle="1" w:styleId="a5">
    <w:name w:val="Нижний колонтитул Знак"/>
    <w:link w:val="a4"/>
    <w:uiPriority w:val="99"/>
    <w:rsid w:val="00DB1A9E"/>
    <w:rPr>
      <w:rFonts w:eastAsia="Times New Roman"/>
      <w:sz w:val="24"/>
      <w:szCs w:val="24"/>
    </w:rPr>
  </w:style>
  <w:style w:type="character" w:styleId="a6">
    <w:name w:val="page number"/>
    <w:rsid w:val="00DB1A9E"/>
  </w:style>
  <w:style w:type="paragraph" w:styleId="a7">
    <w:name w:val="header"/>
    <w:basedOn w:val="a"/>
    <w:link w:val="a8"/>
    <w:rsid w:val="00DB1A9E"/>
    <w:pPr>
      <w:tabs>
        <w:tab w:val="center" w:pos="4677"/>
        <w:tab w:val="right" w:pos="9355"/>
      </w:tabs>
    </w:pPr>
    <w:rPr>
      <w:rFonts w:eastAsia="Times New Roman"/>
      <w:sz w:val="24"/>
      <w:szCs w:val="24"/>
    </w:rPr>
  </w:style>
  <w:style w:type="character" w:customStyle="1" w:styleId="a8">
    <w:name w:val="Верхний колонтитул Знак"/>
    <w:link w:val="a7"/>
    <w:rsid w:val="00DB1A9E"/>
    <w:rPr>
      <w:rFonts w:eastAsia="Times New Roman"/>
      <w:sz w:val="24"/>
      <w:szCs w:val="24"/>
    </w:rPr>
  </w:style>
  <w:style w:type="character" w:styleId="a9">
    <w:name w:val="Strong"/>
    <w:qFormat/>
    <w:rsid w:val="00DB1A9E"/>
    <w:rPr>
      <w:b/>
      <w:bCs/>
    </w:rPr>
  </w:style>
  <w:style w:type="paragraph" w:styleId="aa">
    <w:name w:val="Normal (Web)"/>
    <w:basedOn w:val="a"/>
    <w:rsid w:val="00DB1A9E"/>
    <w:pPr>
      <w:spacing w:before="100" w:beforeAutospacing="1" w:after="100" w:afterAutospacing="1"/>
      <w:jc w:val="both"/>
    </w:pPr>
    <w:rPr>
      <w:rFonts w:ascii="Arial" w:eastAsia="Times New Roman" w:hAnsi="Arial" w:cs="Arial"/>
      <w:color w:val="000000"/>
    </w:rPr>
  </w:style>
  <w:style w:type="character" w:styleId="ab">
    <w:name w:val="Emphasis"/>
    <w:qFormat/>
    <w:rsid w:val="00DB1A9E"/>
    <w:rPr>
      <w:i/>
      <w:iCs/>
    </w:rPr>
  </w:style>
  <w:style w:type="paragraph" w:styleId="ac">
    <w:name w:val="Balloon Text"/>
    <w:basedOn w:val="a"/>
    <w:link w:val="ad"/>
    <w:rsid w:val="00DB1A9E"/>
    <w:rPr>
      <w:rFonts w:ascii="Tahoma" w:eastAsia="Times New Roman" w:hAnsi="Tahoma"/>
      <w:sz w:val="16"/>
      <w:szCs w:val="16"/>
    </w:rPr>
  </w:style>
  <w:style w:type="character" w:customStyle="1" w:styleId="ad">
    <w:name w:val="Текст выноски Знак"/>
    <w:link w:val="ac"/>
    <w:rsid w:val="00DB1A9E"/>
    <w:rPr>
      <w:rFonts w:ascii="Tahoma" w:eastAsia="Times New Roman" w:hAnsi="Tahoma" w:cs="Tahoma"/>
      <w:sz w:val="16"/>
      <w:szCs w:val="16"/>
    </w:rPr>
  </w:style>
  <w:style w:type="character" w:styleId="ae">
    <w:name w:val="Hyperlink"/>
    <w:rsid w:val="00DB1A9E"/>
    <w:rPr>
      <w:strike w:val="0"/>
      <w:dstrike w:val="0"/>
      <w:color w:val="0000FF"/>
      <w:u w:val="none"/>
      <w:effect w:val="none"/>
    </w:rPr>
  </w:style>
  <w:style w:type="paragraph" w:customStyle="1" w:styleId="npb">
    <w:name w:val="npb"/>
    <w:basedOn w:val="a"/>
    <w:rsid w:val="00DB1A9E"/>
    <w:pPr>
      <w:spacing w:before="15" w:after="15"/>
      <w:jc w:val="center"/>
    </w:pPr>
    <w:rPr>
      <w:rFonts w:eastAsia="Times New Roman"/>
      <w:b/>
      <w:bCs/>
      <w:color w:val="800000"/>
      <w:sz w:val="28"/>
      <w:szCs w:val="28"/>
    </w:rPr>
  </w:style>
  <w:style w:type="paragraph" w:customStyle="1" w:styleId="titleimage">
    <w:name w:val="titleimage"/>
    <w:basedOn w:val="a"/>
    <w:rsid w:val="00DB1A9E"/>
    <w:pPr>
      <w:spacing w:before="15" w:after="15"/>
      <w:jc w:val="center"/>
    </w:pPr>
    <w:rPr>
      <w:rFonts w:eastAsia="Times New Roman"/>
      <w:b/>
      <w:bCs/>
      <w:color w:val="800000"/>
      <w:sz w:val="28"/>
      <w:szCs w:val="28"/>
    </w:rPr>
  </w:style>
  <w:style w:type="paragraph" w:customStyle="1" w:styleId="imagebox">
    <w:name w:val="imagebox"/>
    <w:basedOn w:val="a"/>
    <w:rsid w:val="00DB1A9E"/>
    <w:pPr>
      <w:spacing w:before="100" w:beforeAutospacing="1" w:after="100" w:afterAutospacing="1"/>
      <w:jc w:val="center"/>
    </w:pPr>
    <w:rPr>
      <w:rFonts w:ascii="Arial" w:eastAsia="Times New Roman" w:hAnsi="Arial" w:cs="Arial"/>
      <w:color w:val="000000"/>
    </w:rPr>
  </w:style>
  <w:style w:type="paragraph" w:styleId="21">
    <w:name w:val="Body Text Indent 2"/>
    <w:basedOn w:val="a"/>
    <w:link w:val="22"/>
    <w:rsid w:val="00DB1A9E"/>
    <w:pPr>
      <w:spacing w:line="360" w:lineRule="auto"/>
      <w:ind w:firstLine="567"/>
      <w:jc w:val="both"/>
    </w:pPr>
    <w:rPr>
      <w:rFonts w:eastAsia="Times New Roman"/>
      <w:sz w:val="24"/>
    </w:rPr>
  </w:style>
  <w:style w:type="character" w:customStyle="1" w:styleId="22">
    <w:name w:val="Основной текст с отступом 2 Знак"/>
    <w:link w:val="21"/>
    <w:rsid w:val="00DB1A9E"/>
    <w:rPr>
      <w:rFonts w:eastAsia="Times New Roman"/>
      <w:sz w:val="24"/>
    </w:rPr>
  </w:style>
  <w:style w:type="paragraph" w:styleId="af">
    <w:name w:val="Body Text"/>
    <w:basedOn w:val="a"/>
    <w:link w:val="af0"/>
    <w:rsid w:val="00DB1A9E"/>
    <w:pPr>
      <w:spacing w:line="312" w:lineRule="auto"/>
      <w:jc w:val="both"/>
    </w:pPr>
    <w:rPr>
      <w:rFonts w:eastAsia="Times New Roman"/>
      <w:sz w:val="28"/>
    </w:rPr>
  </w:style>
  <w:style w:type="character" w:customStyle="1" w:styleId="af0">
    <w:name w:val="Основной текст Знак"/>
    <w:link w:val="af"/>
    <w:rsid w:val="00DB1A9E"/>
    <w:rPr>
      <w:rFonts w:eastAsia="Times New Roman"/>
      <w:sz w:val="28"/>
    </w:rPr>
  </w:style>
  <w:style w:type="paragraph" w:customStyle="1" w:styleId="210">
    <w:name w:val="Основной текст 21"/>
    <w:basedOn w:val="a"/>
    <w:rsid w:val="00DB1A9E"/>
    <w:pPr>
      <w:widowControl w:val="0"/>
      <w:ind w:firstLine="567"/>
      <w:jc w:val="both"/>
    </w:pPr>
    <w:rPr>
      <w:rFonts w:eastAsia="Times New Roman"/>
      <w:sz w:val="24"/>
    </w:rPr>
  </w:style>
  <w:style w:type="paragraph" w:styleId="af1">
    <w:name w:val="Document Map"/>
    <w:basedOn w:val="a"/>
    <w:link w:val="af2"/>
    <w:semiHidden/>
    <w:rsid w:val="00DB1A9E"/>
    <w:pPr>
      <w:shd w:val="clear" w:color="auto" w:fill="000080"/>
    </w:pPr>
    <w:rPr>
      <w:rFonts w:ascii="Tahoma" w:eastAsia="Times New Roman" w:hAnsi="Tahoma"/>
    </w:rPr>
  </w:style>
  <w:style w:type="character" w:customStyle="1" w:styleId="af2">
    <w:name w:val="Схема документа Знак"/>
    <w:link w:val="af1"/>
    <w:semiHidden/>
    <w:rsid w:val="00DB1A9E"/>
    <w:rPr>
      <w:rFonts w:ascii="Tahoma" w:eastAsia="Times New Roman" w:hAnsi="Tahoma" w:cs="Tahoma"/>
      <w:shd w:val="clear" w:color="auto" w:fill="000080"/>
    </w:rPr>
  </w:style>
  <w:style w:type="paragraph" w:customStyle="1" w:styleId="211">
    <w:name w:val="Основной текст с отступом 21"/>
    <w:basedOn w:val="a"/>
    <w:rsid w:val="00DB1A9E"/>
    <w:pPr>
      <w:ind w:firstLine="709"/>
      <w:jc w:val="both"/>
    </w:pPr>
    <w:rPr>
      <w:rFonts w:eastAsia="Times New Roman"/>
      <w:sz w:val="24"/>
    </w:rPr>
  </w:style>
  <w:style w:type="paragraph" w:styleId="31">
    <w:name w:val="Body Text Indent 3"/>
    <w:basedOn w:val="a"/>
    <w:link w:val="32"/>
    <w:rsid w:val="00DB1A9E"/>
    <w:pPr>
      <w:spacing w:after="120"/>
      <w:ind w:left="283"/>
    </w:pPr>
    <w:rPr>
      <w:rFonts w:eastAsia="Times New Roman"/>
      <w:sz w:val="16"/>
      <w:szCs w:val="16"/>
    </w:rPr>
  </w:style>
  <w:style w:type="character" w:customStyle="1" w:styleId="32">
    <w:name w:val="Основной текст с отступом 3 Знак"/>
    <w:link w:val="31"/>
    <w:rsid w:val="00DB1A9E"/>
    <w:rPr>
      <w:rFonts w:eastAsia="Times New Roman"/>
      <w:sz w:val="16"/>
      <w:szCs w:val="16"/>
    </w:rPr>
  </w:style>
  <w:style w:type="paragraph" w:customStyle="1" w:styleId="310">
    <w:name w:val="Основной текст с отступом 31"/>
    <w:basedOn w:val="a"/>
    <w:rsid w:val="00DB1A9E"/>
    <w:pPr>
      <w:ind w:firstLine="720"/>
      <w:jc w:val="both"/>
    </w:pPr>
    <w:rPr>
      <w:rFonts w:eastAsia="Times New Roman"/>
      <w:b/>
      <w:sz w:val="24"/>
    </w:rPr>
  </w:style>
  <w:style w:type="paragraph" w:customStyle="1" w:styleId="caaieiaie1">
    <w:name w:val="caaieiaie 1"/>
    <w:basedOn w:val="a"/>
    <w:next w:val="a"/>
    <w:rsid w:val="00DB1A9E"/>
    <w:pPr>
      <w:keepNext/>
      <w:spacing w:line="360" w:lineRule="auto"/>
      <w:jc w:val="both"/>
    </w:pPr>
    <w:rPr>
      <w:rFonts w:eastAsia="Times New Roman"/>
      <w:sz w:val="24"/>
    </w:rPr>
  </w:style>
  <w:style w:type="table" w:styleId="12">
    <w:name w:val="Table Grid 1"/>
    <w:basedOn w:val="a1"/>
    <w:rsid w:val="00DB1A9E"/>
    <w:rPr>
      <w:rFonts w:eastAsia="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3">
    <w:name w:val="FollowedHyperlink"/>
    <w:rsid w:val="00DB1A9E"/>
    <w:rPr>
      <w:color w:val="800080"/>
      <w:u w:val="single"/>
    </w:rPr>
  </w:style>
  <w:style w:type="character" w:customStyle="1" w:styleId="apple-style-span">
    <w:name w:val="apple-style-span"/>
    <w:basedOn w:val="a0"/>
    <w:rsid w:val="004905FD"/>
  </w:style>
  <w:style w:type="character" w:customStyle="1" w:styleId="apple-converted-space">
    <w:name w:val="apple-converted-space"/>
    <w:basedOn w:val="a0"/>
    <w:rsid w:val="004905FD"/>
  </w:style>
  <w:style w:type="numbering" w:customStyle="1" w:styleId="23">
    <w:name w:val="Нет списка2"/>
    <w:next w:val="a2"/>
    <w:uiPriority w:val="99"/>
    <w:semiHidden/>
    <w:unhideWhenUsed/>
    <w:rsid w:val="00C93111"/>
  </w:style>
  <w:style w:type="numbering" w:customStyle="1" w:styleId="110">
    <w:name w:val="Нет списка11"/>
    <w:next w:val="a2"/>
    <w:semiHidden/>
    <w:rsid w:val="00C93111"/>
  </w:style>
  <w:style w:type="numbering" w:customStyle="1" w:styleId="33">
    <w:name w:val="Нет списка3"/>
    <w:next w:val="a2"/>
    <w:semiHidden/>
    <w:rsid w:val="008023A4"/>
  </w:style>
  <w:style w:type="paragraph" w:styleId="af4">
    <w:name w:val="Plain Text"/>
    <w:basedOn w:val="a"/>
    <w:link w:val="af5"/>
    <w:rsid w:val="008023A4"/>
    <w:rPr>
      <w:rFonts w:ascii="Courier New" w:eastAsia="Times New Roman" w:hAnsi="Courier New"/>
    </w:rPr>
  </w:style>
  <w:style w:type="character" w:customStyle="1" w:styleId="af5">
    <w:name w:val="Текст Знак"/>
    <w:link w:val="af4"/>
    <w:rsid w:val="008023A4"/>
    <w:rPr>
      <w:rFonts w:ascii="Courier New" w:eastAsia="Times New Roman" w:hAnsi="Courier New" w:cs="Courier New"/>
    </w:rPr>
  </w:style>
  <w:style w:type="paragraph" w:styleId="24">
    <w:name w:val="toc 2"/>
    <w:basedOn w:val="a"/>
    <w:next w:val="a"/>
    <w:autoRedefine/>
    <w:semiHidden/>
    <w:rsid w:val="00106A92"/>
    <w:pPr>
      <w:ind w:left="200"/>
    </w:pPr>
  </w:style>
  <w:style w:type="paragraph" w:styleId="34">
    <w:name w:val="toc 3"/>
    <w:basedOn w:val="a"/>
    <w:next w:val="a"/>
    <w:autoRedefine/>
    <w:semiHidden/>
    <w:rsid w:val="00106A92"/>
    <w:pPr>
      <w:ind w:left="400"/>
    </w:pPr>
  </w:style>
  <w:style w:type="paragraph" w:customStyle="1" w:styleId="13">
    <w:name w:val="Абзац списка1"/>
    <w:basedOn w:val="a"/>
    <w:rsid w:val="00D704B3"/>
    <w:pPr>
      <w:ind w:left="720"/>
      <w:contextualSpacing/>
    </w:pPr>
    <w:rPr>
      <w:rFonts w:eastAsia="Times New Roman"/>
    </w:rPr>
  </w:style>
  <w:style w:type="paragraph" w:styleId="af6">
    <w:name w:val="endnote text"/>
    <w:basedOn w:val="a"/>
    <w:link w:val="af7"/>
    <w:uiPriority w:val="99"/>
    <w:semiHidden/>
    <w:unhideWhenUsed/>
    <w:rsid w:val="009856BE"/>
  </w:style>
  <w:style w:type="character" w:customStyle="1" w:styleId="af7">
    <w:name w:val="Текст концевой сноски Знак"/>
    <w:basedOn w:val="a0"/>
    <w:link w:val="af6"/>
    <w:uiPriority w:val="99"/>
    <w:semiHidden/>
    <w:rsid w:val="009856BE"/>
  </w:style>
  <w:style w:type="character" w:styleId="af8">
    <w:name w:val="endnote reference"/>
    <w:uiPriority w:val="99"/>
    <w:semiHidden/>
    <w:unhideWhenUsed/>
    <w:rsid w:val="009856BE"/>
    <w:rPr>
      <w:vertAlign w:val="superscript"/>
    </w:rPr>
  </w:style>
  <w:style w:type="paragraph" w:styleId="af9">
    <w:name w:val="footnote text"/>
    <w:basedOn w:val="a"/>
    <w:link w:val="afa"/>
    <w:uiPriority w:val="99"/>
    <w:semiHidden/>
    <w:unhideWhenUsed/>
    <w:rsid w:val="009856BE"/>
  </w:style>
  <w:style w:type="character" w:customStyle="1" w:styleId="afa">
    <w:name w:val="Текст сноски Знак"/>
    <w:basedOn w:val="a0"/>
    <w:link w:val="af9"/>
    <w:uiPriority w:val="99"/>
    <w:semiHidden/>
    <w:rsid w:val="009856BE"/>
  </w:style>
  <w:style w:type="character" w:styleId="afb">
    <w:name w:val="footnote reference"/>
    <w:uiPriority w:val="99"/>
    <w:semiHidden/>
    <w:unhideWhenUsed/>
    <w:rsid w:val="009856BE"/>
    <w:rPr>
      <w:vertAlign w:val="superscript"/>
    </w:rPr>
  </w:style>
  <w:style w:type="character" w:customStyle="1" w:styleId="htxt">
    <w:name w:val="htxt"/>
    <w:rsid w:val="00064780"/>
  </w:style>
  <w:style w:type="character" w:customStyle="1" w:styleId="60">
    <w:name w:val="Заголовок 6 Знак"/>
    <w:link w:val="6"/>
    <w:uiPriority w:val="9"/>
    <w:semiHidden/>
    <w:rsid w:val="00B70833"/>
    <w:rPr>
      <w:rFonts w:ascii="Calibri" w:eastAsia="Times New Roman" w:hAnsi="Calibri" w:cs="Times New Roman"/>
      <w:b/>
      <w:bCs/>
      <w:sz w:val="22"/>
      <w:szCs w:val="22"/>
    </w:rPr>
  </w:style>
  <w:style w:type="paragraph" w:customStyle="1" w:styleId="afc">
    <w:name w:val="ГОСТ_Таблица_Голова"/>
    <w:aliases w:val="ТБЛ_Г"/>
    <w:uiPriority w:val="99"/>
    <w:rsid w:val="00B70833"/>
    <w:pPr>
      <w:keepNext/>
      <w:spacing w:before="40" w:after="40"/>
      <w:ind w:left="57" w:right="57"/>
      <w:jc w:val="center"/>
    </w:pPr>
    <w:rPr>
      <w:rFonts w:ascii="Arial" w:eastAsia="Times New Roman"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0.png"/><Relationship Id="rId21" Type="http://schemas.openxmlformats.org/officeDocument/2006/relationships/image" Target="media/image5.wmf"/><Relationship Id="rId42" Type="http://schemas.openxmlformats.org/officeDocument/2006/relationships/image" Target="media/image21.png"/><Relationship Id="rId63" Type="http://schemas.openxmlformats.org/officeDocument/2006/relationships/image" Target="media/image37.png"/><Relationship Id="rId84" Type="http://schemas.openxmlformats.org/officeDocument/2006/relationships/image" Target="media/image50.png"/><Relationship Id="rId16" Type="http://schemas.openxmlformats.org/officeDocument/2006/relationships/hyperlink" Target="http://files.stroyinf.ru/Index/62/62074.htm" TargetMode="External"/><Relationship Id="rId107" Type="http://schemas.openxmlformats.org/officeDocument/2006/relationships/image" Target="media/image65.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png"/><Relationship Id="rId53" Type="http://schemas.openxmlformats.org/officeDocument/2006/relationships/oleObject" Target="embeddings/oleObject10.bin"/><Relationship Id="rId58" Type="http://schemas.openxmlformats.org/officeDocument/2006/relationships/oleObject" Target="embeddings/oleObject11.bin"/><Relationship Id="rId74" Type="http://schemas.openxmlformats.org/officeDocument/2006/relationships/hyperlink" Target="http://files.stroyinf.ru/Index/54/54917.htm" TargetMode="External"/><Relationship Id="rId79" Type="http://schemas.openxmlformats.org/officeDocument/2006/relationships/oleObject" Target="embeddings/oleObject16.bin"/><Relationship Id="rId102" Type="http://schemas.openxmlformats.org/officeDocument/2006/relationships/image" Target="media/image62.png"/><Relationship Id="rId123" Type="http://schemas.openxmlformats.org/officeDocument/2006/relationships/image" Target="media/image73.png"/><Relationship Id="rId128" Type="http://schemas.openxmlformats.org/officeDocument/2006/relationships/oleObject" Target="embeddings/oleObject35.bin"/><Relationship Id="rId5" Type="http://schemas.openxmlformats.org/officeDocument/2006/relationships/webSettings" Target="webSettings.xml"/><Relationship Id="rId90" Type="http://schemas.openxmlformats.org/officeDocument/2006/relationships/hyperlink" Target="file:///C:\Users\Zdor\Documents\natzh_stand\vniinmash\&#1057;&#1087;&#1088;&#1072;&#1074;&#1086;&#1095;&#1085;&#1099;&#1077;%20&#1076;&#1072;&#1085;&#1085;&#1099;&#1077;\&#1053;&#1057;&#1048;&#1057;%202007\NPB\Pril\72-98_r1.htm" TargetMode="External"/><Relationship Id="rId95" Type="http://schemas.openxmlformats.org/officeDocument/2006/relationships/oleObject" Target="embeddings/oleObject19.bin"/><Relationship Id="rId22" Type="http://schemas.openxmlformats.org/officeDocument/2006/relationships/image" Target="media/image6.wmf"/><Relationship Id="rId27" Type="http://schemas.openxmlformats.org/officeDocument/2006/relationships/image" Target="media/image10.png"/><Relationship Id="rId43" Type="http://schemas.openxmlformats.org/officeDocument/2006/relationships/oleObject" Target="embeddings/oleObject8.bin"/><Relationship Id="rId48" Type="http://schemas.openxmlformats.org/officeDocument/2006/relationships/image" Target="media/image26.png"/><Relationship Id="rId64" Type="http://schemas.openxmlformats.org/officeDocument/2006/relationships/image" Target="media/image38.png"/><Relationship Id="rId69" Type="http://schemas.openxmlformats.org/officeDocument/2006/relationships/oleObject" Target="embeddings/oleObject14.bin"/><Relationship Id="rId113" Type="http://schemas.openxmlformats.org/officeDocument/2006/relationships/image" Target="media/image68.png"/><Relationship Id="rId118" Type="http://schemas.openxmlformats.org/officeDocument/2006/relationships/oleObject" Target="embeddings/oleObject30.bin"/><Relationship Id="rId134" Type="http://schemas.openxmlformats.org/officeDocument/2006/relationships/fontTable" Target="fontTable.xml"/><Relationship Id="rId80" Type="http://schemas.openxmlformats.org/officeDocument/2006/relationships/image" Target="media/image47.png"/><Relationship Id="rId85" Type="http://schemas.openxmlformats.org/officeDocument/2006/relationships/image" Target="media/image51.emf"/><Relationship Id="rId12" Type="http://schemas.openxmlformats.org/officeDocument/2006/relationships/header" Target="header2.xml"/><Relationship Id="rId17" Type="http://schemas.openxmlformats.org/officeDocument/2006/relationships/image" Target="media/image3.wmf"/><Relationship Id="rId33" Type="http://schemas.openxmlformats.org/officeDocument/2006/relationships/oleObject" Target="embeddings/oleObject4.bin"/><Relationship Id="rId38" Type="http://schemas.openxmlformats.org/officeDocument/2006/relationships/oleObject" Target="embeddings/oleObject6.bin"/><Relationship Id="rId59" Type="http://schemas.openxmlformats.org/officeDocument/2006/relationships/image" Target="media/image34.png"/><Relationship Id="rId103" Type="http://schemas.openxmlformats.org/officeDocument/2006/relationships/image" Target="media/image63.png"/><Relationship Id="rId108" Type="http://schemas.openxmlformats.org/officeDocument/2006/relationships/oleObject" Target="embeddings/oleObject25.bin"/><Relationship Id="rId124" Type="http://schemas.openxmlformats.org/officeDocument/2006/relationships/oleObject" Target="embeddings/oleObject33.bin"/><Relationship Id="rId129" Type="http://schemas.openxmlformats.org/officeDocument/2006/relationships/image" Target="media/image76.png"/><Relationship Id="rId54" Type="http://schemas.openxmlformats.org/officeDocument/2006/relationships/image" Target="media/image30.png"/><Relationship Id="rId70" Type="http://schemas.openxmlformats.org/officeDocument/2006/relationships/image" Target="media/image42.png"/><Relationship Id="rId75" Type="http://schemas.openxmlformats.org/officeDocument/2006/relationships/hyperlink" Target="http://files.stroyinf.ru/Index/54/54917.htm" TargetMode="External"/><Relationship Id="rId91" Type="http://schemas.openxmlformats.org/officeDocument/2006/relationships/image" Target="media/image55.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1.png"/><Relationship Id="rId49" Type="http://schemas.openxmlformats.org/officeDocument/2006/relationships/image" Target="media/image27.png"/><Relationship Id="rId114" Type="http://schemas.openxmlformats.org/officeDocument/2006/relationships/oleObject" Target="embeddings/oleObject28.bin"/><Relationship Id="rId119" Type="http://schemas.openxmlformats.org/officeDocument/2006/relationships/image" Target="media/image71.png"/><Relationship Id="rId44" Type="http://schemas.openxmlformats.org/officeDocument/2006/relationships/image" Target="media/image22.png"/><Relationship Id="rId60" Type="http://schemas.openxmlformats.org/officeDocument/2006/relationships/image" Target="media/image35.png"/><Relationship Id="rId65" Type="http://schemas.openxmlformats.org/officeDocument/2006/relationships/image" Target="media/image39.png"/><Relationship Id="rId81" Type="http://schemas.openxmlformats.org/officeDocument/2006/relationships/oleObject" Target="embeddings/oleObject17.bin"/><Relationship Id="rId86" Type="http://schemas.openxmlformats.org/officeDocument/2006/relationships/image" Target="media/image52.png"/><Relationship Id="rId130" Type="http://schemas.openxmlformats.org/officeDocument/2006/relationships/oleObject" Target="embeddings/oleObject36.bin"/><Relationship Id="rId135" Type="http://schemas.openxmlformats.org/officeDocument/2006/relationships/theme" Target="theme/theme1.xml"/><Relationship Id="rId13" Type="http://schemas.openxmlformats.org/officeDocument/2006/relationships/hyperlink" Target="http://files.stroyinf.ru/Index/54/54917.htm" TargetMode="External"/><Relationship Id="rId18" Type="http://schemas.openxmlformats.org/officeDocument/2006/relationships/oleObject" Target="embeddings/oleObject1.bin"/><Relationship Id="rId39" Type="http://schemas.openxmlformats.org/officeDocument/2006/relationships/image" Target="media/image19.png"/><Relationship Id="rId109" Type="http://schemas.openxmlformats.org/officeDocument/2006/relationships/image" Target="media/image66.png"/><Relationship Id="rId34" Type="http://schemas.openxmlformats.org/officeDocument/2006/relationships/image" Target="media/image16.png"/><Relationship Id="rId50" Type="http://schemas.openxmlformats.org/officeDocument/2006/relationships/oleObject" Target="embeddings/oleObject9.bin"/><Relationship Id="rId55" Type="http://schemas.openxmlformats.org/officeDocument/2006/relationships/image" Target="media/image31.png"/><Relationship Id="rId76" Type="http://schemas.openxmlformats.org/officeDocument/2006/relationships/hyperlink" Target="http://files.stroyinf.ru/Index/54/54917.htm" TargetMode="External"/><Relationship Id="rId97" Type="http://schemas.openxmlformats.org/officeDocument/2006/relationships/oleObject" Target="embeddings/oleObject20.bin"/><Relationship Id="rId104" Type="http://schemas.openxmlformats.org/officeDocument/2006/relationships/oleObject" Target="embeddings/oleObject23.bin"/><Relationship Id="rId120" Type="http://schemas.openxmlformats.org/officeDocument/2006/relationships/oleObject" Target="embeddings/oleObject31.bin"/><Relationship Id="rId125" Type="http://schemas.openxmlformats.org/officeDocument/2006/relationships/image" Target="media/image74.pn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oleObject" Target="embeddings/oleObject7.bin"/><Relationship Id="rId45" Type="http://schemas.openxmlformats.org/officeDocument/2006/relationships/image" Target="media/image23.png"/><Relationship Id="rId66" Type="http://schemas.openxmlformats.org/officeDocument/2006/relationships/image" Target="media/image40.png"/><Relationship Id="rId87" Type="http://schemas.openxmlformats.org/officeDocument/2006/relationships/oleObject" Target="embeddings/oleObject18.bin"/><Relationship Id="rId110" Type="http://schemas.openxmlformats.org/officeDocument/2006/relationships/oleObject" Target="embeddings/oleObject26.bin"/><Relationship Id="rId115" Type="http://schemas.openxmlformats.org/officeDocument/2006/relationships/image" Target="media/image69.png"/><Relationship Id="rId131" Type="http://schemas.openxmlformats.org/officeDocument/2006/relationships/image" Target="media/image77.png"/><Relationship Id="rId61" Type="http://schemas.openxmlformats.org/officeDocument/2006/relationships/oleObject" Target="embeddings/oleObject12.bin"/><Relationship Id="rId82" Type="http://schemas.openxmlformats.org/officeDocument/2006/relationships/image" Target="media/image48.jpeg"/><Relationship Id="rId19" Type="http://schemas.openxmlformats.org/officeDocument/2006/relationships/image" Target="media/image4.wmf"/><Relationship Id="rId14" Type="http://schemas.openxmlformats.org/officeDocument/2006/relationships/hyperlink" Target="http://files.stroyinf.ru/Index/62/62074.htm" TargetMode="External"/><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5.png"/><Relationship Id="rId100" Type="http://schemas.openxmlformats.org/officeDocument/2006/relationships/image" Target="media/image61.png"/><Relationship Id="rId105" Type="http://schemas.openxmlformats.org/officeDocument/2006/relationships/image" Target="media/image64.png"/><Relationship Id="rId126" Type="http://schemas.openxmlformats.org/officeDocument/2006/relationships/oleObject" Target="embeddings/oleObject34.bin"/><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oleObject" Target="embeddings/oleObject15.bin"/><Relationship Id="rId93" Type="http://schemas.openxmlformats.org/officeDocument/2006/relationships/image" Target="media/image57.png"/><Relationship Id="rId98" Type="http://schemas.openxmlformats.org/officeDocument/2006/relationships/image" Target="media/image60.png"/><Relationship Id="rId121" Type="http://schemas.openxmlformats.org/officeDocument/2006/relationships/image" Target="media/image72.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1.wmf"/><Relationship Id="rId116" Type="http://schemas.openxmlformats.org/officeDocument/2006/relationships/oleObject" Target="embeddings/oleObject29.bin"/><Relationship Id="rId20" Type="http://schemas.openxmlformats.org/officeDocument/2006/relationships/oleObject" Target="embeddings/oleObject2.bin"/><Relationship Id="rId41" Type="http://schemas.openxmlformats.org/officeDocument/2006/relationships/image" Target="media/image20.png"/><Relationship Id="rId62" Type="http://schemas.openxmlformats.org/officeDocument/2006/relationships/image" Target="media/image36.png"/><Relationship Id="rId83" Type="http://schemas.openxmlformats.org/officeDocument/2006/relationships/image" Target="media/image49.png"/><Relationship Id="rId88" Type="http://schemas.openxmlformats.org/officeDocument/2006/relationships/image" Target="media/image53.png"/><Relationship Id="rId111" Type="http://schemas.openxmlformats.org/officeDocument/2006/relationships/image" Target="media/image67.png"/><Relationship Id="rId132" Type="http://schemas.openxmlformats.org/officeDocument/2006/relationships/oleObject" Target="embeddings/oleObject37.bin"/><Relationship Id="rId15" Type="http://schemas.openxmlformats.org/officeDocument/2006/relationships/image" Target="media/image2.wmf"/><Relationship Id="rId36" Type="http://schemas.openxmlformats.org/officeDocument/2006/relationships/oleObject" Target="embeddings/oleObject5.bin"/><Relationship Id="rId57" Type="http://schemas.openxmlformats.org/officeDocument/2006/relationships/image" Target="media/image33.png"/><Relationship Id="rId106" Type="http://schemas.openxmlformats.org/officeDocument/2006/relationships/oleObject" Target="embeddings/oleObject24.bin"/><Relationship Id="rId127" Type="http://schemas.openxmlformats.org/officeDocument/2006/relationships/image" Target="media/image75.png"/><Relationship Id="rId10" Type="http://schemas.openxmlformats.org/officeDocument/2006/relationships/footer" Target="footer1.xml"/><Relationship Id="rId31" Type="http://schemas.openxmlformats.org/officeDocument/2006/relationships/image" Target="media/image14.png"/><Relationship Id="rId52" Type="http://schemas.openxmlformats.org/officeDocument/2006/relationships/image" Target="media/image29.png"/><Relationship Id="rId73" Type="http://schemas.openxmlformats.org/officeDocument/2006/relationships/image" Target="media/image44.png"/><Relationship Id="rId78" Type="http://schemas.openxmlformats.org/officeDocument/2006/relationships/image" Target="media/image46.wmf"/><Relationship Id="rId94" Type="http://schemas.openxmlformats.org/officeDocument/2006/relationships/image" Target="media/image58.wmf"/><Relationship Id="rId99" Type="http://schemas.openxmlformats.org/officeDocument/2006/relationships/oleObject" Target="embeddings/oleObject21.bin"/><Relationship Id="rId101" Type="http://schemas.openxmlformats.org/officeDocument/2006/relationships/oleObject" Target="embeddings/oleObject22.bin"/><Relationship Id="rId122" Type="http://schemas.openxmlformats.org/officeDocument/2006/relationships/oleObject" Target="embeddings/oleObject32.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oleObject" Target="embeddings/oleObject13.bin"/><Relationship Id="rId89" Type="http://schemas.openxmlformats.org/officeDocument/2006/relationships/image" Target="media/image54.png"/><Relationship Id="rId112" Type="http://schemas.openxmlformats.org/officeDocument/2006/relationships/oleObject" Target="embeddings/oleObject27.bin"/><Relationship Id="rId133"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7E857-AA0E-4704-84D3-BF2883C6C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192</Pages>
  <Words>45278</Words>
  <Characters>258086</Characters>
  <Application>Microsoft Office Word</Application>
  <DocSecurity>0</DocSecurity>
  <Lines>2150</Lines>
  <Paragraphs>605</Paragraphs>
  <ScaleCrop>false</ScaleCrop>
  <HeadingPairs>
    <vt:vector size="2" baseType="variant">
      <vt:variant>
        <vt:lpstr>Название</vt:lpstr>
      </vt:variant>
      <vt:variant>
        <vt:i4>1</vt:i4>
      </vt:variant>
    </vt:vector>
  </HeadingPairs>
  <TitlesOfParts>
    <vt:vector size="1" baseType="lpstr">
      <vt:lpstr>ФЕДЕРАЛЬНОЕ АГЕНСТВО</vt:lpstr>
    </vt:vector>
  </TitlesOfParts>
  <Company>ВНИИПО</Company>
  <LinksUpToDate>false</LinksUpToDate>
  <CharactersWithSpaces>302759</CharactersWithSpaces>
  <SharedDoc>false</SharedDoc>
  <HLinks>
    <vt:vector size="42" baseType="variant">
      <vt:variant>
        <vt:i4>4259902</vt:i4>
      </vt:variant>
      <vt:variant>
        <vt:i4>84</vt:i4>
      </vt:variant>
      <vt:variant>
        <vt:i4>0</vt:i4>
      </vt:variant>
      <vt:variant>
        <vt:i4>5</vt:i4>
      </vt:variant>
      <vt:variant>
        <vt:lpwstr>C:\Users\Zdor\Documents\natzh_stand\vniinmash\Справочные данные\НСИС 2007\NPB\Pril\72-98_r1.htm</vt:lpwstr>
      </vt:variant>
      <vt:variant>
        <vt:lpwstr/>
      </vt:variant>
      <vt:variant>
        <vt:i4>3080225</vt:i4>
      </vt:variant>
      <vt:variant>
        <vt:i4>72</vt:i4>
      </vt:variant>
      <vt:variant>
        <vt:i4>0</vt:i4>
      </vt:variant>
      <vt:variant>
        <vt:i4>5</vt:i4>
      </vt:variant>
      <vt:variant>
        <vt:lpwstr>http://files.stroyinf.ru/Index/54/54917.htm</vt:lpwstr>
      </vt:variant>
      <vt:variant>
        <vt:lpwstr/>
      </vt:variant>
      <vt:variant>
        <vt:i4>3080225</vt:i4>
      </vt:variant>
      <vt:variant>
        <vt:i4>69</vt:i4>
      </vt:variant>
      <vt:variant>
        <vt:i4>0</vt:i4>
      </vt:variant>
      <vt:variant>
        <vt:i4>5</vt:i4>
      </vt:variant>
      <vt:variant>
        <vt:lpwstr>http://files.stroyinf.ru/Index/54/54917.htm</vt:lpwstr>
      </vt:variant>
      <vt:variant>
        <vt:lpwstr/>
      </vt:variant>
      <vt:variant>
        <vt:i4>3080225</vt:i4>
      </vt:variant>
      <vt:variant>
        <vt:i4>66</vt:i4>
      </vt:variant>
      <vt:variant>
        <vt:i4>0</vt:i4>
      </vt:variant>
      <vt:variant>
        <vt:i4>5</vt:i4>
      </vt:variant>
      <vt:variant>
        <vt:lpwstr>http://files.stroyinf.ru/Index/54/54917.htm</vt:lpwstr>
      </vt:variant>
      <vt:variant>
        <vt:lpwstr/>
      </vt:variant>
      <vt:variant>
        <vt:i4>2883630</vt:i4>
      </vt:variant>
      <vt:variant>
        <vt:i4>9</vt:i4>
      </vt:variant>
      <vt:variant>
        <vt:i4>0</vt:i4>
      </vt:variant>
      <vt:variant>
        <vt:i4>5</vt:i4>
      </vt:variant>
      <vt:variant>
        <vt:lpwstr>http://files.stroyinf.ru/Index/62/62074.htm</vt:lpwstr>
      </vt:variant>
      <vt:variant>
        <vt:lpwstr/>
      </vt:variant>
      <vt:variant>
        <vt:i4>2883630</vt:i4>
      </vt:variant>
      <vt:variant>
        <vt:i4>3</vt:i4>
      </vt:variant>
      <vt:variant>
        <vt:i4>0</vt:i4>
      </vt:variant>
      <vt:variant>
        <vt:i4>5</vt:i4>
      </vt:variant>
      <vt:variant>
        <vt:lpwstr>http://files.stroyinf.ru/Index/62/62074.htm</vt:lpwstr>
      </vt:variant>
      <vt:variant>
        <vt:lpwstr/>
      </vt:variant>
      <vt:variant>
        <vt:i4>3080225</vt:i4>
      </vt:variant>
      <vt:variant>
        <vt:i4>0</vt:i4>
      </vt:variant>
      <vt:variant>
        <vt:i4>0</vt:i4>
      </vt:variant>
      <vt:variant>
        <vt:i4>5</vt:i4>
      </vt:variant>
      <vt:variant>
        <vt:lpwstr>http://files.stroyinf.ru/Index/54/54917.htm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АГЕНСТВО</dc:title>
  <dc:subject/>
  <dc:creator>Владимир</dc:creator>
  <cp:keywords/>
  <cp:lastModifiedBy>RePack by Diakov</cp:lastModifiedBy>
  <cp:revision>5</cp:revision>
  <cp:lastPrinted>2016-10-18T11:52:00Z</cp:lastPrinted>
  <dcterms:created xsi:type="dcterms:W3CDTF">2016-11-18T07:07:00Z</dcterms:created>
  <dcterms:modified xsi:type="dcterms:W3CDTF">2016-11-18T07:19:00Z</dcterms:modified>
</cp:coreProperties>
</file>